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082E6" w14:textId="049DB5A4" w:rsidR="003E4A7A" w:rsidRPr="0032434D" w:rsidRDefault="003E4A7A" w:rsidP="003E4A7A">
      <w:pPr>
        <w:pStyle w:val="Title"/>
      </w:pPr>
      <w:r w:rsidRPr="0032434D">
        <w:rPr>
          <w:noProof/>
        </w:rPr>
        <w:drawing>
          <wp:anchor distT="0" distB="0" distL="114300" distR="114300" simplePos="0" relativeHeight="251678720" behindDoc="0" locked="0" layoutInCell="1" allowOverlap="1" wp14:anchorId="7A973B05" wp14:editId="07600B08">
            <wp:simplePos x="0" y="0"/>
            <wp:positionH relativeFrom="column">
              <wp:posOffset>0</wp:posOffset>
            </wp:positionH>
            <wp:positionV relativeFrom="page">
              <wp:posOffset>914400</wp:posOffset>
            </wp:positionV>
            <wp:extent cx="2790954" cy="342900"/>
            <wp:effectExtent l="0" t="0" r="9525" b="0"/>
            <wp:wrapTopAndBottom/>
            <wp:docPr id="2027923203" name="Picture 1" descr="Logo of University of Florida Nanoscale Research Facility, Herbert Wertheim College of Engineering. It features bold blue &quot;UF&quot; letters on the left and the facility name in blue text with an orange vertical line separating the ele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23203" name="Picture 1" descr="Logo of University of Florida Nanoscale Research Facility, Herbert Wertheim College of Engineering. It features bold blue &quot;UF&quot; letters on the left and the facility name in blue text with an orange vertical line separating the elements.&#10;&#10;"/>
                    <pic:cNvPicPr/>
                  </pic:nvPicPr>
                  <pic:blipFill>
                    <a:blip r:embed="rId8">
                      <a:extLst>
                        <a:ext uri="{28A0092B-C50C-407E-A947-70E740481C1C}">
                          <a14:useLocalDpi xmlns:a14="http://schemas.microsoft.com/office/drawing/2010/main" val="0"/>
                        </a:ext>
                      </a:extLst>
                    </a:blip>
                    <a:stretch>
                      <a:fillRect/>
                    </a:stretch>
                  </pic:blipFill>
                  <pic:spPr>
                    <a:xfrm>
                      <a:off x="0" y="0"/>
                      <a:ext cx="2790954" cy="3429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2434D">
        <w:t>Autosorb</w:t>
      </w:r>
      <w:proofErr w:type="spellEnd"/>
      <w:r w:rsidRPr="0032434D">
        <w:t xml:space="preserve"> </w:t>
      </w:r>
      <w:proofErr w:type="spellStart"/>
      <w:r w:rsidRPr="0032434D">
        <w:t>iQ</w:t>
      </w:r>
      <w:proofErr w:type="spellEnd"/>
    </w:p>
    <w:p w14:paraId="019A5E38" w14:textId="77777777" w:rsidR="003E4A7A" w:rsidRPr="0032434D" w:rsidRDefault="003E4A7A" w:rsidP="003E4A7A">
      <w:pPr>
        <w:pStyle w:val="Subtitle"/>
      </w:pPr>
      <w:r w:rsidRPr="0032434D">
        <w:t>Standard Operating Procedure (SOP)</w:t>
      </w:r>
    </w:p>
    <w:p w14:paraId="3507FA3E" w14:textId="44C5E60D" w:rsidR="003E4A7A" w:rsidRPr="0032434D" w:rsidRDefault="003E4A7A" w:rsidP="003E4A7A">
      <w:pPr>
        <w:jc w:val="center"/>
      </w:pPr>
      <w:r w:rsidRPr="0032434D">
        <w:rPr>
          <w:noProof/>
        </w:rPr>
        <w:drawing>
          <wp:inline distT="0" distB="0" distL="0" distR="0" wp14:anchorId="737B1ECD" wp14:editId="53426A99">
            <wp:extent cx="2686050" cy="3983600"/>
            <wp:effectExtent l="0" t="0" r="0" b="0"/>
            <wp:docPr id="780125535" name="Picture 1" descr="Autosorb iQ gas sorption 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25535" name="Picture 1" descr="Autosorb iQ gas sorption analyz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801" cy="3998061"/>
                    </a:xfrm>
                    <a:prstGeom prst="rect">
                      <a:avLst/>
                    </a:prstGeom>
                    <a:noFill/>
                    <a:ln>
                      <a:noFill/>
                    </a:ln>
                  </pic:spPr>
                </pic:pic>
              </a:graphicData>
            </a:graphic>
          </wp:inline>
        </w:drawing>
      </w:r>
    </w:p>
    <w:p w14:paraId="0E17DE17" w14:textId="77777777" w:rsidR="003E4A7A" w:rsidRPr="0032434D" w:rsidRDefault="003E4A7A" w:rsidP="003E4A7A">
      <w:pPr>
        <w:pStyle w:val="Subtitle"/>
      </w:pPr>
      <w:r w:rsidRPr="0032434D">
        <w:t>Application</w:t>
      </w:r>
    </w:p>
    <w:p w14:paraId="44AFC95C" w14:textId="2A9D5900" w:rsidR="003E4A7A" w:rsidRDefault="009535FA" w:rsidP="003E4A7A">
      <w:pPr>
        <w:rPr>
          <w:i/>
          <w:iCs/>
        </w:rPr>
      </w:pPr>
      <w:r w:rsidRPr="0032434D">
        <w:rPr>
          <w:i/>
          <w:iCs/>
        </w:rPr>
        <w:t xml:space="preserve">This guide is designed for detailed step-by-step guide for a typical N2 isotherm, including BET analysis. Included are modifications needed for </w:t>
      </w:r>
      <w:proofErr w:type="gramStart"/>
      <w:r w:rsidRPr="0032434D">
        <w:rPr>
          <w:i/>
          <w:iCs/>
        </w:rPr>
        <w:t xml:space="preserve">Kr </w:t>
      </w:r>
      <w:r w:rsidR="0018627D">
        <w:rPr>
          <w:i/>
          <w:iCs/>
        </w:rPr>
        <w:t>,</w:t>
      </w:r>
      <w:proofErr w:type="gramEnd"/>
      <w:r w:rsidR="0018627D">
        <w:rPr>
          <w:i/>
          <w:iCs/>
        </w:rPr>
        <w:t xml:space="preserve"> CO2, and Xe (must supply your own Xe gas cylinder).</w:t>
      </w:r>
    </w:p>
    <w:p w14:paraId="48295AE7" w14:textId="77777777" w:rsidR="006F0D6D" w:rsidRDefault="006F0D6D" w:rsidP="009C2F49">
      <w:pPr>
        <w:ind w:left="720"/>
        <w:rPr>
          <w:i/>
          <w:iCs/>
        </w:rPr>
      </w:pPr>
      <w:r>
        <w:rPr>
          <w:i/>
          <w:iCs/>
        </w:rPr>
        <w:t xml:space="preserve">Pore measurements valid for </w:t>
      </w:r>
      <w:r w:rsidRPr="006F0D6D">
        <w:rPr>
          <w:i/>
          <w:iCs/>
        </w:rPr>
        <w:t>0.35 nm - 500 nm</w:t>
      </w:r>
      <w:r>
        <w:rPr>
          <w:i/>
          <w:iCs/>
        </w:rPr>
        <w:t xml:space="preserve"> </w:t>
      </w:r>
    </w:p>
    <w:p w14:paraId="0E4AA8C2" w14:textId="56A18759" w:rsidR="006F0D6D" w:rsidRPr="0032434D" w:rsidRDefault="006F0D6D" w:rsidP="009C2F49">
      <w:pPr>
        <w:ind w:left="720"/>
        <w:rPr>
          <w:i/>
          <w:iCs/>
        </w:rPr>
      </w:pPr>
      <w:r>
        <w:rPr>
          <w:i/>
          <w:iCs/>
        </w:rPr>
        <w:t xml:space="preserve">BET valid for </w:t>
      </w:r>
      <w:r w:rsidRPr="006F0D6D">
        <w:rPr>
          <w:i/>
          <w:iCs/>
        </w:rPr>
        <w:t xml:space="preserve">0.0005 </w:t>
      </w:r>
      <m:oMath>
        <m:sSup>
          <m:sSupPr>
            <m:ctrlPr>
              <w:rPr>
                <w:rFonts w:ascii="Cambria Math" w:hAnsi="Cambria Math"/>
                <w:iCs/>
              </w:rPr>
            </m:ctrlPr>
          </m:sSupPr>
          <m:e>
            <m:r>
              <w:rPr>
                <w:rFonts w:ascii="Cambria Math" w:hAnsi="Cambria Math"/>
              </w:rPr>
              <m:t>m</m:t>
            </m:r>
          </m:e>
          <m:sup>
            <m:r>
              <w:rPr>
                <w:rFonts w:ascii="Cambria Math" w:hAnsi="Cambria Math"/>
              </w:rPr>
              <m:t>2</m:t>
            </m:r>
          </m:sup>
        </m:sSup>
        <m:r>
          <w:rPr>
            <w:rFonts w:ascii="Cambria Math" w:hAnsi="Cambria Math"/>
          </w:rPr>
          <m:t>/g</m:t>
        </m:r>
      </m:oMath>
      <w:r>
        <w:rPr>
          <w:i/>
          <w:iCs/>
        </w:rPr>
        <w:t>and greater.</w:t>
      </w:r>
    </w:p>
    <w:p w14:paraId="33FC9513" w14:textId="7BEFC99F" w:rsidR="003E4A7A" w:rsidRPr="0032434D" w:rsidRDefault="003E4A7A">
      <w:r w:rsidRPr="0032434D">
        <w:br w:type="page"/>
      </w:r>
    </w:p>
    <w:sdt>
      <w:sdtPr>
        <w:rPr>
          <w:rFonts w:ascii="Lexend" w:eastAsiaTheme="minorHAnsi" w:hAnsi="Lexend" w:cstheme="minorBidi"/>
          <w:color w:val="auto"/>
          <w:sz w:val="24"/>
          <w:szCs w:val="22"/>
        </w:rPr>
        <w:id w:val="90907754"/>
        <w:docPartObj>
          <w:docPartGallery w:val="Table of Contents"/>
          <w:docPartUnique/>
        </w:docPartObj>
      </w:sdtPr>
      <w:sdtEndPr>
        <w:rPr>
          <w:b/>
          <w:bCs/>
          <w:noProof/>
        </w:rPr>
      </w:sdtEndPr>
      <w:sdtContent>
        <w:p w14:paraId="395C21A5" w14:textId="0732513A" w:rsidR="009535FA" w:rsidRPr="0032434D" w:rsidRDefault="009535FA">
          <w:pPr>
            <w:pStyle w:val="TOCHeading"/>
            <w:rPr>
              <w:rFonts w:ascii="Lexend" w:hAnsi="Lexend"/>
              <w:color w:val="auto"/>
            </w:rPr>
          </w:pPr>
          <w:r w:rsidRPr="0032434D">
            <w:rPr>
              <w:rFonts w:ascii="Lexend" w:hAnsi="Lexend"/>
              <w:color w:val="auto"/>
            </w:rPr>
            <w:t>Contents</w:t>
          </w:r>
        </w:p>
        <w:p w14:paraId="13FA2188" w14:textId="4589FB4F" w:rsidR="0024524A" w:rsidRDefault="009535FA">
          <w:pPr>
            <w:pStyle w:val="TOC1"/>
            <w:tabs>
              <w:tab w:val="right" w:leader="dot" w:pos="9350"/>
            </w:tabs>
            <w:rPr>
              <w:rFonts w:asciiTheme="minorHAnsi" w:eastAsiaTheme="minorEastAsia" w:hAnsiTheme="minorHAnsi"/>
              <w:noProof/>
              <w:kern w:val="2"/>
              <w:szCs w:val="24"/>
              <w14:ligatures w14:val="standardContextual"/>
            </w:rPr>
          </w:pPr>
          <w:r w:rsidRPr="0032434D">
            <w:fldChar w:fldCharType="begin"/>
          </w:r>
          <w:r w:rsidRPr="0032434D">
            <w:instrText xml:space="preserve"> TOC \o "1-3" \h \z \u </w:instrText>
          </w:r>
          <w:r w:rsidRPr="0032434D">
            <w:fldChar w:fldCharType="separate"/>
          </w:r>
          <w:hyperlink w:anchor="_Toc220332816" w:history="1">
            <w:r w:rsidR="0024524A" w:rsidRPr="00E510B2">
              <w:rPr>
                <w:rStyle w:val="Hyperlink"/>
                <w:noProof/>
              </w:rPr>
              <w:t>Sample Prep</w:t>
            </w:r>
            <w:r w:rsidR="0024524A">
              <w:rPr>
                <w:noProof/>
                <w:webHidden/>
              </w:rPr>
              <w:tab/>
            </w:r>
            <w:r w:rsidR="0024524A">
              <w:rPr>
                <w:noProof/>
                <w:webHidden/>
              </w:rPr>
              <w:fldChar w:fldCharType="begin"/>
            </w:r>
            <w:r w:rsidR="0024524A">
              <w:rPr>
                <w:noProof/>
                <w:webHidden/>
              </w:rPr>
              <w:instrText xml:space="preserve"> PAGEREF _Toc220332816 \h </w:instrText>
            </w:r>
            <w:r w:rsidR="0024524A">
              <w:rPr>
                <w:noProof/>
                <w:webHidden/>
              </w:rPr>
            </w:r>
            <w:r w:rsidR="0024524A">
              <w:rPr>
                <w:noProof/>
                <w:webHidden/>
              </w:rPr>
              <w:fldChar w:fldCharType="separate"/>
            </w:r>
            <w:r w:rsidR="0024524A">
              <w:rPr>
                <w:noProof/>
                <w:webHidden/>
              </w:rPr>
              <w:t>3</w:t>
            </w:r>
            <w:r w:rsidR="0024524A">
              <w:rPr>
                <w:noProof/>
                <w:webHidden/>
              </w:rPr>
              <w:fldChar w:fldCharType="end"/>
            </w:r>
          </w:hyperlink>
        </w:p>
        <w:p w14:paraId="7DE51939" w14:textId="5C5F85F7" w:rsidR="0024524A" w:rsidRDefault="0024524A">
          <w:pPr>
            <w:pStyle w:val="TOC2"/>
            <w:tabs>
              <w:tab w:val="right" w:leader="dot" w:pos="9350"/>
            </w:tabs>
            <w:rPr>
              <w:rFonts w:asciiTheme="minorHAnsi" w:eastAsiaTheme="minorEastAsia" w:hAnsiTheme="minorHAnsi"/>
              <w:noProof/>
              <w:kern w:val="2"/>
              <w:szCs w:val="24"/>
              <w14:ligatures w14:val="standardContextual"/>
            </w:rPr>
          </w:pPr>
          <w:hyperlink w:anchor="_Toc220332817" w:history="1">
            <w:r w:rsidRPr="00E510B2">
              <w:rPr>
                <w:rStyle w:val="Hyperlink"/>
                <w:noProof/>
              </w:rPr>
              <w:t>Logging in</w:t>
            </w:r>
            <w:r>
              <w:rPr>
                <w:noProof/>
                <w:webHidden/>
              </w:rPr>
              <w:tab/>
            </w:r>
            <w:r>
              <w:rPr>
                <w:noProof/>
                <w:webHidden/>
              </w:rPr>
              <w:fldChar w:fldCharType="begin"/>
            </w:r>
            <w:r>
              <w:rPr>
                <w:noProof/>
                <w:webHidden/>
              </w:rPr>
              <w:instrText xml:space="preserve"> PAGEREF _Toc220332817 \h </w:instrText>
            </w:r>
            <w:r>
              <w:rPr>
                <w:noProof/>
                <w:webHidden/>
              </w:rPr>
            </w:r>
            <w:r>
              <w:rPr>
                <w:noProof/>
                <w:webHidden/>
              </w:rPr>
              <w:fldChar w:fldCharType="separate"/>
            </w:r>
            <w:r>
              <w:rPr>
                <w:noProof/>
                <w:webHidden/>
              </w:rPr>
              <w:t>3</w:t>
            </w:r>
            <w:r>
              <w:rPr>
                <w:noProof/>
                <w:webHidden/>
              </w:rPr>
              <w:fldChar w:fldCharType="end"/>
            </w:r>
          </w:hyperlink>
        </w:p>
        <w:p w14:paraId="59059019" w14:textId="2A6F4684" w:rsidR="0024524A" w:rsidRDefault="0024524A">
          <w:pPr>
            <w:pStyle w:val="TOC2"/>
            <w:tabs>
              <w:tab w:val="right" w:leader="dot" w:pos="9350"/>
            </w:tabs>
            <w:rPr>
              <w:rFonts w:asciiTheme="minorHAnsi" w:eastAsiaTheme="minorEastAsia" w:hAnsiTheme="minorHAnsi"/>
              <w:noProof/>
              <w:kern w:val="2"/>
              <w:szCs w:val="24"/>
              <w14:ligatures w14:val="standardContextual"/>
            </w:rPr>
          </w:pPr>
          <w:hyperlink w:anchor="_Toc220332818" w:history="1">
            <w:r w:rsidRPr="00E510B2">
              <w:rPr>
                <w:rStyle w:val="Hyperlink"/>
                <w:noProof/>
              </w:rPr>
              <w:t>Pick your sample cell size</w:t>
            </w:r>
            <w:r>
              <w:rPr>
                <w:noProof/>
                <w:webHidden/>
              </w:rPr>
              <w:tab/>
            </w:r>
            <w:r>
              <w:rPr>
                <w:noProof/>
                <w:webHidden/>
              </w:rPr>
              <w:fldChar w:fldCharType="begin"/>
            </w:r>
            <w:r>
              <w:rPr>
                <w:noProof/>
                <w:webHidden/>
              </w:rPr>
              <w:instrText xml:space="preserve"> PAGEREF _Toc220332818 \h </w:instrText>
            </w:r>
            <w:r>
              <w:rPr>
                <w:noProof/>
                <w:webHidden/>
              </w:rPr>
            </w:r>
            <w:r>
              <w:rPr>
                <w:noProof/>
                <w:webHidden/>
              </w:rPr>
              <w:fldChar w:fldCharType="separate"/>
            </w:r>
            <w:r>
              <w:rPr>
                <w:noProof/>
                <w:webHidden/>
              </w:rPr>
              <w:t>3</w:t>
            </w:r>
            <w:r>
              <w:rPr>
                <w:noProof/>
                <w:webHidden/>
              </w:rPr>
              <w:fldChar w:fldCharType="end"/>
            </w:r>
          </w:hyperlink>
        </w:p>
        <w:p w14:paraId="4575FA9B" w14:textId="7B2687E5" w:rsidR="0024524A" w:rsidRDefault="0024524A">
          <w:pPr>
            <w:pStyle w:val="TOC2"/>
            <w:tabs>
              <w:tab w:val="right" w:leader="dot" w:pos="9350"/>
            </w:tabs>
            <w:rPr>
              <w:rFonts w:asciiTheme="minorHAnsi" w:eastAsiaTheme="minorEastAsia" w:hAnsiTheme="minorHAnsi"/>
              <w:noProof/>
              <w:kern w:val="2"/>
              <w:szCs w:val="24"/>
              <w14:ligatures w14:val="standardContextual"/>
            </w:rPr>
          </w:pPr>
          <w:hyperlink w:anchor="_Toc220332819" w:history="1">
            <w:r w:rsidRPr="00E510B2">
              <w:rPr>
                <w:rStyle w:val="Hyperlink"/>
                <w:noProof/>
              </w:rPr>
              <w:t>Weigh Your Sample Cells</w:t>
            </w:r>
            <w:r>
              <w:rPr>
                <w:noProof/>
                <w:webHidden/>
              </w:rPr>
              <w:tab/>
            </w:r>
            <w:r>
              <w:rPr>
                <w:noProof/>
                <w:webHidden/>
              </w:rPr>
              <w:fldChar w:fldCharType="begin"/>
            </w:r>
            <w:r>
              <w:rPr>
                <w:noProof/>
                <w:webHidden/>
              </w:rPr>
              <w:instrText xml:space="preserve"> PAGEREF _Toc220332819 \h </w:instrText>
            </w:r>
            <w:r>
              <w:rPr>
                <w:noProof/>
                <w:webHidden/>
              </w:rPr>
            </w:r>
            <w:r>
              <w:rPr>
                <w:noProof/>
                <w:webHidden/>
              </w:rPr>
              <w:fldChar w:fldCharType="separate"/>
            </w:r>
            <w:r>
              <w:rPr>
                <w:noProof/>
                <w:webHidden/>
              </w:rPr>
              <w:t>3</w:t>
            </w:r>
            <w:r>
              <w:rPr>
                <w:noProof/>
                <w:webHidden/>
              </w:rPr>
              <w:fldChar w:fldCharType="end"/>
            </w:r>
          </w:hyperlink>
        </w:p>
        <w:p w14:paraId="5A1BD8E2" w14:textId="5DA7BB94" w:rsidR="0024524A" w:rsidRDefault="0024524A">
          <w:pPr>
            <w:pStyle w:val="TOC2"/>
            <w:tabs>
              <w:tab w:val="right" w:leader="dot" w:pos="9350"/>
            </w:tabs>
            <w:rPr>
              <w:rFonts w:asciiTheme="minorHAnsi" w:eastAsiaTheme="minorEastAsia" w:hAnsiTheme="minorHAnsi"/>
              <w:noProof/>
              <w:kern w:val="2"/>
              <w:szCs w:val="24"/>
              <w14:ligatures w14:val="standardContextual"/>
            </w:rPr>
          </w:pPr>
          <w:hyperlink w:anchor="_Toc220332820" w:history="1">
            <w:r w:rsidRPr="00E510B2">
              <w:rPr>
                <w:rStyle w:val="Hyperlink"/>
                <w:bCs/>
                <w:noProof/>
              </w:rPr>
              <w:t>Outgassing</w:t>
            </w:r>
            <w:r>
              <w:rPr>
                <w:noProof/>
                <w:webHidden/>
              </w:rPr>
              <w:tab/>
            </w:r>
            <w:r>
              <w:rPr>
                <w:noProof/>
                <w:webHidden/>
              </w:rPr>
              <w:fldChar w:fldCharType="begin"/>
            </w:r>
            <w:r>
              <w:rPr>
                <w:noProof/>
                <w:webHidden/>
              </w:rPr>
              <w:instrText xml:space="preserve"> PAGEREF _Toc220332820 \h </w:instrText>
            </w:r>
            <w:r>
              <w:rPr>
                <w:noProof/>
                <w:webHidden/>
              </w:rPr>
            </w:r>
            <w:r>
              <w:rPr>
                <w:noProof/>
                <w:webHidden/>
              </w:rPr>
              <w:fldChar w:fldCharType="separate"/>
            </w:r>
            <w:r>
              <w:rPr>
                <w:noProof/>
                <w:webHidden/>
              </w:rPr>
              <w:t>5</w:t>
            </w:r>
            <w:r>
              <w:rPr>
                <w:noProof/>
                <w:webHidden/>
              </w:rPr>
              <w:fldChar w:fldCharType="end"/>
            </w:r>
          </w:hyperlink>
        </w:p>
        <w:p w14:paraId="795C485D" w14:textId="0CBC8914" w:rsidR="0024524A" w:rsidRDefault="0024524A">
          <w:pPr>
            <w:pStyle w:val="TOC2"/>
            <w:tabs>
              <w:tab w:val="right" w:leader="dot" w:pos="9350"/>
            </w:tabs>
            <w:rPr>
              <w:rFonts w:asciiTheme="minorHAnsi" w:eastAsiaTheme="minorEastAsia" w:hAnsiTheme="minorHAnsi"/>
              <w:noProof/>
              <w:kern w:val="2"/>
              <w:szCs w:val="24"/>
              <w14:ligatures w14:val="standardContextual"/>
            </w:rPr>
          </w:pPr>
          <w:hyperlink w:anchor="_Toc220332821" w:history="1">
            <w:r w:rsidRPr="00E510B2">
              <w:rPr>
                <w:rStyle w:val="Hyperlink"/>
                <w:noProof/>
              </w:rPr>
              <w:t>Outgassing Ends</w:t>
            </w:r>
            <w:r>
              <w:rPr>
                <w:noProof/>
                <w:webHidden/>
              </w:rPr>
              <w:tab/>
            </w:r>
            <w:r>
              <w:rPr>
                <w:noProof/>
                <w:webHidden/>
              </w:rPr>
              <w:fldChar w:fldCharType="begin"/>
            </w:r>
            <w:r>
              <w:rPr>
                <w:noProof/>
                <w:webHidden/>
              </w:rPr>
              <w:instrText xml:space="preserve"> PAGEREF _Toc220332821 \h </w:instrText>
            </w:r>
            <w:r>
              <w:rPr>
                <w:noProof/>
                <w:webHidden/>
              </w:rPr>
            </w:r>
            <w:r>
              <w:rPr>
                <w:noProof/>
                <w:webHidden/>
              </w:rPr>
              <w:fldChar w:fldCharType="separate"/>
            </w:r>
            <w:r>
              <w:rPr>
                <w:noProof/>
                <w:webHidden/>
              </w:rPr>
              <w:t>8</w:t>
            </w:r>
            <w:r>
              <w:rPr>
                <w:noProof/>
                <w:webHidden/>
              </w:rPr>
              <w:fldChar w:fldCharType="end"/>
            </w:r>
          </w:hyperlink>
        </w:p>
        <w:p w14:paraId="6451180F" w14:textId="2DD1560C" w:rsidR="0024524A" w:rsidRDefault="0024524A">
          <w:pPr>
            <w:pStyle w:val="TOC1"/>
            <w:tabs>
              <w:tab w:val="right" w:leader="dot" w:pos="9350"/>
            </w:tabs>
            <w:rPr>
              <w:rFonts w:asciiTheme="minorHAnsi" w:eastAsiaTheme="minorEastAsia" w:hAnsiTheme="minorHAnsi"/>
              <w:noProof/>
              <w:kern w:val="2"/>
              <w:szCs w:val="24"/>
              <w14:ligatures w14:val="standardContextual"/>
            </w:rPr>
          </w:pPr>
          <w:hyperlink w:anchor="_Toc220332822" w:history="1">
            <w:r w:rsidRPr="00E510B2">
              <w:rPr>
                <w:rStyle w:val="Hyperlink"/>
                <w:noProof/>
              </w:rPr>
              <w:t>Physisorption Setup:</w:t>
            </w:r>
            <w:r>
              <w:rPr>
                <w:noProof/>
                <w:webHidden/>
              </w:rPr>
              <w:tab/>
            </w:r>
            <w:r>
              <w:rPr>
                <w:noProof/>
                <w:webHidden/>
              </w:rPr>
              <w:fldChar w:fldCharType="begin"/>
            </w:r>
            <w:r>
              <w:rPr>
                <w:noProof/>
                <w:webHidden/>
              </w:rPr>
              <w:instrText xml:space="preserve"> PAGEREF _Toc220332822 \h </w:instrText>
            </w:r>
            <w:r>
              <w:rPr>
                <w:noProof/>
                <w:webHidden/>
              </w:rPr>
            </w:r>
            <w:r>
              <w:rPr>
                <w:noProof/>
                <w:webHidden/>
              </w:rPr>
              <w:fldChar w:fldCharType="separate"/>
            </w:r>
            <w:r>
              <w:rPr>
                <w:noProof/>
                <w:webHidden/>
              </w:rPr>
              <w:t>9</w:t>
            </w:r>
            <w:r>
              <w:rPr>
                <w:noProof/>
                <w:webHidden/>
              </w:rPr>
              <w:fldChar w:fldCharType="end"/>
            </w:r>
          </w:hyperlink>
        </w:p>
        <w:p w14:paraId="1614F675" w14:textId="4BD6EAD8" w:rsidR="0024524A" w:rsidRDefault="0024524A">
          <w:pPr>
            <w:pStyle w:val="TOC2"/>
            <w:tabs>
              <w:tab w:val="right" w:leader="dot" w:pos="9350"/>
            </w:tabs>
            <w:rPr>
              <w:rFonts w:asciiTheme="minorHAnsi" w:eastAsiaTheme="minorEastAsia" w:hAnsiTheme="minorHAnsi"/>
              <w:noProof/>
              <w:kern w:val="2"/>
              <w:szCs w:val="24"/>
              <w14:ligatures w14:val="standardContextual"/>
            </w:rPr>
          </w:pPr>
          <w:hyperlink w:anchor="_Toc220332823" w:history="1">
            <w:r w:rsidRPr="00E510B2">
              <w:rPr>
                <w:rStyle w:val="Hyperlink"/>
                <w:noProof/>
              </w:rPr>
              <w:t>Nitrogen Adsorbate</w:t>
            </w:r>
            <w:r>
              <w:rPr>
                <w:noProof/>
                <w:webHidden/>
              </w:rPr>
              <w:tab/>
            </w:r>
            <w:r>
              <w:rPr>
                <w:noProof/>
                <w:webHidden/>
              </w:rPr>
              <w:fldChar w:fldCharType="begin"/>
            </w:r>
            <w:r>
              <w:rPr>
                <w:noProof/>
                <w:webHidden/>
              </w:rPr>
              <w:instrText xml:space="preserve"> PAGEREF _Toc220332823 \h </w:instrText>
            </w:r>
            <w:r>
              <w:rPr>
                <w:noProof/>
                <w:webHidden/>
              </w:rPr>
            </w:r>
            <w:r>
              <w:rPr>
                <w:noProof/>
                <w:webHidden/>
              </w:rPr>
              <w:fldChar w:fldCharType="separate"/>
            </w:r>
            <w:r>
              <w:rPr>
                <w:noProof/>
                <w:webHidden/>
              </w:rPr>
              <w:t>9</w:t>
            </w:r>
            <w:r>
              <w:rPr>
                <w:noProof/>
                <w:webHidden/>
              </w:rPr>
              <w:fldChar w:fldCharType="end"/>
            </w:r>
          </w:hyperlink>
        </w:p>
        <w:p w14:paraId="3D3F9569" w14:textId="005AF796" w:rsidR="0024524A" w:rsidRDefault="0024524A">
          <w:pPr>
            <w:pStyle w:val="TOC3"/>
            <w:tabs>
              <w:tab w:val="right" w:leader="dot" w:pos="9350"/>
            </w:tabs>
            <w:rPr>
              <w:rFonts w:asciiTheme="minorHAnsi" w:eastAsiaTheme="minorEastAsia" w:hAnsiTheme="minorHAnsi"/>
              <w:noProof/>
              <w:kern w:val="2"/>
              <w:szCs w:val="24"/>
              <w14:ligatures w14:val="standardContextual"/>
            </w:rPr>
          </w:pPr>
          <w:hyperlink w:anchor="_Toc220332824" w:history="1">
            <w:r w:rsidRPr="00E510B2">
              <w:rPr>
                <w:rStyle w:val="Hyperlink"/>
                <w:noProof/>
              </w:rPr>
              <w:t>Starting The Analysis</w:t>
            </w:r>
            <w:r>
              <w:rPr>
                <w:noProof/>
                <w:webHidden/>
              </w:rPr>
              <w:tab/>
            </w:r>
            <w:r>
              <w:rPr>
                <w:noProof/>
                <w:webHidden/>
              </w:rPr>
              <w:fldChar w:fldCharType="begin"/>
            </w:r>
            <w:r>
              <w:rPr>
                <w:noProof/>
                <w:webHidden/>
              </w:rPr>
              <w:instrText xml:space="preserve"> PAGEREF _Toc220332824 \h </w:instrText>
            </w:r>
            <w:r>
              <w:rPr>
                <w:noProof/>
                <w:webHidden/>
              </w:rPr>
            </w:r>
            <w:r>
              <w:rPr>
                <w:noProof/>
                <w:webHidden/>
              </w:rPr>
              <w:fldChar w:fldCharType="separate"/>
            </w:r>
            <w:r>
              <w:rPr>
                <w:noProof/>
                <w:webHidden/>
              </w:rPr>
              <w:t>13</w:t>
            </w:r>
            <w:r>
              <w:rPr>
                <w:noProof/>
                <w:webHidden/>
              </w:rPr>
              <w:fldChar w:fldCharType="end"/>
            </w:r>
          </w:hyperlink>
        </w:p>
        <w:p w14:paraId="4B53ABBE" w14:textId="68F55DB0" w:rsidR="0024524A" w:rsidRDefault="0024524A">
          <w:pPr>
            <w:pStyle w:val="TOC2"/>
            <w:tabs>
              <w:tab w:val="right" w:leader="dot" w:pos="9350"/>
            </w:tabs>
            <w:rPr>
              <w:rFonts w:asciiTheme="minorHAnsi" w:eastAsiaTheme="minorEastAsia" w:hAnsiTheme="minorHAnsi"/>
              <w:noProof/>
              <w:kern w:val="2"/>
              <w:szCs w:val="24"/>
              <w14:ligatures w14:val="standardContextual"/>
            </w:rPr>
          </w:pPr>
          <w:hyperlink w:anchor="_Toc220332825" w:history="1">
            <w:r w:rsidRPr="00E510B2">
              <w:rPr>
                <w:rStyle w:val="Hyperlink"/>
                <w:noProof/>
              </w:rPr>
              <w:t>Krypton Adsorbate</w:t>
            </w:r>
            <w:r>
              <w:rPr>
                <w:noProof/>
                <w:webHidden/>
              </w:rPr>
              <w:tab/>
            </w:r>
            <w:r>
              <w:rPr>
                <w:noProof/>
                <w:webHidden/>
              </w:rPr>
              <w:fldChar w:fldCharType="begin"/>
            </w:r>
            <w:r>
              <w:rPr>
                <w:noProof/>
                <w:webHidden/>
              </w:rPr>
              <w:instrText xml:space="preserve"> PAGEREF _Toc220332825 \h </w:instrText>
            </w:r>
            <w:r>
              <w:rPr>
                <w:noProof/>
                <w:webHidden/>
              </w:rPr>
            </w:r>
            <w:r>
              <w:rPr>
                <w:noProof/>
                <w:webHidden/>
              </w:rPr>
              <w:fldChar w:fldCharType="separate"/>
            </w:r>
            <w:r>
              <w:rPr>
                <w:noProof/>
                <w:webHidden/>
              </w:rPr>
              <w:t>15</w:t>
            </w:r>
            <w:r>
              <w:rPr>
                <w:noProof/>
                <w:webHidden/>
              </w:rPr>
              <w:fldChar w:fldCharType="end"/>
            </w:r>
          </w:hyperlink>
        </w:p>
        <w:p w14:paraId="63F0869E" w14:textId="3DFE2925" w:rsidR="0024524A" w:rsidRDefault="0024524A">
          <w:pPr>
            <w:pStyle w:val="TOC2"/>
            <w:tabs>
              <w:tab w:val="right" w:leader="dot" w:pos="9350"/>
            </w:tabs>
            <w:rPr>
              <w:rFonts w:asciiTheme="minorHAnsi" w:eastAsiaTheme="minorEastAsia" w:hAnsiTheme="minorHAnsi"/>
              <w:noProof/>
              <w:kern w:val="2"/>
              <w:szCs w:val="24"/>
              <w14:ligatures w14:val="standardContextual"/>
            </w:rPr>
          </w:pPr>
          <w:hyperlink w:anchor="_Toc220332826" w:history="1">
            <w:r w:rsidRPr="00E510B2">
              <w:rPr>
                <w:rStyle w:val="Hyperlink"/>
                <w:noProof/>
              </w:rPr>
              <w:t>Xenon Adsorbate</w:t>
            </w:r>
            <w:r>
              <w:rPr>
                <w:noProof/>
                <w:webHidden/>
              </w:rPr>
              <w:tab/>
            </w:r>
            <w:r>
              <w:rPr>
                <w:noProof/>
                <w:webHidden/>
              </w:rPr>
              <w:fldChar w:fldCharType="begin"/>
            </w:r>
            <w:r>
              <w:rPr>
                <w:noProof/>
                <w:webHidden/>
              </w:rPr>
              <w:instrText xml:space="preserve"> PAGEREF _Toc220332826 \h </w:instrText>
            </w:r>
            <w:r>
              <w:rPr>
                <w:noProof/>
                <w:webHidden/>
              </w:rPr>
            </w:r>
            <w:r>
              <w:rPr>
                <w:noProof/>
                <w:webHidden/>
              </w:rPr>
              <w:fldChar w:fldCharType="separate"/>
            </w:r>
            <w:r>
              <w:rPr>
                <w:noProof/>
                <w:webHidden/>
              </w:rPr>
              <w:t>17</w:t>
            </w:r>
            <w:r>
              <w:rPr>
                <w:noProof/>
                <w:webHidden/>
              </w:rPr>
              <w:fldChar w:fldCharType="end"/>
            </w:r>
          </w:hyperlink>
        </w:p>
        <w:p w14:paraId="1D693923" w14:textId="11D43223" w:rsidR="0024524A" w:rsidRDefault="0024524A">
          <w:pPr>
            <w:pStyle w:val="TOC3"/>
            <w:tabs>
              <w:tab w:val="right" w:leader="dot" w:pos="9350"/>
            </w:tabs>
            <w:rPr>
              <w:rFonts w:asciiTheme="minorHAnsi" w:eastAsiaTheme="minorEastAsia" w:hAnsiTheme="minorHAnsi"/>
              <w:noProof/>
              <w:kern w:val="2"/>
              <w:szCs w:val="24"/>
              <w14:ligatures w14:val="standardContextual"/>
            </w:rPr>
          </w:pPr>
          <w:hyperlink w:anchor="_Toc220332827" w:history="1">
            <w:r w:rsidRPr="00E510B2">
              <w:rPr>
                <w:rStyle w:val="Hyperlink"/>
                <w:noProof/>
              </w:rPr>
              <w:t>Sample Prep</w:t>
            </w:r>
            <w:r>
              <w:rPr>
                <w:noProof/>
                <w:webHidden/>
              </w:rPr>
              <w:tab/>
            </w:r>
            <w:r>
              <w:rPr>
                <w:noProof/>
                <w:webHidden/>
              </w:rPr>
              <w:fldChar w:fldCharType="begin"/>
            </w:r>
            <w:r>
              <w:rPr>
                <w:noProof/>
                <w:webHidden/>
              </w:rPr>
              <w:instrText xml:space="preserve"> PAGEREF _Toc220332827 \h </w:instrText>
            </w:r>
            <w:r>
              <w:rPr>
                <w:noProof/>
                <w:webHidden/>
              </w:rPr>
            </w:r>
            <w:r>
              <w:rPr>
                <w:noProof/>
                <w:webHidden/>
              </w:rPr>
              <w:fldChar w:fldCharType="separate"/>
            </w:r>
            <w:r>
              <w:rPr>
                <w:noProof/>
                <w:webHidden/>
              </w:rPr>
              <w:t>17</w:t>
            </w:r>
            <w:r>
              <w:rPr>
                <w:noProof/>
                <w:webHidden/>
              </w:rPr>
              <w:fldChar w:fldCharType="end"/>
            </w:r>
          </w:hyperlink>
        </w:p>
        <w:p w14:paraId="68C1B01B" w14:textId="1032BF2D" w:rsidR="0024524A" w:rsidRDefault="0024524A">
          <w:pPr>
            <w:pStyle w:val="TOC3"/>
            <w:tabs>
              <w:tab w:val="right" w:leader="dot" w:pos="9350"/>
            </w:tabs>
            <w:rPr>
              <w:rFonts w:asciiTheme="minorHAnsi" w:eastAsiaTheme="minorEastAsia" w:hAnsiTheme="minorHAnsi"/>
              <w:noProof/>
              <w:kern w:val="2"/>
              <w:szCs w:val="24"/>
              <w14:ligatures w14:val="standardContextual"/>
            </w:rPr>
          </w:pPr>
          <w:hyperlink w:anchor="_Toc220332828" w:history="1">
            <w:r w:rsidRPr="00E510B2">
              <w:rPr>
                <w:rStyle w:val="Hyperlink"/>
                <w:noProof/>
              </w:rPr>
              <w:t>Analysis setup</w:t>
            </w:r>
            <w:r>
              <w:rPr>
                <w:noProof/>
                <w:webHidden/>
              </w:rPr>
              <w:tab/>
            </w:r>
            <w:r>
              <w:rPr>
                <w:noProof/>
                <w:webHidden/>
              </w:rPr>
              <w:fldChar w:fldCharType="begin"/>
            </w:r>
            <w:r>
              <w:rPr>
                <w:noProof/>
                <w:webHidden/>
              </w:rPr>
              <w:instrText xml:space="preserve"> PAGEREF _Toc220332828 \h </w:instrText>
            </w:r>
            <w:r>
              <w:rPr>
                <w:noProof/>
                <w:webHidden/>
              </w:rPr>
            </w:r>
            <w:r>
              <w:rPr>
                <w:noProof/>
                <w:webHidden/>
              </w:rPr>
              <w:fldChar w:fldCharType="separate"/>
            </w:r>
            <w:r>
              <w:rPr>
                <w:noProof/>
                <w:webHidden/>
              </w:rPr>
              <w:t>17</w:t>
            </w:r>
            <w:r>
              <w:rPr>
                <w:noProof/>
                <w:webHidden/>
              </w:rPr>
              <w:fldChar w:fldCharType="end"/>
            </w:r>
          </w:hyperlink>
        </w:p>
        <w:p w14:paraId="698DE515" w14:textId="041F915B" w:rsidR="0024524A" w:rsidRDefault="0024524A">
          <w:pPr>
            <w:pStyle w:val="TOC2"/>
            <w:tabs>
              <w:tab w:val="right" w:leader="dot" w:pos="9350"/>
            </w:tabs>
            <w:rPr>
              <w:rFonts w:asciiTheme="minorHAnsi" w:eastAsiaTheme="minorEastAsia" w:hAnsiTheme="minorHAnsi"/>
              <w:noProof/>
              <w:kern w:val="2"/>
              <w:szCs w:val="24"/>
              <w14:ligatures w14:val="standardContextual"/>
            </w:rPr>
          </w:pPr>
          <w:hyperlink w:anchor="_Toc220332829" w:history="1">
            <w:r w:rsidRPr="00E510B2">
              <w:rPr>
                <w:rStyle w:val="Hyperlink"/>
                <w:noProof/>
              </w:rPr>
              <w:t>Using the Vevor Chiller</w:t>
            </w:r>
            <w:r>
              <w:rPr>
                <w:noProof/>
                <w:webHidden/>
              </w:rPr>
              <w:tab/>
            </w:r>
            <w:r>
              <w:rPr>
                <w:noProof/>
                <w:webHidden/>
              </w:rPr>
              <w:fldChar w:fldCharType="begin"/>
            </w:r>
            <w:r>
              <w:rPr>
                <w:noProof/>
                <w:webHidden/>
              </w:rPr>
              <w:instrText xml:space="preserve"> PAGEREF _Toc220332829 \h </w:instrText>
            </w:r>
            <w:r>
              <w:rPr>
                <w:noProof/>
                <w:webHidden/>
              </w:rPr>
            </w:r>
            <w:r>
              <w:rPr>
                <w:noProof/>
                <w:webHidden/>
              </w:rPr>
              <w:fldChar w:fldCharType="separate"/>
            </w:r>
            <w:r>
              <w:rPr>
                <w:noProof/>
                <w:webHidden/>
              </w:rPr>
              <w:t>18</w:t>
            </w:r>
            <w:r>
              <w:rPr>
                <w:noProof/>
                <w:webHidden/>
              </w:rPr>
              <w:fldChar w:fldCharType="end"/>
            </w:r>
          </w:hyperlink>
        </w:p>
        <w:p w14:paraId="039A3857" w14:textId="13867063" w:rsidR="0024524A" w:rsidRDefault="0024524A">
          <w:pPr>
            <w:pStyle w:val="TOC2"/>
            <w:tabs>
              <w:tab w:val="right" w:leader="dot" w:pos="9350"/>
            </w:tabs>
            <w:rPr>
              <w:rFonts w:asciiTheme="minorHAnsi" w:eastAsiaTheme="minorEastAsia" w:hAnsiTheme="minorHAnsi"/>
              <w:noProof/>
              <w:kern w:val="2"/>
              <w:szCs w:val="24"/>
              <w14:ligatures w14:val="standardContextual"/>
            </w:rPr>
          </w:pPr>
          <w:hyperlink w:anchor="_Toc220332830" w:history="1">
            <w:r w:rsidRPr="00E510B2">
              <w:rPr>
                <w:rStyle w:val="Hyperlink"/>
                <w:noProof/>
              </w:rPr>
              <w:t>CO2 Adsorbate</w:t>
            </w:r>
            <w:r>
              <w:rPr>
                <w:noProof/>
                <w:webHidden/>
              </w:rPr>
              <w:tab/>
            </w:r>
            <w:r>
              <w:rPr>
                <w:noProof/>
                <w:webHidden/>
              </w:rPr>
              <w:fldChar w:fldCharType="begin"/>
            </w:r>
            <w:r>
              <w:rPr>
                <w:noProof/>
                <w:webHidden/>
              </w:rPr>
              <w:instrText xml:space="preserve"> PAGEREF _Toc220332830 \h </w:instrText>
            </w:r>
            <w:r>
              <w:rPr>
                <w:noProof/>
                <w:webHidden/>
              </w:rPr>
            </w:r>
            <w:r>
              <w:rPr>
                <w:noProof/>
                <w:webHidden/>
              </w:rPr>
              <w:fldChar w:fldCharType="separate"/>
            </w:r>
            <w:r>
              <w:rPr>
                <w:noProof/>
                <w:webHidden/>
              </w:rPr>
              <w:t>19</w:t>
            </w:r>
            <w:r>
              <w:rPr>
                <w:noProof/>
                <w:webHidden/>
              </w:rPr>
              <w:fldChar w:fldCharType="end"/>
            </w:r>
          </w:hyperlink>
        </w:p>
        <w:p w14:paraId="4E700FB0" w14:textId="32B1F332" w:rsidR="0024524A" w:rsidRDefault="0024524A">
          <w:pPr>
            <w:pStyle w:val="TOC3"/>
            <w:tabs>
              <w:tab w:val="right" w:leader="dot" w:pos="9350"/>
            </w:tabs>
            <w:rPr>
              <w:rFonts w:asciiTheme="minorHAnsi" w:eastAsiaTheme="minorEastAsia" w:hAnsiTheme="minorHAnsi"/>
              <w:noProof/>
              <w:kern w:val="2"/>
              <w:szCs w:val="24"/>
              <w14:ligatures w14:val="standardContextual"/>
            </w:rPr>
          </w:pPr>
          <w:hyperlink w:anchor="_Toc220332831" w:history="1">
            <w:r w:rsidRPr="00E510B2">
              <w:rPr>
                <w:rStyle w:val="Hyperlink"/>
                <w:noProof/>
              </w:rPr>
              <w:t>CO2 Checklist</w:t>
            </w:r>
            <w:r w:rsidRPr="00E510B2">
              <w:rPr>
                <w:rStyle w:val="Hyperlink"/>
                <w:bCs/>
                <w:noProof/>
              </w:rPr>
              <w:t>:</w:t>
            </w:r>
            <w:r>
              <w:rPr>
                <w:noProof/>
                <w:webHidden/>
              </w:rPr>
              <w:tab/>
            </w:r>
            <w:r>
              <w:rPr>
                <w:noProof/>
                <w:webHidden/>
              </w:rPr>
              <w:fldChar w:fldCharType="begin"/>
            </w:r>
            <w:r>
              <w:rPr>
                <w:noProof/>
                <w:webHidden/>
              </w:rPr>
              <w:instrText xml:space="preserve"> PAGEREF _Toc220332831 \h </w:instrText>
            </w:r>
            <w:r>
              <w:rPr>
                <w:noProof/>
                <w:webHidden/>
              </w:rPr>
            </w:r>
            <w:r>
              <w:rPr>
                <w:noProof/>
                <w:webHidden/>
              </w:rPr>
              <w:fldChar w:fldCharType="separate"/>
            </w:r>
            <w:r>
              <w:rPr>
                <w:noProof/>
                <w:webHidden/>
              </w:rPr>
              <w:t>21</w:t>
            </w:r>
            <w:r>
              <w:rPr>
                <w:noProof/>
                <w:webHidden/>
              </w:rPr>
              <w:fldChar w:fldCharType="end"/>
            </w:r>
          </w:hyperlink>
        </w:p>
        <w:p w14:paraId="3C16A19D" w14:textId="6DA348F1" w:rsidR="0024524A" w:rsidRDefault="0024524A">
          <w:pPr>
            <w:pStyle w:val="TOC2"/>
            <w:tabs>
              <w:tab w:val="right" w:leader="dot" w:pos="9350"/>
            </w:tabs>
            <w:rPr>
              <w:rFonts w:asciiTheme="minorHAnsi" w:eastAsiaTheme="minorEastAsia" w:hAnsiTheme="minorHAnsi"/>
              <w:noProof/>
              <w:kern w:val="2"/>
              <w:szCs w:val="24"/>
              <w14:ligatures w14:val="standardContextual"/>
            </w:rPr>
          </w:pPr>
          <w:hyperlink w:anchor="_Toc220332832" w:history="1">
            <w:r w:rsidRPr="00E510B2">
              <w:rPr>
                <w:rStyle w:val="Hyperlink"/>
                <w:noProof/>
              </w:rPr>
              <w:t>Chemisorption</w:t>
            </w:r>
            <w:r>
              <w:rPr>
                <w:noProof/>
                <w:webHidden/>
              </w:rPr>
              <w:tab/>
            </w:r>
            <w:r>
              <w:rPr>
                <w:noProof/>
                <w:webHidden/>
              </w:rPr>
              <w:fldChar w:fldCharType="begin"/>
            </w:r>
            <w:r>
              <w:rPr>
                <w:noProof/>
                <w:webHidden/>
              </w:rPr>
              <w:instrText xml:space="preserve"> PAGEREF _Toc220332832 \h </w:instrText>
            </w:r>
            <w:r>
              <w:rPr>
                <w:noProof/>
                <w:webHidden/>
              </w:rPr>
            </w:r>
            <w:r>
              <w:rPr>
                <w:noProof/>
                <w:webHidden/>
              </w:rPr>
              <w:fldChar w:fldCharType="separate"/>
            </w:r>
            <w:r>
              <w:rPr>
                <w:noProof/>
                <w:webHidden/>
              </w:rPr>
              <w:t>22</w:t>
            </w:r>
            <w:r>
              <w:rPr>
                <w:noProof/>
                <w:webHidden/>
              </w:rPr>
              <w:fldChar w:fldCharType="end"/>
            </w:r>
          </w:hyperlink>
        </w:p>
        <w:p w14:paraId="4B42D33C" w14:textId="2062C696" w:rsidR="0024524A" w:rsidRDefault="0024524A">
          <w:pPr>
            <w:pStyle w:val="TOC1"/>
            <w:tabs>
              <w:tab w:val="right" w:leader="dot" w:pos="9350"/>
            </w:tabs>
            <w:rPr>
              <w:rFonts w:asciiTheme="minorHAnsi" w:eastAsiaTheme="minorEastAsia" w:hAnsiTheme="minorHAnsi"/>
              <w:noProof/>
              <w:kern w:val="2"/>
              <w:szCs w:val="24"/>
              <w14:ligatures w14:val="standardContextual"/>
            </w:rPr>
          </w:pPr>
          <w:hyperlink w:anchor="_Toc220332833" w:history="1">
            <w:r w:rsidRPr="00E510B2">
              <w:rPr>
                <w:rStyle w:val="Hyperlink"/>
                <w:noProof/>
              </w:rPr>
              <w:t>Cleanup</w:t>
            </w:r>
            <w:r>
              <w:rPr>
                <w:noProof/>
                <w:webHidden/>
              </w:rPr>
              <w:tab/>
            </w:r>
            <w:r>
              <w:rPr>
                <w:noProof/>
                <w:webHidden/>
              </w:rPr>
              <w:fldChar w:fldCharType="begin"/>
            </w:r>
            <w:r>
              <w:rPr>
                <w:noProof/>
                <w:webHidden/>
              </w:rPr>
              <w:instrText xml:space="preserve"> PAGEREF _Toc220332833 \h </w:instrText>
            </w:r>
            <w:r>
              <w:rPr>
                <w:noProof/>
                <w:webHidden/>
              </w:rPr>
            </w:r>
            <w:r>
              <w:rPr>
                <w:noProof/>
                <w:webHidden/>
              </w:rPr>
              <w:fldChar w:fldCharType="separate"/>
            </w:r>
            <w:r>
              <w:rPr>
                <w:noProof/>
                <w:webHidden/>
              </w:rPr>
              <w:t>23</w:t>
            </w:r>
            <w:r>
              <w:rPr>
                <w:noProof/>
                <w:webHidden/>
              </w:rPr>
              <w:fldChar w:fldCharType="end"/>
            </w:r>
          </w:hyperlink>
        </w:p>
        <w:p w14:paraId="1E839129" w14:textId="5DAE7E69" w:rsidR="009535FA" w:rsidRPr="0032434D" w:rsidRDefault="009535FA">
          <w:r w:rsidRPr="0032434D">
            <w:rPr>
              <w:b/>
              <w:bCs/>
              <w:noProof/>
            </w:rPr>
            <w:fldChar w:fldCharType="end"/>
          </w:r>
        </w:p>
      </w:sdtContent>
    </w:sdt>
    <w:p w14:paraId="01D2D135" w14:textId="3E153BE4" w:rsidR="003E4A7A" w:rsidRPr="0032434D" w:rsidRDefault="003E4A7A">
      <w:pPr>
        <w:rPr>
          <w:b/>
          <w:bCs/>
          <w:szCs w:val="24"/>
        </w:rPr>
      </w:pPr>
      <w:r w:rsidRPr="0032434D">
        <w:rPr>
          <w:b/>
          <w:bCs/>
          <w:szCs w:val="24"/>
        </w:rPr>
        <w:br w:type="page"/>
      </w:r>
    </w:p>
    <w:p w14:paraId="36E94C71" w14:textId="114B9E6C" w:rsidR="003E4A7A" w:rsidRPr="0032434D" w:rsidRDefault="009535FA" w:rsidP="003E4A7A">
      <w:pPr>
        <w:pStyle w:val="Heading1"/>
      </w:pPr>
      <w:bookmarkStart w:id="0" w:name="_Toc220332816"/>
      <w:r w:rsidRPr="0032434D">
        <w:lastRenderedPageBreak/>
        <w:t>Sample Prep</w:t>
      </w:r>
      <w:bookmarkEnd w:id="0"/>
      <w:r w:rsidR="005944E7" w:rsidRPr="0032434D">
        <w:t xml:space="preserve"> </w:t>
      </w:r>
    </w:p>
    <w:p w14:paraId="1D31F845" w14:textId="307A0A78" w:rsidR="003E4A7A" w:rsidRPr="0032434D" w:rsidRDefault="003E4A7A" w:rsidP="003E4A7A">
      <w:pPr>
        <w:pStyle w:val="Heading2"/>
      </w:pPr>
      <w:bookmarkStart w:id="1" w:name="_Toc220332817"/>
      <w:r w:rsidRPr="0032434D">
        <w:t>Loggin</w:t>
      </w:r>
      <w:r w:rsidR="00CC1D16" w:rsidRPr="0032434D">
        <w:t>g</w:t>
      </w:r>
      <w:r w:rsidRPr="0032434D">
        <w:t xml:space="preserve"> in</w:t>
      </w:r>
      <w:bookmarkEnd w:id="1"/>
    </w:p>
    <w:p w14:paraId="5CE5C3D5" w14:textId="20D81889" w:rsidR="00EE3DC3" w:rsidRPr="0032434D" w:rsidRDefault="0098766F" w:rsidP="003E4A7A">
      <w:r w:rsidRPr="0032434D">
        <w:t>Log into the Monitor Station TUMI login to unlock the PC</w:t>
      </w:r>
    </w:p>
    <w:p w14:paraId="22624F6B" w14:textId="61746475" w:rsidR="003E4A7A" w:rsidRPr="0032434D" w:rsidRDefault="003E4A7A" w:rsidP="003E4A7A">
      <w:r w:rsidRPr="0032434D">
        <w:t>If you need to log into the computer, user password: paic2012</w:t>
      </w:r>
    </w:p>
    <w:p w14:paraId="14FD8589" w14:textId="48329BD9" w:rsidR="0098766F" w:rsidRPr="0032434D" w:rsidRDefault="003E4A7A" w:rsidP="003E4A7A">
      <w:r w:rsidRPr="0032434D">
        <w:t>We recommend that you ensure</w:t>
      </w:r>
      <w:r w:rsidR="0098766F" w:rsidRPr="0032434D">
        <w:t xml:space="preserve"> there is at least 1L (approximately not an exact amount) remaining in the MAIC </w:t>
      </w:r>
      <w:proofErr w:type="gramStart"/>
      <w:r w:rsidR="0098766F" w:rsidRPr="0032434D">
        <w:t>dewar, and</w:t>
      </w:r>
      <w:proofErr w:type="gramEnd"/>
      <w:r w:rsidR="0098766F" w:rsidRPr="0032434D">
        <w:t xml:space="preserve"> request a refill if needed. </w:t>
      </w:r>
      <w:r w:rsidRPr="0032434D">
        <w:t xml:space="preserve">You </w:t>
      </w:r>
      <w:r w:rsidR="006F0D6D">
        <w:t>m</w:t>
      </w:r>
      <w:r w:rsidRPr="0032434D">
        <w:t>ust have liquid nitrogen in the cold trap dewar during outgassing.</w:t>
      </w:r>
    </w:p>
    <w:p w14:paraId="20FE3425" w14:textId="12535E0A" w:rsidR="003E4A7A" w:rsidRPr="0032434D" w:rsidRDefault="00EE3DC3" w:rsidP="003E4A7A">
      <w:pPr>
        <w:pStyle w:val="Heading2"/>
      </w:pPr>
      <w:bookmarkStart w:id="2" w:name="_Toc220332818"/>
      <w:r w:rsidRPr="0032434D">
        <w:t>Pick your sample cell size</w:t>
      </w:r>
      <w:bookmarkEnd w:id="2"/>
      <w:r w:rsidRPr="0032434D">
        <w:t xml:space="preserve"> </w:t>
      </w:r>
    </w:p>
    <w:p w14:paraId="50029FAB" w14:textId="111F2E14" w:rsidR="00EE3DC3" w:rsidRPr="0032434D" w:rsidRDefault="00EE3DC3" w:rsidP="002E5F8E">
      <w:r w:rsidRPr="0032434D">
        <w:t xml:space="preserve">You should use the smallest sample cell that you can load and unload samples from. </w:t>
      </w:r>
      <w:r w:rsidR="003E4A7A" w:rsidRPr="0032434D">
        <w:t xml:space="preserve">Minimizing extra volume will increase precision and decrease </w:t>
      </w:r>
      <w:proofErr w:type="gramStart"/>
      <w:r w:rsidR="003E4A7A" w:rsidRPr="0032434D">
        <w:t>run</w:t>
      </w:r>
      <w:proofErr w:type="gramEnd"/>
      <w:r w:rsidR="003E4A7A" w:rsidRPr="0032434D">
        <w:t xml:space="preserve"> time. </w:t>
      </w:r>
      <w:r w:rsidRPr="0032434D">
        <w:t>There is a black funnel that is sized to aid in loading any of the 3 standard sample cell sizes: 6mm, 9mm, or 12mm. There are a couple of glass funnels that work for loading the 9 and 12mm cells. The stems on these are VERY fragile so be extra cautious with these.</w:t>
      </w:r>
    </w:p>
    <w:p w14:paraId="6D63E7B3" w14:textId="35D7D382" w:rsidR="005944E7" w:rsidRPr="0032434D" w:rsidRDefault="005944E7" w:rsidP="002E5F8E">
      <w:pPr>
        <w:rPr>
          <w:i/>
          <w:iCs/>
        </w:rPr>
      </w:pPr>
      <w:r w:rsidRPr="0032434D">
        <w:rPr>
          <w:i/>
          <w:iCs/>
        </w:rPr>
        <w:t xml:space="preserve">You may use the </w:t>
      </w:r>
      <w:r w:rsidR="000C7A93">
        <w:rPr>
          <w:i/>
          <w:iCs/>
        </w:rPr>
        <w:t>NRF</w:t>
      </w:r>
      <w:r w:rsidRPr="0032434D">
        <w:rPr>
          <w:i/>
          <w:iCs/>
        </w:rPr>
        <w:t xml:space="preserve"> service cells, but it is recommended that each group purchase their own set to reduce errors from inconsistent cell use, possible cross contamination, or delays due to unavailable cell sizes. The </w:t>
      </w:r>
      <w:r w:rsidR="000C7A93">
        <w:rPr>
          <w:i/>
          <w:iCs/>
        </w:rPr>
        <w:t>NRF</w:t>
      </w:r>
      <w:r w:rsidRPr="0032434D">
        <w:rPr>
          <w:i/>
          <w:iCs/>
        </w:rPr>
        <w:t xml:space="preserve"> will not guarantee any specific stock of sample cells as they are re-ordered on an as-needed basis to complete service requests. If </w:t>
      </w:r>
      <w:r w:rsidR="000C7A93">
        <w:rPr>
          <w:i/>
          <w:iCs/>
        </w:rPr>
        <w:t>NRF</w:t>
      </w:r>
      <w:r w:rsidRPr="0032434D">
        <w:rPr>
          <w:i/>
          <w:iCs/>
        </w:rPr>
        <w:t xml:space="preserve"> glass cells break during your </w:t>
      </w:r>
      <w:proofErr w:type="gramStart"/>
      <w:r w:rsidR="003C09BD" w:rsidRPr="0032434D">
        <w:rPr>
          <w:i/>
          <w:iCs/>
        </w:rPr>
        <w:t>use</w:t>
      </w:r>
      <w:proofErr w:type="gramEnd"/>
      <w:r w:rsidRPr="0032434D">
        <w:rPr>
          <w:i/>
          <w:iCs/>
        </w:rPr>
        <w:t xml:space="preserve"> you/your PI will be </w:t>
      </w:r>
      <w:r w:rsidR="003C09BD" w:rsidRPr="0032434D">
        <w:rPr>
          <w:i/>
          <w:iCs/>
        </w:rPr>
        <w:t>require</w:t>
      </w:r>
      <w:r w:rsidRPr="0032434D">
        <w:rPr>
          <w:i/>
          <w:iCs/>
        </w:rPr>
        <w:t xml:space="preserve">d to replace the cells. </w:t>
      </w:r>
    </w:p>
    <w:p w14:paraId="41127C9A" w14:textId="234B57D6" w:rsidR="003E4A7A" w:rsidRPr="0032434D" w:rsidRDefault="005944E7" w:rsidP="003E4A7A">
      <w:pPr>
        <w:pStyle w:val="Heading2"/>
      </w:pPr>
      <w:bookmarkStart w:id="3" w:name="_Toc220332819"/>
      <w:r w:rsidRPr="0032434D">
        <w:t>Weigh Your Sample Cells</w:t>
      </w:r>
      <w:bookmarkEnd w:id="3"/>
      <w:r w:rsidRPr="0032434D">
        <w:t xml:space="preserve"> </w:t>
      </w:r>
    </w:p>
    <w:p w14:paraId="498DFFDC" w14:textId="02C4558C" w:rsidR="005944E7" w:rsidRPr="0032434D" w:rsidRDefault="005944E7" w:rsidP="002E5F8E">
      <w:r w:rsidRPr="0032434D">
        <w:t xml:space="preserve">Sample cells should be clean, dry, and labeled prior to initial weighing. It is recommended users wear gloves to prevent accumulation of debris or grease on the cells during the preparation or analysis process. </w:t>
      </w:r>
      <w:r w:rsidR="0098766F" w:rsidRPr="0032434D">
        <w:t>Safety glasses are recommended during sample prep.</w:t>
      </w:r>
    </w:p>
    <w:p w14:paraId="02D20A1B" w14:textId="3321388F" w:rsidR="0098766F" w:rsidRPr="0032434D" w:rsidRDefault="003E4A7A" w:rsidP="002E5F8E">
      <w:r w:rsidRPr="0032434D">
        <w:rPr>
          <w:noProof/>
        </w:rPr>
        <w:drawing>
          <wp:inline distT="0" distB="0" distL="0" distR="0" wp14:anchorId="1C839048" wp14:editId="03E5963B">
            <wp:extent cx="5943600" cy="1279525"/>
            <wp:effectExtent l="0" t="0" r="0" b="0"/>
            <wp:docPr id="1745158901" name="Picture 1" descr="Recommended table to use for weighing in tripl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58901" name="Picture 1" descr="Recommended table to use for weighing in triplicate."/>
                    <pic:cNvPicPr/>
                  </pic:nvPicPr>
                  <pic:blipFill>
                    <a:blip r:embed="rId10"/>
                    <a:stretch>
                      <a:fillRect/>
                    </a:stretch>
                  </pic:blipFill>
                  <pic:spPr>
                    <a:xfrm>
                      <a:off x="0" y="0"/>
                      <a:ext cx="5943600" cy="1279525"/>
                    </a:xfrm>
                    <a:prstGeom prst="rect">
                      <a:avLst/>
                    </a:prstGeom>
                  </pic:spPr>
                </pic:pic>
              </a:graphicData>
            </a:graphic>
          </wp:inline>
        </w:drawing>
      </w:r>
    </w:p>
    <w:p w14:paraId="4FBE7CAE" w14:textId="4195103B" w:rsidR="0098766F" w:rsidRPr="0032434D" w:rsidRDefault="0098766F" w:rsidP="002E5F8E">
      <w:r w:rsidRPr="0032434D">
        <w:t xml:space="preserve">Weights should be taken in triplicate to ensure accuracy. If weights do not stabilize on the balance, you likely have static buildup, spray the glassware with the anti-static air and try re-weighing. To reduce </w:t>
      </w:r>
      <w:proofErr w:type="gramStart"/>
      <w:r w:rsidRPr="0032434D">
        <w:t>error</w:t>
      </w:r>
      <w:proofErr w:type="gramEnd"/>
      <w:r w:rsidRPr="0032434D">
        <w:t xml:space="preserve"> from airflow it is </w:t>
      </w:r>
      <w:r w:rsidRPr="0032434D">
        <w:lastRenderedPageBreak/>
        <w:t xml:space="preserve">recommended you use the Starbucks balance lid (made by </w:t>
      </w:r>
      <w:r w:rsidR="000C7A93">
        <w:t xml:space="preserve">NRF </w:t>
      </w:r>
      <w:r w:rsidRPr="0032434D">
        <w:t xml:space="preserve">staff not Starbucks) to cover your cell. </w:t>
      </w:r>
      <w:r w:rsidR="005E7F5A" w:rsidRPr="0032434D">
        <w:t>Be sure balance enclosure side doors are closed</w:t>
      </w:r>
      <w:r w:rsidR="00C709A7" w:rsidRPr="0032434D">
        <w:t>.</w:t>
      </w:r>
    </w:p>
    <w:p w14:paraId="0A2D8AD6" w14:textId="77777777" w:rsidR="0098766F" w:rsidRPr="0032434D" w:rsidRDefault="0098766F" w:rsidP="0098766F">
      <w:pPr>
        <w:keepNext/>
        <w:jc w:val="center"/>
      </w:pPr>
      <w:r w:rsidRPr="0032434D">
        <w:rPr>
          <w:rFonts w:cs="Arial"/>
          <w:noProof/>
        </w:rPr>
        <w:drawing>
          <wp:inline distT="0" distB="0" distL="0" distR="0" wp14:anchorId="49405F24" wp14:editId="5A2C713E">
            <wp:extent cx="2019687" cy="1515035"/>
            <wp:effectExtent l="0" t="0" r="0" b="9525"/>
            <wp:docPr id="9" name="Picture 9" descr="Antistatic air gun is located near the sink next to the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tistatic air gun is located near the sink next to the hoo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19687" cy="1515035"/>
                    </a:xfrm>
                    <a:prstGeom prst="rect">
                      <a:avLst/>
                    </a:prstGeom>
                    <a:noFill/>
                    <a:ln>
                      <a:noFill/>
                    </a:ln>
                  </pic:spPr>
                </pic:pic>
              </a:graphicData>
            </a:graphic>
          </wp:inline>
        </w:drawing>
      </w:r>
    </w:p>
    <w:p w14:paraId="763FB74D" w14:textId="675E85C1" w:rsidR="0098766F" w:rsidRPr="0032434D" w:rsidRDefault="0098766F" w:rsidP="0098766F">
      <w:pPr>
        <w:pStyle w:val="Caption"/>
        <w:jc w:val="center"/>
      </w:pPr>
      <w:r w:rsidRPr="0032434D">
        <w:t xml:space="preserve">Figure </w:t>
      </w:r>
      <w:r w:rsidR="00E02E6D" w:rsidRPr="0032434D">
        <w:fldChar w:fldCharType="begin"/>
      </w:r>
      <w:r w:rsidR="00E02E6D" w:rsidRPr="0032434D">
        <w:instrText xml:space="preserve"> SEQ Figure \* ARABIC </w:instrText>
      </w:r>
      <w:r w:rsidR="00E02E6D" w:rsidRPr="0032434D">
        <w:fldChar w:fldCharType="separate"/>
      </w:r>
      <w:r w:rsidR="0024524A">
        <w:rPr>
          <w:noProof/>
        </w:rPr>
        <w:t>1</w:t>
      </w:r>
      <w:r w:rsidR="00E02E6D" w:rsidRPr="0032434D">
        <w:rPr>
          <w:noProof/>
        </w:rPr>
        <w:fldChar w:fldCharType="end"/>
      </w:r>
      <w:r w:rsidRPr="0032434D">
        <w:t>: Antistatic air gun located next to the fume hood in 222.Gas valve is typically left open, check box power.</w:t>
      </w:r>
    </w:p>
    <w:p w14:paraId="328D1FC2" w14:textId="2D568DA9" w:rsidR="0098766F" w:rsidRPr="0032434D" w:rsidRDefault="0098766F" w:rsidP="002E5F8E">
      <w:r w:rsidRPr="0032434D">
        <w:t>Re-weigh your sample + cell after you have added your sample material. Again, triplicate is recommended, using the average as the mass you input into the software.</w:t>
      </w:r>
      <w:r w:rsidR="007560B3" w:rsidRPr="0032434D">
        <w:t xml:space="preserve"> Check the balance is returning to </w:t>
      </w:r>
      <w:proofErr w:type="gramStart"/>
      <w:r w:rsidR="007560B3" w:rsidRPr="0032434D">
        <w:t>zero  between</w:t>
      </w:r>
      <w:proofErr w:type="gramEnd"/>
      <w:r w:rsidR="007560B3" w:rsidRPr="0032434D">
        <w:t xml:space="preserve"> weighs, and tare as needed. </w:t>
      </w:r>
    </w:p>
    <w:p w14:paraId="1687A41A" w14:textId="77777777" w:rsidR="00D90989" w:rsidRPr="0032434D" w:rsidRDefault="00D90989" w:rsidP="00D90989">
      <w:pPr>
        <w:jc w:val="center"/>
      </w:pPr>
    </w:p>
    <w:p w14:paraId="6E3644B2" w14:textId="6CAF48DE" w:rsidR="0098766F" w:rsidRPr="0032434D" w:rsidRDefault="00D90989" w:rsidP="00D90989">
      <w:pPr>
        <w:jc w:val="center"/>
      </w:pPr>
      <w:r w:rsidRPr="0032434D">
        <w:rPr>
          <w:noProof/>
        </w:rPr>
        <w:drawing>
          <wp:inline distT="0" distB="0" distL="0" distR="0" wp14:anchorId="1C6A8F55" wp14:editId="5CB0B8D6">
            <wp:extent cx="3335796" cy="4248150"/>
            <wp:effectExtent l="0" t="0" r="0" b="0"/>
            <wp:docPr id="1" name="Picture 1" descr="Autosorb iQ adsorption tool showing analysis stations on the left and outgassing stations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tosorb iQ adsorption tool showing analysis stations on the left and outgassing stations on the right. "/>
                    <pic:cNvPicPr/>
                  </pic:nvPicPr>
                  <pic:blipFill>
                    <a:blip r:embed="rId12"/>
                    <a:stretch>
                      <a:fillRect/>
                    </a:stretch>
                  </pic:blipFill>
                  <pic:spPr>
                    <a:xfrm>
                      <a:off x="0" y="0"/>
                      <a:ext cx="3339346" cy="4252671"/>
                    </a:xfrm>
                    <a:prstGeom prst="rect">
                      <a:avLst/>
                    </a:prstGeom>
                  </pic:spPr>
                </pic:pic>
              </a:graphicData>
            </a:graphic>
          </wp:inline>
        </w:drawing>
      </w:r>
    </w:p>
    <w:p w14:paraId="2FB4D159" w14:textId="64DBADB3" w:rsidR="007560B3" w:rsidRPr="0032434D" w:rsidRDefault="00D90989" w:rsidP="009535FA">
      <w:pPr>
        <w:pStyle w:val="Heading2"/>
        <w:rPr>
          <w:b w:val="0"/>
          <w:bCs/>
          <w:sz w:val="28"/>
          <w:szCs w:val="28"/>
        </w:rPr>
      </w:pPr>
      <w:bookmarkStart w:id="4" w:name="_Toc220332820"/>
      <w:r w:rsidRPr="0032434D">
        <w:rPr>
          <w:rStyle w:val="Heading2Char"/>
          <w:b/>
          <w:bCs/>
        </w:rPr>
        <w:lastRenderedPageBreak/>
        <w:t>O</w:t>
      </w:r>
      <w:r w:rsidR="009535FA" w:rsidRPr="0032434D">
        <w:rPr>
          <w:rStyle w:val="Heading2Char"/>
          <w:b/>
          <w:bCs/>
        </w:rPr>
        <w:t>utgassing</w:t>
      </w:r>
      <w:bookmarkEnd w:id="4"/>
      <w:r w:rsidRPr="0032434D">
        <w:rPr>
          <w:b w:val="0"/>
          <w:bCs/>
          <w:sz w:val="28"/>
          <w:szCs w:val="28"/>
        </w:rPr>
        <w:t xml:space="preserve"> </w:t>
      </w:r>
    </w:p>
    <w:p w14:paraId="11431175" w14:textId="02AFDCC3" w:rsidR="00D90989" w:rsidRPr="0032434D" w:rsidRDefault="00D90989" w:rsidP="007560B3">
      <w:r w:rsidRPr="0032434D">
        <w:t>All samples must be outgassed before analysis</w:t>
      </w:r>
    </w:p>
    <w:p w14:paraId="2800C6FA" w14:textId="20FA4304" w:rsidR="00D90989" w:rsidRPr="0032434D" w:rsidRDefault="00D90989" w:rsidP="007560B3">
      <w:pPr>
        <w:jc w:val="center"/>
      </w:pPr>
      <w:r w:rsidRPr="0032434D">
        <w:rPr>
          <w:noProof/>
        </w:rPr>
        <w:drawing>
          <wp:anchor distT="0" distB="0" distL="114300" distR="114300" simplePos="0" relativeHeight="251657216" behindDoc="0" locked="0" layoutInCell="1" allowOverlap="1" wp14:anchorId="5A66A9D9" wp14:editId="683D56F2">
            <wp:simplePos x="0" y="0"/>
            <wp:positionH relativeFrom="column">
              <wp:posOffset>3448050</wp:posOffset>
            </wp:positionH>
            <wp:positionV relativeFrom="paragraph">
              <wp:posOffset>6985</wp:posOffset>
            </wp:positionV>
            <wp:extent cx="2876550" cy="3419475"/>
            <wp:effectExtent l="0" t="0" r="0" b="9525"/>
            <wp:wrapThrough wrapText="bothSides">
              <wp:wrapPolygon edited="0">
                <wp:start x="0" y="0"/>
                <wp:lineTo x="0" y="21540"/>
                <wp:lineTo x="21457" y="21540"/>
                <wp:lineTo x="21457" y="0"/>
                <wp:lineTo x="0" y="0"/>
              </wp:wrapPolygon>
            </wp:wrapThrough>
            <wp:docPr id="2" name="Picture 2" descr="3 liquid nitrogen Dewars housed in 222, MAIC dewar, Cold Trap tool dewar and Analysis tool de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 liquid nitrogen Dewars housed in 222, MAIC dewar, Cold Trap tool dewar and Analysis tool dewar."/>
                    <pic:cNvPicPr/>
                  </pic:nvPicPr>
                  <pic:blipFill>
                    <a:blip r:embed="rId13">
                      <a:extLst>
                        <a:ext uri="{28A0092B-C50C-407E-A947-70E740481C1C}">
                          <a14:useLocalDpi xmlns:a14="http://schemas.microsoft.com/office/drawing/2010/main" val="0"/>
                        </a:ext>
                      </a:extLst>
                    </a:blip>
                    <a:stretch>
                      <a:fillRect/>
                    </a:stretch>
                  </pic:blipFill>
                  <pic:spPr>
                    <a:xfrm>
                      <a:off x="0" y="0"/>
                      <a:ext cx="2876550" cy="3419475"/>
                    </a:xfrm>
                    <a:prstGeom prst="rect">
                      <a:avLst/>
                    </a:prstGeom>
                  </pic:spPr>
                </pic:pic>
              </a:graphicData>
            </a:graphic>
          </wp:anchor>
        </w:drawing>
      </w:r>
      <w:r w:rsidRPr="0032434D">
        <w:t>YOU MUST WEAR EYE PROTECTION AND CRYO GLOVES WHEN FILLING AND PLACING THE DEWARS ON THE TOOL.</w:t>
      </w:r>
    </w:p>
    <w:p w14:paraId="319B3D10" w14:textId="62EFEB28" w:rsidR="00D90989" w:rsidRPr="0032434D" w:rsidRDefault="00D90989" w:rsidP="00D90989">
      <w:r w:rsidRPr="0032434D">
        <w:t xml:space="preserve">You are </w:t>
      </w:r>
      <w:r w:rsidRPr="0032434D">
        <w:rPr>
          <w:b/>
          <w:bCs/>
          <w:i/>
          <w:iCs/>
        </w:rPr>
        <w:t>REQUIRED</w:t>
      </w:r>
      <w:r w:rsidRPr="0032434D">
        <w:t xml:space="preserve"> to fill the cold trap dewar prior to loading samples for outgassing. Fill the dewar to the top (blue tape), this represents 24 hours of liquid nitrogen. If your outgassing will take longer than 24 hours you </w:t>
      </w:r>
      <w:r w:rsidRPr="0032434D">
        <w:rPr>
          <w:b/>
          <w:bCs/>
          <w:i/>
          <w:iCs/>
        </w:rPr>
        <w:t>MUST</w:t>
      </w:r>
      <w:r w:rsidRPr="0032434D">
        <w:t xml:space="preserve"> come to refill the dewar before it empties. Outgassing without the dewar filled will damage the filters and potentially the turbopump on the tool.</w:t>
      </w:r>
    </w:p>
    <w:p w14:paraId="52CB5289" w14:textId="77777777" w:rsidR="007560B3" w:rsidRPr="0032434D" w:rsidRDefault="007560B3" w:rsidP="00D90989"/>
    <w:p w14:paraId="0747959F" w14:textId="2A7356A0" w:rsidR="00D90989" w:rsidRPr="0032434D" w:rsidRDefault="007560B3" w:rsidP="00D90989">
      <w:r w:rsidRPr="0032434D">
        <w:rPr>
          <w:noProof/>
        </w:rPr>
        <w:drawing>
          <wp:anchor distT="0" distB="0" distL="114300" distR="114300" simplePos="0" relativeHeight="251658240" behindDoc="0" locked="0" layoutInCell="1" allowOverlap="1" wp14:anchorId="3DBF95A9" wp14:editId="143D7D06">
            <wp:simplePos x="0" y="0"/>
            <wp:positionH relativeFrom="column">
              <wp:posOffset>3419475</wp:posOffset>
            </wp:positionH>
            <wp:positionV relativeFrom="paragraph">
              <wp:posOffset>1085850</wp:posOffset>
            </wp:positionV>
            <wp:extent cx="3153410" cy="2886075"/>
            <wp:effectExtent l="0" t="0" r="8890" b="9525"/>
            <wp:wrapThrough wrapText="bothSides">
              <wp:wrapPolygon edited="0">
                <wp:start x="0" y="0"/>
                <wp:lineTo x="0" y="21529"/>
                <wp:lineTo x="21530" y="21529"/>
                <wp:lineTo x="21530" y="0"/>
                <wp:lineTo x="0" y="0"/>
              </wp:wrapPolygon>
            </wp:wrapThrough>
            <wp:docPr id="3" name="Picture 3" descr="proper way to load glass cell (top) or bulkhead pin (bottom) with adapter and 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per way to load glass cell (top) or bulkhead pin (bottom) with adapter and o-ring. "/>
                    <pic:cNvPicPr/>
                  </pic:nvPicPr>
                  <pic:blipFill>
                    <a:blip r:embed="rId14">
                      <a:extLst>
                        <a:ext uri="{28A0092B-C50C-407E-A947-70E740481C1C}">
                          <a14:useLocalDpi xmlns:a14="http://schemas.microsoft.com/office/drawing/2010/main" val="0"/>
                        </a:ext>
                      </a:extLst>
                    </a:blip>
                    <a:stretch>
                      <a:fillRect/>
                    </a:stretch>
                  </pic:blipFill>
                  <pic:spPr>
                    <a:xfrm>
                      <a:off x="0" y="0"/>
                      <a:ext cx="3153410" cy="2886075"/>
                    </a:xfrm>
                    <a:prstGeom prst="rect">
                      <a:avLst/>
                    </a:prstGeom>
                  </pic:spPr>
                </pic:pic>
              </a:graphicData>
            </a:graphic>
          </wp:anchor>
        </w:drawing>
      </w:r>
      <w:r w:rsidRPr="0032434D">
        <w:t xml:space="preserve">If you need additional liquid nitrogen, bring the MAIC dewar to the front desk. </w:t>
      </w:r>
      <w:r w:rsidR="00F13367" w:rsidRPr="0032434D">
        <w:rPr>
          <w:noProof/>
        </w:rPr>
        <w:drawing>
          <wp:inline distT="0" distB="0" distL="0" distR="0" wp14:anchorId="648F4F64" wp14:editId="4E94E9A0">
            <wp:extent cx="3248025" cy="2446887"/>
            <wp:effectExtent l="0" t="0" r="0" b="0"/>
            <wp:docPr id="5" name="Picture 5" descr="4 outgassing stations on the Autosorb 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4 outgassing stations on the Autosorb iQ"/>
                    <pic:cNvPicPr/>
                  </pic:nvPicPr>
                  <pic:blipFill>
                    <a:blip r:embed="rId15"/>
                    <a:stretch>
                      <a:fillRect/>
                    </a:stretch>
                  </pic:blipFill>
                  <pic:spPr>
                    <a:xfrm>
                      <a:off x="0" y="0"/>
                      <a:ext cx="3264293" cy="2459142"/>
                    </a:xfrm>
                    <a:prstGeom prst="rect">
                      <a:avLst/>
                    </a:prstGeom>
                  </pic:spPr>
                </pic:pic>
              </a:graphicData>
            </a:graphic>
          </wp:inline>
        </w:drawing>
      </w:r>
      <w:r w:rsidR="00F13367" w:rsidRPr="0032434D">
        <w:t xml:space="preserve"> The </w:t>
      </w:r>
      <w:proofErr w:type="spellStart"/>
      <w:r w:rsidR="00F13367" w:rsidRPr="0032434D">
        <w:t>Autosorb</w:t>
      </w:r>
      <w:proofErr w:type="spellEnd"/>
      <w:r w:rsidR="00F13367" w:rsidRPr="0032434D">
        <w:t xml:space="preserve"> tool has 4 outgassing </w:t>
      </w:r>
      <w:r w:rsidR="00AC433C" w:rsidRPr="0032434D">
        <w:t>stations and</w:t>
      </w:r>
      <w:r w:rsidR="00F13367" w:rsidRPr="0032434D">
        <w:t xml:space="preserve"> can accommodate 2 unique routines. Ports A and B on a station will receive the same treatment, but stations 1 and 2 can be programmed independently</w:t>
      </w:r>
      <w:r w:rsidRPr="0032434D">
        <w:t xml:space="preserve"> of one another</w:t>
      </w:r>
      <w:r w:rsidR="00F13367" w:rsidRPr="0032434D">
        <w:t xml:space="preserve">.  To load your samples for outgassing, remove the </w:t>
      </w:r>
      <w:proofErr w:type="spellStart"/>
      <w:r w:rsidR="00F13367" w:rsidRPr="0032434D">
        <w:t>knuler</w:t>
      </w:r>
      <w:proofErr w:type="spellEnd"/>
      <w:r w:rsidR="00F13367" w:rsidRPr="0032434D">
        <w:t xml:space="preserve"> (holding the dowel so it doesn’t fall upon loosening of the fitting).  Each </w:t>
      </w:r>
      <w:proofErr w:type="spellStart"/>
      <w:r w:rsidR="00F13367" w:rsidRPr="0032434D">
        <w:t>knuler</w:t>
      </w:r>
      <w:proofErr w:type="spellEnd"/>
      <w:r w:rsidR="00F13367" w:rsidRPr="0032434D">
        <w:t xml:space="preserve"> has an adapter fitting inside, a metal dowel used to plug </w:t>
      </w:r>
      <w:r w:rsidR="00F13367" w:rsidRPr="0032434D">
        <w:lastRenderedPageBreak/>
        <w:t xml:space="preserve">the port when not in use and an </w:t>
      </w:r>
      <w:proofErr w:type="spellStart"/>
      <w:r w:rsidR="00F13367" w:rsidRPr="0032434D">
        <w:t>o-ring</w:t>
      </w:r>
      <w:proofErr w:type="spellEnd"/>
      <w:r w:rsidR="00F13367" w:rsidRPr="0032434D">
        <w:t xml:space="preserve"> to ensure everything seals. </w:t>
      </w:r>
      <w:r w:rsidR="00F13367" w:rsidRPr="0032434D">
        <w:rPr>
          <w:b/>
          <w:bCs/>
          <w:i/>
          <w:iCs/>
        </w:rPr>
        <w:t>YOU MUST TRACK YOUR O-RINGS!</w:t>
      </w:r>
      <w:r w:rsidR="00F13367" w:rsidRPr="0032434D">
        <w:t xml:space="preserve"> Remove the </w:t>
      </w:r>
      <w:proofErr w:type="spellStart"/>
      <w:r w:rsidR="00F13367" w:rsidRPr="0032434D">
        <w:t>knuler</w:t>
      </w:r>
      <w:proofErr w:type="spellEnd"/>
      <w:r w:rsidR="00F13367" w:rsidRPr="0032434D">
        <w:t xml:space="preserve">, adapter dowel and </w:t>
      </w:r>
      <w:proofErr w:type="spellStart"/>
      <w:r w:rsidR="00F13367" w:rsidRPr="0032434D">
        <w:t>o-ring</w:t>
      </w:r>
      <w:proofErr w:type="spellEnd"/>
      <w:r w:rsidR="00F13367" w:rsidRPr="0032434D">
        <w:t>.</w:t>
      </w:r>
      <w:r w:rsidRPr="0032434D">
        <w:t xml:space="preserve"> If </w:t>
      </w:r>
      <w:proofErr w:type="gramStart"/>
      <w:r w:rsidRPr="0032434D">
        <w:t xml:space="preserve">the </w:t>
      </w:r>
      <w:proofErr w:type="spellStart"/>
      <w:r w:rsidRPr="0032434D">
        <w:t>o-</w:t>
      </w:r>
      <w:proofErr w:type="gramEnd"/>
      <w:r w:rsidRPr="0032434D">
        <w:t>ring</w:t>
      </w:r>
      <w:proofErr w:type="spellEnd"/>
      <w:r w:rsidRPr="0032434D">
        <w:t xml:space="preserve"> is stuck inside the machine, use the metal dowel or </w:t>
      </w:r>
      <w:r w:rsidRPr="0032434D">
        <w:rPr>
          <w:b/>
          <w:bCs/>
          <w:i/>
          <w:iCs/>
        </w:rPr>
        <w:t>PLASTIC</w:t>
      </w:r>
      <w:r w:rsidRPr="0032434D">
        <w:t xml:space="preserve"> tweezers to retrieve it. </w:t>
      </w:r>
      <w:r w:rsidR="00F13367" w:rsidRPr="0032434D">
        <w:t xml:space="preserve">If </w:t>
      </w:r>
      <w:r w:rsidR="00AC433C" w:rsidRPr="0032434D">
        <w:t>needed,</w:t>
      </w:r>
      <w:r w:rsidR="00F13367" w:rsidRPr="0032434D">
        <w:t xml:space="preserve"> swap out the adapter and </w:t>
      </w:r>
      <w:proofErr w:type="spellStart"/>
      <w:r w:rsidR="00F13367" w:rsidRPr="0032434D">
        <w:t>o-ring</w:t>
      </w:r>
      <w:proofErr w:type="spellEnd"/>
      <w:r w:rsidR="00F13367" w:rsidRPr="0032434D">
        <w:t xml:space="preserve"> to the proper size for your sample cells. </w:t>
      </w:r>
      <w:r w:rsidR="00AC433C">
        <w:t xml:space="preserve">To load, </w:t>
      </w:r>
      <w:r w:rsidRPr="0032434D">
        <w:t xml:space="preserve">place the </w:t>
      </w:r>
      <w:proofErr w:type="spellStart"/>
      <w:r w:rsidRPr="0032434D">
        <w:t>knuler</w:t>
      </w:r>
      <w:proofErr w:type="spellEnd"/>
      <w:r w:rsidRPr="0032434D">
        <w:t xml:space="preserve"> ring, then the adapter and finally the </w:t>
      </w:r>
      <w:proofErr w:type="spellStart"/>
      <w:r w:rsidRPr="0032434D">
        <w:t>o-ring</w:t>
      </w:r>
      <w:proofErr w:type="spellEnd"/>
      <w:r w:rsidRPr="0032434D">
        <w:t xml:space="preserve"> on your cell before loading and tightening the </w:t>
      </w:r>
      <w:proofErr w:type="spellStart"/>
      <w:r w:rsidRPr="0032434D">
        <w:t>knuler</w:t>
      </w:r>
      <w:proofErr w:type="spellEnd"/>
      <w:r w:rsidR="00AC433C">
        <w:t xml:space="preserve"> on the tool</w:t>
      </w:r>
      <w:r w:rsidRPr="0032434D">
        <w:t xml:space="preserve">. Finger tight is fine, overtightening can cause leaks. </w:t>
      </w:r>
      <w:r w:rsidR="00F13367" w:rsidRPr="0032434D">
        <w:t xml:space="preserve">Check that the </w:t>
      </w:r>
      <w:proofErr w:type="spellStart"/>
      <w:r w:rsidR="00F13367" w:rsidRPr="0032434D">
        <w:t>o-rings</w:t>
      </w:r>
      <w:proofErr w:type="spellEnd"/>
      <w:r w:rsidR="00F13367" w:rsidRPr="0032434D">
        <w:t xml:space="preserve"> are not dry/cracked, </w:t>
      </w:r>
      <w:r w:rsidRPr="0032434D">
        <w:t xml:space="preserve">Additional </w:t>
      </w:r>
      <w:proofErr w:type="spellStart"/>
      <w:r w:rsidRPr="0032434D">
        <w:t>o-rings</w:t>
      </w:r>
      <w:proofErr w:type="spellEnd"/>
      <w:r w:rsidRPr="0032434D">
        <w:t xml:space="preserve"> can be found in the drawer below the outgassing stations.</w:t>
      </w:r>
    </w:p>
    <w:p w14:paraId="67E5F134" w14:textId="777674D3" w:rsidR="00F13367" w:rsidRPr="0032434D" w:rsidRDefault="002E3328" w:rsidP="00D90989">
      <w:pPr>
        <w:rPr>
          <w:b/>
          <w:bCs/>
          <w:i/>
          <w:iCs/>
        </w:rPr>
      </w:pPr>
      <w:r w:rsidRPr="0032434D">
        <w:rPr>
          <w:noProof/>
        </w:rPr>
        <w:drawing>
          <wp:anchor distT="0" distB="0" distL="114300" distR="114300" simplePos="0" relativeHeight="251659264" behindDoc="1" locked="0" layoutInCell="1" allowOverlap="1" wp14:anchorId="2B939925" wp14:editId="15F2135E">
            <wp:simplePos x="0" y="0"/>
            <wp:positionH relativeFrom="margin">
              <wp:posOffset>3171825</wp:posOffset>
            </wp:positionH>
            <wp:positionV relativeFrom="paragraph">
              <wp:posOffset>305435</wp:posOffset>
            </wp:positionV>
            <wp:extent cx="1366520" cy="3562350"/>
            <wp:effectExtent l="0" t="0" r="5080" b="0"/>
            <wp:wrapTight wrapText="bothSides">
              <wp:wrapPolygon edited="0">
                <wp:start x="0" y="0"/>
                <wp:lineTo x="0" y="21484"/>
                <wp:lineTo x="21379" y="21484"/>
                <wp:lineTo x="21379" y="0"/>
                <wp:lineTo x="0" y="0"/>
              </wp:wrapPolygon>
            </wp:wrapTight>
            <wp:docPr id="4" name="Picture 4" descr="2 heating mantles available for outgassing on Autosorb 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 heating mantles available for outgassing on Autosorb iQ"/>
                    <pic:cNvPicPr/>
                  </pic:nvPicPr>
                  <pic:blipFill>
                    <a:blip r:embed="rId16">
                      <a:extLst>
                        <a:ext uri="{28A0092B-C50C-407E-A947-70E740481C1C}">
                          <a14:useLocalDpi xmlns:a14="http://schemas.microsoft.com/office/drawing/2010/main" val="0"/>
                        </a:ext>
                      </a:extLst>
                    </a:blip>
                    <a:stretch>
                      <a:fillRect/>
                    </a:stretch>
                  </pic:blipFill>
                  <pic:spPr>
                    <a:xfrm>
                      <a:off x="0" y="0"/>
                      <a:ext cx="1366520" cy="3562350"/>
                    </a:xfrm>
                    <a:prstGeom prst="rect">
                      <a:avLst/>
                    </a:prstGeom>
                  </pic:spPr>
                </pic:pic>
              </a:graphicData>
            </a:graphic>
            <wp14:sizeRelH relativeFrom="margin">
              <wp14:pctWidth>0</wp14:pctWidth>
            </wp14:sizeRelH>
            <wp14:sizeRelV relativeFrom="margin">
              <wp14:pctHeight>0</wp14:pctHeight>
            </wp14:sizeRelV>
          </wp:anchor>
        </w:drawing>
      </w:r>
      <w:r w:rsidR="00F13367" w:rsidRPr="0032434D">
        <w:rPr>
          <w:b/>
          <w:bCs/>
          <w:i/>
          <w:iCs/>
        </w:rPr>
        <w:t xml:space="preserve">DO NOT USE FILLER RODS </w:t>
      </w:r>
      <w:r w:rsidR="007560B3" w:rsidRPr="0032434D">
        <w:rPr>
          <w:b/>
          <w:bCs/>
          <w:i/>
          <w:iCs/>
        </w:rPr>
        <w:t>DURING</w:t>
      </w:r>
      <w:r w:rsidR="00F13367" w:rsidRPr="0032434D">
        <w:rPr>
          <w:b/>
          <w:bCs/>
          <w:i/>
          <w:iCs/>
        </w:rPr>
        <w:t xml:space="preserve"> OUTGASSING</w:t>
      </w:r>
      <w:r w:rsidR="007560B3" w:rsidRPr="0032434D">
        <w:rPr>
          <w:b/>
          <w:bCs/>
          <w:i/>
          <w:iCs/>
        </w:rPr>
        <w:t>!</w:t>
      </w:r>
    </w:p>
    <w:p w14:paraId="1CC2930B" w14:textId="2B690877" w:rsidR="00D90989" w:rsidRPr="0032434D" w:rsidRDefault="00F13367" w:rsidP="00D90989">
      <w:r w:rsidRPr="0032434D">
        <w:rPr>
          <w:rFonts w:cs="Arial"/>
          <w:noProof/>
        </w:rPr>
        <w:drawing>
          <wp:anchor distT="0" distB="0" distL="114300" distR="114300" simplePos="0" relativeHeight="251660288" behindDoc="1" locked="0" layoutInCell="1" allowOverlap="1" wp14:anchorId="704A7F3C" wp14:editId="02DDBBDE">
            <wp:simplePos x="0" y="0"/>
            <wp:positionH relativeFrom="page">
              <wp:posOffset>5534025</wp:posOffset>
            </wp:positionH>
            <wp:positionV relativeFrom="paragraph">
              <wp:posOffset>140335</wp:posOffset>
            </wp:positionV>
            <wp:extent cx="1863725" cy="3339465"/>
            <wp:effectExtent l="0" t="0" r="3175" b="0"/>
            <wp:wrapThrough wrapText="bothSides">
              <wp:wrapPolygon edited="0">
                <wp:start x="0" y="0"/>
                <wp:lineTo x="0" y="21440"/>
                <wp:lineTo x="21416" y="21440"/>
                <wp:lineTo x="21416" y="0"/>
                <wp:lineTo x="0" y="0"/>
              </wp:wrapPolygon>
            </wp:wrapThrough>
            <wp:docPr id="10" name="Picture 10" descr="Heating mantles hang on the S hook, cradling the bottom of the sample c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eating mantles hang on the S hook, cradling the bottom of the sample cell. "/>
                    <pic:cNvPicPr>
                      <a:picLocks noChangeAspect="1" noChangeArrowheads="1"/>
                    </pic:cNvPicPr>
                  </pic:nvPicPr>
                  <pic:blipFill rotWithShape="1">
                    <a:blip r:embed="rId17" cstate="email">
                      <a:extLst>
                        <a:ext uri="{28A0092B-C50C-407E-A947-70E740481C1C}">
                          <a14:useLocalDpi xmlns:a14="http://schemas.microsoft.com/office/drawing/2010/main" val="0"/>
                        </a:ext>
                      </a:extLst>
                    </a:blip>
                    <a:srcRect l="27586" t="2665"/>
                    <a:stretch/>
                  </pic:blipFill>
                  <pic:spPr bwMode="auto">
                    <a:xfrm>
                      <a:off x="0" y="0"/>
                      <a:ext cx="1863725" cy="3339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434D">
        <w:t>Once you have the sample cells in place, hang the heating mantles so they cradle the end of the sample cells in the basket. Be sure to keep the baskets on their correct side (check where they plug in, don’t cross the cords).</w:t>
      </w:r>
    </w:p>
    <w:p w14:paraId="4B4F3F89" w14:textId="758B3717" w:rsidR="00F13367" w:rsidRPr="0032434D" w:rsidRDefault="00F13367" w:rsidP="00D90989">
      <w:r w:rsidRPr="0032434D">
        <w:t xml:space="preserve">Now you are ready to program your outgassing routine: </w:t>
      </w:r>
    </w:p>
    <w:p w14:paraId="6785A3E2" w14:textId="2D26D9A3" w:rsidR="00F13367" w:rsidRPr="0032434D" w:rsidRDefault="00F13367" w:rsidP="00D90989">
      <w:r w:rsidRPr="0032434D">
        <w:t xml:space="preserve">If it’s not open, open the </w:t>
      </w:r>
      <w:proofErr w:type="spellStart"/>
      <w:r w:rsidRPr="0032434D">
        <w:t>ASiQwin</w:t>
      </w:r>
      <w:proofErr w:type="spellEnd"/>
      <w:r w:rsidRPr="0032434D">
        <w:t xml:space="preserve"> software. You may enter your </w:t>
      </w:r>
      <w:proofErr w:type="gramStart"/>
      <w:r w:rsidRPr="0032434D">
        <w:t>name, or</w:t>
      </w:r>
      <w:proofErr w:type="gramEnd"/>
      <w:r w:rsidRPr="0032434D">
        <w:t xml:space="preserve"> leave the user as </w:t>
      </w:r>
      <w:r w:rsidR="000C7A93">
        <w:t>NRF</w:t>
      </w:r>
      <w:r w:rsidRPr="0032434D">
        <w:t xml:space="preserve"> User.</w:t>
      </w:r>
      <w:r w:rsidR="00815B0C" w:rsidRPr="0032434D">
        <w:t xml:space="preserve"> If not connected, you will need to select connect to establish communication between the PC and the tool.</w:t>
      </w:r>
    </w:p>
    <w:p w14:paraId="5F9F4432" w14:textId="604E12E6" w:rsidR="00815B0C" w:rsidRPr="0032434D" w:rsidRDefault="00815B0C" w:rsidP="00D90989">
      <w:r w:rsidRPr="0032434D">
        <w:t xml:space="preserve">Analysis and Outgassing routines are edited in the </w:t>
      </w:r>
      <w:proofErr w:type="spellStart"/>
      <w:r w:rsidRPr="0032434D">
        <w:rPr>
          <w:b/>
          <w:bCs/>
        </w:rPr>
        <w:t>iQ</w:t>
      </w:r>
      <w:proofErr w:type="spellEnd"/>
      <w:r w:rsidRPr="0032434D">
        <w:rPr>
          <w:b/>
          <w:bCs/>
        </w:rPr>
        <w:t xml:space="preserve"> default</w:t>
      </w:r>
      <w:r w:rsidRPr="0032434D">
        <w:t xml:space="preserve"> dropdown. Station 1 and Station 2 will need to each be programmed separately (if both are being used).  Open the settings for outgassing by selecting </w:t>
      </w:r>
      <w:r w:rsidRPr="0032434D">
        <w:rPr>
          <w:b/>
          <w:bCs/>
        </w:rPr>
        <w:t>edit program</w:t>
      </w:r>
      <w:r w:rsidRPr="0032434D">
        <w:t>.</w:t>
      </w:r>
    </w:p>
    <w:p w14:paraId="1E874B8B" w14:textId="473A86AF" w:rsidR="00DA4F1D" w:rsidRPr="0032434D" w:rsidRDefault="00DA4F1D" w:rsidP="00D90989">
      <w:r w:rsidRPr="0032434D">
        <w:rPr>
          <w:noProof/>
        </w:rPr>
        <w:lastRenderedPageBreak/>
        <w:drawing>
          <wp:anchor distT="0" distB="0" distL="114300" distR="114300" simplePos="0" relativeHeight="251661312" behindDoc="0" locked="0" layoutInCell="1" allowOverlap="1" wp14:anchorId="5D20D9E3" wp14:editId="0F7CE867">
            <wp:simplePos x="0" y="0"/>
            <wp:positionH relativeFrom="margin">
              <wp:align>left</wp:align>
            </wp:positionH>
            <wp:positionV relativeFrom="paragraph">
              <wp:posOffset>10795</wp:posOffset>
            </wp:positionV>
            <wp:extent cx="2819400" cy="2638425"/>
            <wp:effectExtent l="0" t="0" r="0" b="9525"/>
            <wp:wrapThrough wrapText="bothSides">
              <wp:wrapPolygon edited="0">
                <wp:start x="0" y="0"/>
                <wp:lineTo x="0" y="21522"/>
                <wp:lineTo x="21454" y="21522"/>
                <wp:lineTo x="21454" y="0"/>
                <wp:lineTo x="0" y="0"/>
              </wp:wrapPolygon>
            </wp:wrapThrough>
            <wp:docPr id="6" name="Picture 6" descr="screenshot AsiQ software navigation to outgassing routin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AsiQ software navigation to outgassing routine options"/>
                    <pic:cNvPicPr/>
                  </pic:nvPicPr>
                  <pic:blipFill>
                    <a:blip r:embed="rId18">
                      <a:extLst>
                        <a:ext uri="{28A0092B-C50C-407E-A947-70E740481C1C}">
                          <a14:useLocalDpi xmlns:a14="http://schemas.microsoft.com/office/drawing/2010/main" val="0"/>
                        </a:ext>
                      </a:extLst>
                    </a:blip>
                    <a:stretch>
                      <a:fillRect/>
                    </a:stretch>
                  </pic:blipFill>
                  <pic:spPr>
                    <a:xfrm>
                      <a:off x="0" y="0"/>
                      <a:ext cx="2819400" cy="2638425"/>
                    </a:xfrm>
                    <a:prstGeom prst="rect">
                      <a:avLst/>
                    </a:prstGeom>
                  </pic:spPr>
                </pic:pic>
              </a:graphicData>
            </a:graphic>
          </wp:anchor>
        </w:drawing>
      </w:r>
      <w:r w:rsidR="006F0D6D" w:rsidRPr="0032434D">
        <w:t>Generally,</w:t>
      </w:r>
      <w:r w:rsidRPr="0032434D">
        <w:t xml:space="preserve"> you want to have a </w:t>
      </w:r>
      <w:proofErr w:type="gramStart"/>
      <w:r w:rsidRPr="0032434D">
        <w:t>10 minute</w:t>
      </w:r>
      <w:proofErr w:type="gramEnd"/>
      <w:r w:rsidRPr="0032434D">
        <w:t xml:space="preserve"> initialization step, set the temperature in this step to 30 degrees, usually a 5-10deg/min rate is acceptable.</w:t>
      </w:r>
    </w:p>
    <w:p w14:paraId="4289D308" w14:textId="111D6784" w:rsidR="00DA4F1D" w:rsidRPr="0032434D" w:rsidRDefault="00DA4F1D" w:rsidP="00D90989">
      <w:r w:rsidRPr="0032434D">
        <w:t xml:space="preserve">Next program your desired outgassing duration, temperature and time will depend on your sample needs. </w:t>
      </w:r>
      <w:r w:rsidR="002E3328" w:rsidRPr="0032434D">
        <w:t>Use the highest temperature that will not damage your sample for fastest outgassing.</w:t>
      </w:r>
    </w:p>
    <w:p w14:paraId="4BC08C71" w14:textId="0F10C104" w:rsidR="00DA4F1D" w:rsidRPr="0032434D" w:rsidRDefault="002E3328" w:rsidP="00D90989">
      <w:r w:rsidRPr="0032434D">
        <w:rPr>
          <w:noProof/>
        </w:rPr>
        <mc:AlternateContent>
          <mc:Choice Requires="wps">
            <w:drawing>
              <wp:anchor distT="0" distB="0" distL="114300" distR="114300" simplePos="0" relativeHeight="251663360" behindDoc="0" locked="0" layoutInCell="1" allowOverlap="1" wp14:anchorId="45B47DD8" wp14:editId="1915C425">
                <wp:simplePos x="0" y="0"/>
                <wp:positionH relativeFrom="column">
                  <wp:posOffset>1571625</wp:posOffset>
                </wp:positionH>
                <wp:positionV relativeFrom="paragraph">
                  <wp:posOffset>721995</wp:posOffset>
                </wp:positionV>
                <wp:extent cx="1771650" cy="1257300"/>
                <wp:effectExtent l="38100" t="19050" r="19050" b="38100"/>
                <wp:wrapNone/>
                <wp:docPr id="8" name="Straight Arrow Connector 8" descr="Outgassing routine edit window in ASiQ software. Arrow indicating need for test in final segment"/>
                <wp:cNvGraphicFramePr/>
                <a:graphic xmlns:a="http://schemas.openxmlformats.org/drawingml/2006/main">
                  <a:graphicData uri="http://schemas.microsoft.com/office/word/2010/wordprocessingShape">
                    <wps:wsp>
                      <wps:cNvCnPr/>
                      <wps:spPr>
                        <a:xfrm flipH="1">
                          <a:off x="0" y="0"/>
                          <a:ext cx="1771650" cy="1257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E32414" id="_x0000_t32" coordsize="21600,21600" o:spt="32" o:oned="t" path="m,l21600,21600e" filled="f">
                <v:path arrowok="t" fillok="f" o:connecttype="none"/>
                <o:lock v:ext="edit" shapetype="t"/>
              </v:shapetype>
              <v:shape id="Straight Arrow Connector 8" o:spid="_x0000_s1026" type="#_x0000_t32" alt="Outgassing routine edit window in ASiQ software. Arrow indicating need for test in final segment" style="position:absolute;margin-left:123.75pt;margin-top:56.85pt;width:139.5pt;height:9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AS5AEAABkEAAAOAAAAZHJzL2Uyb0RvYy54bWysU02P2yAQvVfqf0DcG9upsllZcfaQbdpD&#10;1a667Q8gGGwkDGiYxsm/74ATb7+k1Vb1ARlm3pt5j2FzdxosOyqIxruGV4uSM+Wkb43rGv7t6/7N&#10;LWcRhWuF9U41/Kwiv9u+frUZQ62Wvve2VcCIxMV6DA3vEUNdFFH2ahBx4YNyFNQeBoG0ha5oQYzE&#10;PthiWZY3xeihDeClipFO76cg32Z+rZXEz1pHhcw2nHrDvEJeD2ktthtRdyBCb+SlDfEPXQzCOCo6&#10;U90LFOw7mD+oBiPBR69xIf1QeK2NVFkDqanK39Q89iKorIXMiWG2Kf4/WvnpuHMPQDaMIdYxPEBS&#10;cdIwMG1N+EB3mnVRp+yUbTvPtqkTMkmH1Xpd3azIXUmxarlavy2zscVElAgDRHyv/MDST8MjgjBd&#10;jzvvHF2Rh6mIOH6MSK0Q8ApIYOvY2PDl7Wq9yr1Eb027N9amYITusLPAjoJueL8v6UuXShS/pKEw&#10;9p1rGZ4DTSGCEa6z6pJpHQGe9Oc/PFs1Ff+iNDNt0jlVT6Op5pJCSuWwmpkoO8E0tTcDy+eBl/wE&#10;VXlsXwKeEbmydziDB+M8/K06nq4t6yn/6sCkO1lw8O05T0a2huYvu3p5K2nAf95n+NOL3v4AAAD/&#10;/wMAUEsDBBQABgAIAAAAIQDkzxdB4gAAAAsBAAAPAAAAZHJzL2Rvd25yZXYueG1sTI/BToNAEIbv&#10;Jr7DZky8mHaBWqjI0hgTTWxMjLQHjwtMgcjOEnZb0Kd3POlx5v/yzzfZdja9OOPoOksKwmUAAqmy&#10;dUeNgsP+abEB4bymWveWUMEXOtjmlxeZTms70TueC98ILiGXagWt90MqpataNNot7YDE2dGORnse&#10;x0bWo5643PQyCoJYGt0RX2j1gI8tVp/FyShojsXGTeblbfdt755j84r78uNGqeur+eEehMfZ/8Hw&#10;q8/qkLNTaU9UO9EriG6TNaMchKsEBBPrKOZNqWAVhgnIPJP/f8h/AAAA//8DAFBLAQItABQABgAI&#10;AAAAIQC2gziS/gAAAOEBAAATAAAAAAAAAAAAAAAAAAAAAABbQ29udGVudF9UeXBlc10ueG1sUEsB&#10;Ai0AFAAGAAgAAAAhADj9If/WAAAAlAEAAAsAAAAAAAAAAAAAAAAALwEAAF9yZWxzLy5yZWxzUEsB&#10;Ai0AFAAGAAgAAAAhAOZEEBLkAQAAGQQAAA4AAAAAAAAAAAAAAAAALgIAAGRycy9lMm9Eb2MueG1s&#10;UEsBAi0AFAAGAAgAAAAhAOTPF0HiAAAACwEAAA8AAAAAAAAAAAAAAAAAPgQAAGRycy9kb3ducmV2&#10;LnhtbFBLBQYAAAAABAAEAPMAAABNBQAAAAA=&#10;" strokecolor="red" strokeweight="2.25pt">
                <v:stroke endarrow="block" joinstyle="miter"/>
              </v:shape>
            </w:pict>
          </mc:Fallback>
        </mc:AlternateContent>
      </w:r>
      <w:r w:rsidRPr="0032434D">
        <w:rPr>
          <w:noProof/>
        </w:rPr>
        <w:drawing>
          <wp:anchor distT="0" distB="0" distL="114300" distR="114300" simplePos="0" relativeHeight="251662336" behindDoc="0" locked="0" layoutInCell="1" allowOverlap="1" wp14:anchorId="3F3B9EFB" wp14:editId="1C52E46F">
            <wp:simplePos x="0" y="0"/>
            <wp:positionH relativeFrom="column">
              <wp:posOffset>19050</wp:posOffset>
            </wp:positionH>
            <wp:positionV relativeFrom="paragraph">
              <wp:posOffset>473710</wp:posOffset>
            </wp:positionV>
            <wp:extent cx="3286125" cy="2847975"/>
            <wp:effectExtent l="0" t="0" r="9525" b="9525"/>
            <wp:wrapThrough wrapText="bothSides">
              <wp:wrapPolygon edited="0">
                <wp:start x="0" y="0"/>
                <wp:lineTo x="0" y="21528"/>
                <wp:lineTo x="21537" y="21528"/>
                <wp:lineTo x="21537" y="0"/>
                <wp:lineTo x="0" y="0"/>
              </wp:wrapPolygon>
            </wp:wrapThrough>
            <wp:docPr id="7" name="Picture 7" descr="Outgassing profile edi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utgassing profile edit window"/>
                    <pic:cNvPicPr/>
                  </pic:nvPicPr>
                  <pic:blipFill>
                    <a:blip r:embed="rId19">
                      <a:extLst>
                        <a:ext uri="{28A0092B-C50C-407E-A947-70E740481C1C}">
                          <a14:useLocalDpi xmlns:a14="http://schemas.microsoft.com/office/drawing/2010/main" val="0"/>
                        </a:ext>
                      </a:extLst>
                    </a:blip>
                    <a:stretch>
                      <a:fillRect/>
                    </a:stretch>
                  </pic:blipFill>
                  <pic:spPr>
                    <a:xfrm>
                      <a:off x="0" y="0"/>
                      <a:ext cx="3286125" cy="2847975"/>
                    </a:xfrm>
                    <a:prstGeom prst="rect">
                      <a:avLst/>
                    </a:prstGeom>
                  </pic:spPr>
                </pic:pic>
              </a:graphicData>
            </a:graphic>
          </wp:anchor>
        </w:drawing>
      </w:r>
      <w:r w:rsidR="00DA4F1D" w:rsidRPr="0032434D">
        <w:t xml:space="preserve">Finally add a step for testing, I usually duplicate the outgassing time and temperature and </w:t>
      </w:r>
      <w:r w:rsidR="00DA4F1D" w:rsidRPr="0032434D">
        <w:rPr>
          <w:b/>
          <w:bCs/>
        </w:rPr>
        <w:t>turn on the test for this stage</w:t>
      </w:r>
      <w:r w:rsidR="00DA4F1D" w:rsidRPr="0032434D">
        <w:t xml:space="preserve">. Once the pressure is no longer changing in the cell, the outgassing will be </w:t>
      </w:r>
      <w:proofErr w:type="gramStart"/>
      <w:r w:rsidR="00DA4F1D" w:rsidRPr="0032434D">
        <w:t>complete</w:t>
      </w:r>
      <w:proofErr w:type="gramEnd"/>
      <w:r w:rsidR="00DA4F1D" w:rsidRPr="0032434D">
        <w:t xml:space="preserve"> and the heating mantles will cool.</w:t>
      </w:r>
    </w:p>
    <w:p w14:paraId="1238B8F7" w14:textId="6AC42243" w:rsidR="00DA4F1D" w:rsidRPr="0032434D" w:rsidRDefault="00DA4F1D" w:rsidP="00D90989">
      <w:r w:rsidRPr="0032434D">
        <w:t>Completion State: set as vacuum</w:t>
      </w:r>
    </w:p>
    <w:p w14:paraId="6FFE2415" w14:textId="0D69A733" w:rsidR="00DA4F1D" w:rsidRPr="0032434D" w:rsidRDefault="00DA4F1D" w:rsidP="00D90989">
      <w:r w:rsidRPr="0032434D">
        <w:t>Evacuation Crossover: select based on material (</w:t>
      </w:r>
      <w:r w:rsidR="002E3328" w:rsidRPr="0032434D">
        <w:t xml:space="preserve">when </w:t>
      </w:r>
      <w:r w:rsidRPr="0032434D">
        <w:t>unsure, use fine powder to avoid elutriation).</w:t>
      </w:r>
    </w:p>
    <w:p w14:paraId="30775EE5" w14:textId="60EFB2F9" w:rsidR="00FB03AB" w:rsidRPr="0032434D" w:rsidRDefault="00FB03AB" w:rsidP="00D90989">
      <w:r w:rsidRPr="0032434D">
        <w:t>You may save your settings for easy reloading later</w:t>
      </w:r>
      <w:r w:rsidR="002E3328" w:rsidRPr="0032434D">
        <w:t xml:space="preserve"> using the load/save button</w:t>
      </w:r>
      <w:r w:rsidRPr="0032434D">
        <w:t>.</w:t>
      </w:r>
    </w:p>
    <w:p w14:paraId="18E12B33" w14:textId="36EF425B" w:rsidR="00D90989" w:rsidRPr="0032434D" w:rsidRDefault="002E3328" w:rsidP="00FB03AB">
      <w:r w:rsidRPr="0032434D">
        <w:rPr>
          <w:noProof/>
        </w:rPr>
        <w:drawing>
          <wp:anchor distT="0" distB="0" distL="114300" distR="114300" simplePos="0" relativeHeight="251667456" behindDoc="0" locked="0" layoutInCell="1" allowOverlap="1" wp14:anchorId="6F7BCF43" wp14:editId="54E234F9">
            <wp:simplePos x="0" y="0"/>
            <wp:positionH relativeFrom="margin">
              <wp:align>right</wp:align>
            </wp:positionH>
            <wp:positionV relativeFrom="paragraph">
              <wp:posOffset>9525</wp:posOffset>
            </wp:positionV>
            <wp:extent cx="1762125" cy="2457450"/>
            <wp:effectExtent l="0" t="0" r="9525" b="0"/>
            <wp:wrapThrough wrapText="bothSides">
              <wp:wrapPolygon edited="0">
                <wp:start x="0" y="0"/>
                <wp:lineTo x="0" y="21433"/>
                <wp:lineTo x="21483" y="21433"/>
                <wp:lineTo x="21483" y="0"/>
                <wp:lineTo x="0" y="0"/>
              </wp:wrapPolygon>
            </wp:wrapThrough>
            <wp:docPr id="13" name="Picture 13" descr="Upon starting the outgassing, the software needs user to input cell and cell + sample weights for eac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pon starting the outgassing, the software needs user to input cell and cell + sample weights for each station"/>
                    <pic:cNvPicPr/>
                  </pic:nvPicPr>
                  <pic:blipFill>
                    <a:blip r:embed="rId20">
                      <a:extLst>
                        <a:ext uri="{28A0092B-C50C-407E-A947-70E740481C1C}">
                          <a14:useLocalDpi xmlns:a14="http://schemas.microsoft.com/office/drawing/2010/main" val="0"/>
                        </a:ext>
                      </a:extLst>
                    </a:blip>
                    <a:stretch>
                      <a:fillRect/>
                    </a:stretch>
                  </pic:blipFill>
                  <pic:spPr>
                    <a:xfrm>
                      <a:off x="0" y="0"/>
                      <a:ext cx="1762125" cy="2457450"/>
                    </a:xfrm>
                    <a:prstGeom prst="rect">
                      <a:avLst/>
                    </a:prstGeom>
                  </pic:spPr>
                </pic:pic>
              </a:graphicData>
            </a:graphic>
          </wp:anchor>
        </w:drawing>
      </w:r>
      <w:r w:rsidR="00FB03AB" w:rsidRPr="0032434D">
        <w:rPr>
          <w:noProof/>
        </w:rPr>
        <w:drawing>
          <wp:anchor distT="0" distB="0" distL="114300" distR="114300" simplePos="0" relativeHeight="251666432" behindDoc="0" locked="0" layoutInCell="1" allowOverlap="1" wp14:anchorId="57AA50B1" wp14:editId="49977B76">
            <wp:simplePos x="0" y="0"/>
            <wp:positionH relativeFrom="margin">
              <wp:align>left</wp:align>
            </wp:positionH>
            <wp:positionV relativeFrom="paragraph">
              <wp:posOffset>9525</wp:posOffset>
            </wp:positionV>
            <wp:extent cx="2924175" cy="1533525"/>
            <wp:effectExtent l="0" t="0" r="9525" b="9525"/>
            <wp:wrapThrough wrapText="bothSides">
              <wp:wrapPolygon edited="0">
                <wp:start x="0" y="0"/>
                <wp:lineTo x="0" y="21466"/>
                <wp:lineTo x="21530" y="21466"/>
                <wp:lineTo x="21530" y="0"/>
                <wp:lineTo x="0" y="0"/>
              </wp:wrapPolygon>
            </wp:wrapThrough>
            <wp:docPr id="12" name="Picture 12" descr="Navigation to load outgassing stations in ASiQ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avigation to load outgassing stations in ASiQ software"/>
                    <pic:cNvPicPr/>
                  </pic:nvPicPr>
                  <pic:blipFill>
                    <a:blip r:embed="rId21">
                      <a:extLst>
                        <a:ext uri="{28A0092B-C50C-407E-A947-70E740481C1C}">
                          <a14:useLocalDpi xmlns:a14="http://schemas.microsoft.com/office/drawing/2010/main" val="0"/>
                        </a:ext>
                      </a:extLst>
                    </a:blip>
                    <a:stretch>
                      <a:fillRect/>
                    </a:stretch>
                  </pic:blipFill>
                  <pic:spPr>
                    <a:xfrm>
                      <a:off x="0" y="0"/>
                      <a:ext cx="2924175" cy="1533525"/>
                    </a:xfrm>
                    <a:prstGeom prst="rect">
                      <a:avLst/>
                    </a:prstGeom>
                  </pic:spPr>
                </pic:pic>
              </a:graphicData>
            </a:graphic>
          </wp:anchor>
        </w:drawing>
      </w:r>
      <w:r w:rsidR="00FB03AB" w:rsidRPr="0032434D">
        <w:t>Once all stations you plan to use have been programmed, you can load an individual station, or load all t</w:t>
      </w:r>
      <w:r w:rsidRPr="0032434D">
        <w:t>o</w:t>
      </w:r>
      <w:r w:rsidR="00FB03AB" w:rsidRPr="0032434D">
        <w:t xml:space="preserve"> run both stations.</w:t>
      </w:r>
    </w:p>
    <w:p w14:paraId="5A747CE3" w14:textId="78ADCE88" w:rsidR="00FB03AB" w:rsidRPr="0032434D" w:rsidRDefault="00FB03AB" w:rsidP="00FB03AB">
      <w:r w:rsidRPr="0032434D">
        <w:t xml:space="preserve">When you load a station, it will give you the opportunity to save your </w:t>
      </w:r>
      <w:r w:rsidR="002E3328" w:rsidRPr="0032434D">
        <w:t xml:space="preserve">empty cell and </w:t>
      </w:r>
      <w:proofErr w:type="spellStart"/>
      <w:r w:rsidR="002E3328" w:rsidRPr="0032434D">
        <w:t>cell+sample</w:t>
      </w:r>
      <w:proofErr w:type="spellEnd"/>
      <w:r w:rsidR="002E3328" w:rsidRPr="0032434D">
        <w:t xml:space="preserve"> </w:t>
      </w:r>
      <w:r w:rsidR="002E3328" w:rsidRPr="0032434D">
        <w:lastRenderedPageBreak/>
        <w:t>weights</w:t>
      </w:r>
      <w:r w:rsidRPr="0032434D">
        <w:t>. This is helpful for later and recommended, but not required.  If you chose not to save the sample data, or don’t have a sample loaded in a specific port you can check the Do NOT save outgas data box.</w:t>
      </w:r>
    </w:p>
    <w:p w14:paraId="7BD490DE" w14:textId="446B788A" w:rsidR="00FB03AB" w:rsidRPr="0032434D" w:rsidRDefault="002E3328" w:rsidP="002E3328">
      <w:pPr>
        <w:pStyle w:val="Heading2"/>
      </w:pPr>
      <w:bookmarkStart w:id="5" w:name="_Toc220332821"/>
      <w:r w:rsidRPr="0032434D">
        <w:t>Outgassing Ends</w:t>
      </w:r>
      <w:bookmarkEnd w:id="5"/>
    </w:p>
    <w:p w14:paraId="5AEF2E69" w14:textId="3A11DAB7" w:rsidR="009F5196" w:rsidRPr="0032434D" w:rsidRDefault="009F5196" w:rsidP="009F5196">
      <w:pPr>
        <w:rPr>
          <w:b/>
          <w:bCs/>
          <w:i/>
          <w:iCs/>
        </w:rPr>
      </w:pPr>
      <w:r w:rsidRPr="0032434D">
        <w:rPr>
          <w:b/>
          <w:bCs/>
          <w:i/>
          <w:iCs/>
        </w:rPr>
        <w:t>You need to log into the analysis TUMI login before you proceed.</w:t>
      </w:r>
    </w:p>
    <w:p w14:paraId="7877D185" w14:textId="3EF9B1AD" w:rsidR="00FB03AB" w:rsidRPr="0032434D" w:rsidRDefault="00FB03AB" w:rsidP="00FB03AB">
      <w:r w:rsidRPr="0032434D">
        <w:t xml:space="preserve">After your outgassing is complete, allow the cells to cool to room temperature before backfilling. </w:t>
      </w:r>
      <w:r w:rsidR="007F47E2" w:rsidRPr="0032434D">
        <w:t>This reduces risk of moisture getting into the sample cell</w:t>
      </w:r>
      <w:r w:rsidR="009F5196" w:rsidRPr="0032434D">
        <w:t>, as well as reducing risk of burns. Remember PV=</w:t>
      </w:r>
      <w:proofErr w:type="spellStart"/>
      <w:r w:rsidR="009F5196" w:rsidRPr="0032434D">
        <w:t>nRT</w:t>
      </w:r>
      <w:proofErr w:type="spellEnd"/>
      <w:r w:rsidR="009F5196" w:rsidRPr="0032434D">
        <w:t xml:space="preserve">, if we increase P, T will increase as well. </w:t>
      </w:r>
      <w:r w:rsidR="007F47E2" w:rsidRPr="0032434D">
        <w:t xml:space="preserve"> </w:t>
      </w:r>
      <w:r w:rsidR="009F5196" w:rsidRPr="0032434D">
        <w:t xml:space="preserve">Please do not place hot baskets on the cables, allow baskets to cool before removing them. </w:t>
      </w:r>
      <w:r w:rsidRPr="0032434D">
        <w:t>Once cells</w:t>
      </w:r>
      <w:r w:rsidR="009F5196" w:rsidRPr="0032434D">
        <w:t xml:space="preserve"> and baskets</w:t>
      </w:r>
      <w:r w:rsidRPr="0032434D">
        <w:t xml:space="preserve"> are cooled you can select the remove all or remove specific station option to backfill the cell with </w:t>
      </w:r>
      <w:proofErr w:type="gramStart"/>
      <w:r w:rsidRPr="0032434D">
        <w:t>He</w:t>
      </w:r>
      <w:proofErr w:type="gramEnd"/>
      <w:r w:rsidRPr="0032434D">
        <w:t xml:space="preserve">. Check the status log to ensure the backfilling is complete before attempting to remove the samples. </w:t>
      </w:r>
      <w:r w:rsidR="009F5196" w:rsidRPr="0032434D">
        <w:t xml:space="preserve">If you </w:t>
      </w:r>
      <w:proofErr w:type="gramStart"/>
      <w:r w:rsidR="009F5196" w:rsidRPr="0032434D">
        <w:t>did</w:t>
      </w:r>
      <w:proofErr w:type="gramEnd"/>
      <w:r w:rsidR="009F5196" w:rsidRPr="0032434D">
        <w:t xml:space="preserve"> not log in, the backfill may not complete due to lack of gas access. </w:t>
      </w:r>
    </w:p>
    <w:p w14:paraId="45616F57" w14:textId="1F970EE1" w:rsidR="007F47E2" w:rsidRPr="0032434D" w:rsidRDefault="007F47E2" w:rsidP="00FB03AB">
      <w:r w:rsidRPr="0032434D">
        <w:t xml:space="preserve">Remove the cells by removing the </w:t>
      </w:r>
      <w:proofErr w:type="spellStart"/>
      <w:r w:rsidRPr="0032434D">
        <w:t>knuler</w:t>
      </w:r>
      <w:proofErr w:type="spellEnd"/>
      <w:r w:rsidRPr="0032434D">
        <w:t xml:space="preserve">, adapter and </w:t>
      </w:r>
      <w:proofErr w:type="spellStart"/>
      <w:r w:rsidRPr="0032434D">
        <w:t>o-ring</w:t>
      </w:r>
      <w:proofErr w:type="spellEnd"/>
      <w:r w:rsidRPr="0032434D">
        <w:t xml:space="preserve">. If the </w:t>
      </w:r>
      <w:proofErr w:type="spellStart"/>
      <w:r w:rsidRPr="0032434D">
        <w:t>o-ring</w:t>
      </w:r>
      <w:proofErr w:type="spellEnd"/>
      <w:r w:rsidRPr="0032434D">
        <w:t xml:space="preserve"> is stuck </w:t>
      </w:r>
      <w:proofErr w:type="gramStart"/>
      <w:r w:rsidRPr="0032434D">
        <w:t>use</w:t>
      </w:r>
      <w:proofErr w:type="gramEnd"/>
      <w:r w:rsidRPr="0032434D">
        <w:t xml:space="preserve"> a metal dowel</w:t>
      </w:r>
      <w:r w:rsidR="009F5196" w:rsidRPr="0032434D">
        <w:t>, or plastic tweezers</w:t>
      </w:r>
      <w:r w:rsidRPr="0032434D">
        <w:t xml:space="preserve"> to fish it out of the port, DO NOT LEAVE IT IN THE PORT.</w:t>
      </w:r>
    </w:p>
    <w:p w14:paraId="286423BF" w14:textId="6E9ACFCE" w:rsidR="007F47E2" w:rsidRPr="0032434D" w:rsidRDefault="007F47E2" w:rsidP="00FB03AB">
      <w:r w:rsidRPr="0032434D">
        <w:t xml:space="preserve">Reweigh your sample cell, the outgassing process should have reduced the mass slightly and we want an accurate mass measurement before analysis. </w:t>
      </w:r>
    </w:p>
    <w:p w14:paraId="0C4E00C6" w14:textId="5B9D2094" w:rsidR="007F47E2" w:rsidRPr="0032434D" w:rsidRDefault="004F43B8" w:rsidP="00FB03AB">
      <w:r w:rsidRPr="0032434D">
        <w:rPr>
          <w:noProof/>
        </w:rPr>
        <w:drawing>
          <wp:anchor distT="0" distB="0" distL="114300" distR="114300" simplePos="0" relativeHeight="251670528" behindDoc="0" locked="0" layoutInCell="1" allowOverlap="1" wp14:anchorId="02B64A8A" wp14:editId="68C80D5C">
            <wp:simplePos x="0" y="0"/>
            <wp:positionH relativeFrom="column">
              <wp:posOffset>3476625</wp:posOffset>
            </wp:positionH>
            <wp:positionV relativeFrom="paragraph">
              <wp:posOffset>5715</wp:posOffset>
            </wp:positionV>
            <wp:extent cx="2486025" cy="3324225"/>
            <wp:effectExtent l="0" t="0" r="9525" b="9525"/>
            <wp:wrapThrough wrapText="bothSides">
              <wp:wrapPolygon edited="0">
                <wp:start x="0" y="0"/>
                <wp:lineTo x="0" y="21538"/>
                <wp:lineTo x="21517" y="21538"/>
                <wp:lineTo x="21517" y="0"/>
                <wp:lineTo x="0" y="0"/>
              </wp:wrapPolygon>
            </wp:wrapThrough>
            <wp:docPr id="16" name="Picture 16" descr="annotated diagram of the locations and names for ports on Autosorb 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notated diagram of the locations and names for ports on Autosorb iQ."/>
                    <pic:cNvPicPr/>
                  </pic:nvPicPr>
                  <pic:blipFill>
                    <a:blip r:embed="rId22">
                      <a:extLst>
                        <a:ext uri="{28A0092B-C50C-407E-A947-70E740481C1C}">
                          <a14:useLocalDpi xmlns:a14="http://schemas.microsoft.com/office/drawing/2010/main" val="0"/>
                        </a:ext>
                      </a:extLst>
                    </a:blip>
                    <a:stretch>
                      <a:fillRect/>
                    </a:stretch>
                  </pic:blipFill>
                  <pic:spPr>
                    <a:xfrm>
                      <a:off x="0" y="0"/>
                      <a:ext cx="2486025" cy="3324225"/>
                    </a:xfrm>
                    <a:prstGeom prst="rect">
                      <a:avLst/>
                    </a:prstGeom>
                  </pic:spPr>
                </pic:pic>
              </a:graphicData>
            </a:graphic>
          </wp:anchor>
        </w:drawing>
      </w:r>
      <w:r w:rsidR="007F47E2" w:rsidRPr="0032434D">
        <w:t>Insert the appropriate filler rod</w:t>
      </w:r>
      <w:r w:rsidR="009F5196" w:rsidRPr="0032434D">
        <w:t>. I</w:t>
      </w:r>
      <w:r w:rsidR="007F47E2" w:rsidRPr="0032434D">
        <w:t>t is recommended to use a filler rod unless you have a strong case for not using one, they reduce errors in the analysis.</w:t>
      </w:r>
    </w:p>
    <w:p w14:paraId="5749D818" w14:textId="35944B25" w:rsidR="007F47E2" w:rsidRPr="0032434D" w:rsidRDefault="007F47E2" w:rsidP="00FB03AB">
      <w:r w:rsidRPr="0032434D">
        <w:t xml:space="preserve">Load your sample cell onto the analysis station. Analysis </w:t>
      </w:r>
      <w:proofErr w:type="spellStart"/>
      <w:r w:rsidRPr="0032434D">
        <w:t>knu</w:t>
      </w:r>
      <w:r w:rsidR="00AC433C">
        <w:t>l</w:t>
      </w:r>
      <w:r w:rsidRPr="0032434D">
        <w:t>ers</w:t>
      </w:r>
      <w:proofErr w:type="spellEnd"/>
      <w:r w:rsidRPr="0032434D">
        <w:t xml:space="preserve"> should be tight, usually finger tight is good enough but you can use the tool to tighten/loosen these if needed. Because of the spacing of the </w:t>
      </w:r>
      <w:r w:rsidR="00AC433C" w:rsidRPr="0032434D">
        <w:t>stations,</w:t>
      </w:r>
      <w:r w:rsidRPr="0032434D">
        <w:t xml:space="preserve"> it may be difficult to get the </w:t>
      </w:r>
      <w:proofErr w:type="spellStart"/>
      <w:r w:rsidRPr="0032434D">
        <w:t>knuler</w:t>
      </w:r>
      <w:proofErr w:type="spellEnd"/>
      <w:r w:rsidRPr="0032434D">
        <w:t xml:space="preserve"> tight, however overtightening will cause leaks.</w:t>
      </w:r>
    </w:p>
    <w:p w14:paraId="5B1CFDB1" w14:textId="00DA735D" w:rsidR="007F47E2" w:rsidRPr="0032434D" w:rsidRDefault="007F47E2" w:rsidP="00FB03AB">
      <w:r w:rsidRPr="0032434D">
        <w:t xml:space="preserve">You are now ready to program and begin your analysis. Please check the process notes tab in the binder for recommended settings and any data parameter changes for your specific process. </w:t>
      </w:r>
    </w:p>
    <w:p w14:paraId="7BEDD40F" w14:textId="0F0FAD38" w:rsidR="009F5196" w:rsidRPr="0032434D" w:rsidRDefault="007F47E2" w:rsidP="009F5196">
      <w:pPr>
        <w:pStyle w:val="Heading1"/>
      </w:pPr>
      <w:bookmarkStart w:id="6" w:name="_Toc220332822"/>
      <w:r w:rsidRPr="0032434D">
        <w:lastRenderedPageBreak/>
        <w:t>Physisorption</w:t>
      </w:r>
      <w:r w:rsidR="009535FA" w:rsidRPr="0032434D">
        <w:t xml:space="preserve"> Setup</w:t>
      </w:r>
      <w:r w:rsidR="009F5196" w:rsidRPr="0032434D">
        <w:t>:</w:t>
      </w:r>
      <w:bookmarkEnd w:id="6"/>
      <w:r w:rsidRPr="0032434D">
        <w:t xml:space="preserve"> </w:t>
      </w:r>
    </w:p>
    <w:p w14:paraId="5CAAAF44" w14:textId="47FBAE72" w:rsidR="009F5196" w:rsidRPr="0032434D" w:rsidRDefault="009F5196" w:rsidP="009F5196">
      <w:pPr>
        <w:pStyle w:val="Heading2"/>
      </w:pPr>
      <w:bookmarkStart w:id="7" w:name="_Toc220332823"/>
      <w:r w:rsidRPr="0032434D">
        <w:t>Nitrogen Adsorbate</w:t>
      </w:r>
      <w:bookmarkEnd w:id="7"/>
    </w:p>
    <w:p w14:paraId="790BDF72" w14:textId="1D603810" w:rsidR="002E3C23" w:rsidRPr="0032434D" w:rsidRDefault="009F5196" w:rsidP="007F47E2">
      <w:pPr>
        <w:rPr>
          <w:b/>
          <w:bCs/>
        </w:rPr>
      </w:pPr>
      <w:r w:rsidRPr="0032434D">
        <w:rPr>
          <w:b/>
          <w:bCs/>
          <w:noProof/>
        </w:rPr>
        <mc:AlternateContent>
          <mc:Choice Requires="wpg">
            <w:drawing>
              <wp:anchor distT="0" distB="0" distL="114300" distR="114300" simplePos="0" relativeHeight="251681792" behindDoc="0" locked="0" layoutInCell="1" allowOverlap="1" wp14:anchorId="1410F9AD" wp14:editId="5E42628A">
                <wp:simplePos x="0" y="0"/>
                <wp:positionH relativeFrom="column">
                  <wp:posOffset>57150</wp:posOffset>
                </wp:positionH>
                <wp:positionV relativeFrom="paragraph">
                  <wp:posOffset>5715</wp:posOffset>
                </wp:positionV>
                <wp:extent cx="1638300" cy="3295650"/>
                <wp:effectExtent l="0" t="0" r="0" b="0"/>
                <wp:wrapThrough wrapText="bothSides">
                  <wp:wrapPolygon edited="0">
                    <wp:start x="0" y="0"/>
                    <wp:lineTo x="0" y="21475"/>
                    <wp:lineTo x="21349" y="21475"/>
                    <wp:lineTo x="21349" y="0"/>
                    <wp:lineTo x="0" y="0"/>
                  </wp:wrapPolygon>
                </wp:wrapThrough>
                <wp:docPr id="189267264" name="Group 2" descr="In the ASiQ software users can detach the status log for easier reading, and can start new for each analysis"/>
                <wp:cNvGraphicFramePr/>
                <a:graphic xmlns:a="http://schemas.openxmlformats.org/drawingml/2006/main">
                  <a:graphicData uri="http://schemas.microsoft.com/office/word/2010/wordprocessingGroup">
                    <wpg:wgp>
                      <wpg:cNvGrpSpPr/>
                      <wpg:grpSpPr>
                        <a:xfrm>
                          <a:off x="0" y="0"/>
                          <a:ext cx="1638300" cy="3295650"/>
                          <a:chOff x="0" y="0"/>
                          <a:chExt cx="1638300" cy="3295650"/>
                        </a:xfrm>
                      </wpg:grpSpPr>
                      <pic:pic xmlns:pic="http://schemas.openxmlformats.org/drawingml/2006/picture">
                        <pic:nvPicPr>
                          <pic:cNvPr id="14" name="Picture 14" descr="Autosorb iQ software option to detach status log, and start new."/>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638300" cy="3295650"/>
                          </a:xfrm>
                          <a:prstGeom prst="rect">
                            <a:avLst/>
                          </a:prstGeom>
                        </pic:spPr>
                      </pic:pic>
                      <wps:wsp>
                        <wps:cNvPr id="15" name="Oval 15"/>
                        <wps:cNvSpPr/>
                        <wps:spPr>
                          <a:xfrm>
                            <a:off x="257175" y="1990725"/>
                            <a:ext cx="5048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053708" name="Oval 581053708"/>
                        <wps:cNvSpPr/>
                        <wps:spPr>
                          <a:xfrm>
                            <a:off x="238125" y="1743075"/>
                            <a:ext cx="5048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C3A167" id="Group 2" o:spid="_x0000_s1026" alt="In the ASiQ software users can detach the status log for easier reading, and can start new for each analysis" style="position:absolute;margin-left:4.5pt;margin-top:.45pt;width:129pt;height:259.5pt;z-index:251681792" coordsize="16383,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xaHJQQAAEINAAAOAAAAZHJzL2Uyb0RvYy54bWzsV11v2zYUfR+w/0Do&#10;eY0lf8SxEKcIkiUoEDRZ06HPNEVZRCmSI+k47q/fISnZTpyuWQfsKQEik7zkvYeH515Kp+8fW0ke&#10;uHVCq3lWHOUZ4YrpSqjlPPvz89W7k4w4T1VFpVZ8nm24y96f/frL6dqUfKgbLStuCZwoV67NPGu8&#10;N+Vg4FjDW+qOtOEKxlrblnp07XJQWbqG91YOhnl+PFhrWxmrGXcOo5fJmJ1F/3XNmb+ta8c9kfMM&#10;2Hx82vhchOfg7JSWS0tNI1gHg/4EipYKhaBbV5fUU7Ky4sBVK5jVTtf+iOl2oOtaMB73gN0U+bPd&#10;XFu9MnEvy3K9NFuaQO0znn7aLfv4cG3NvbmzYGJtluAi9sJeHmvbhl+gJI+Rss2WMv7oCcNgcTw6&#10;GeVglsE2Gs4mx5OOVNaA+YN1rPn9BysHfeDBEzhGsBL/HQdoHXDwY61glV9ZnnVO2lf5aKn9ujLv&#10;cFyGerEQUvhNlB4OJoBSD3eC3dnUAZ13logKxIwzomgLycMcopIwUnHHoL7zlYcI7IKIP0gQw5rC&#10;ro1HEhGvMctT1oS88StHpF7+RpBBoW89UXx9FGQbYodwKTgN5Nxo9tURpS8aqpb83BnIH0jC7MHT&#10;6bH7BPlCCnMlpAwHHtodRwD7TGov0JxkfKnZquXKp7y0XIIurVwjjMuILXm74ODFfqgiIFo6b7ln&#10;TQhYI/AngA1A9wwR5Q5Y2IKDUv+rNrcKA2nW+WuuWxIaAAcMOFZa0ocb16Hpp3QcJgARGfCEnEHh&#10;cj1d6B0Q9q9y876hhgNCcLsnpkkvptsHKkkxCUfaTdnmrvseOcPJtJjCAzK0mM3y6TAup2Wfw5N8&#10;fIKxmMLFLJ8gndNB9AWgp6BjiUvowwWU3yGKlkoHLcELLaUKT6elqHp9ObtcXEhLsJd5dnWV46+L&#10;uDcNpxSWogr0G4stv5E8uf3Ea2QaatAwIolXBt+6pYxBi0UyNbTiKRo2twsWLpmwIqpOKjgMnpMY&#10;O9+dg35mctL7Tix188NSHm+cLbD8n4ClxdsVMbJWfru4FUrblxxI7KqLnOb3JCVqAksLXW1Qh6yG&#10;plGbnWFXAgK/oc7fUYsLDoO4tP0tHrXU63mmu1ZGGm2/vTQe5kPbsGZkjQtznrm/VqhbGZEfFFQ/&#10;K8ZjuPWxM55Mh+jYfcti36JW7YXG6RcRXWyG+V72zdrq9gvu9vMQFSaqGGLPM+Zt37nw6MOEtwPG&#10;z89jO5XpG3VvUNzT4QX1fn78Qq3p9Osh/I+6z7QDDae54TyUDoW6FrES7Hjt+EbW/0/pPzkp8slo&#10;muNdKl0psQrsRqGGgA714hXFYHRShGQPxWA6HuUoDFj+Vgy25eOtGLwVg1Red4XjlcUgvrHiRT1K&#10;qPuoCF8C+/1YPHafPmd/AwAA//8DAFBLAwQKAAAAAAAAACEA+DqTeHSfAAB0nwAAFAAAAGRycy9t&#10;ZWRpYS9pbWFnZTEucG5niVBORw0KGgoAAAANSUhEUgAAAKwAAAFaCAIAAAAM7yE/AAAAAXNSR0IA&#10;rs4c6QAAny5JREFUeF7tfQVgHcfx995j1BMzM5pkZkhsJ7FjJ3Y4TRpom/T/pZQ2bcqUhpnRMcbM&#10;zCDLlsWSxcxMj/l9v3trK7It2dITWE58VdzTaW93b2d2dua3M7OMzWYjt68f9whwftyff/vr2RG4&#10;zQS3+eA2E9zmgduS4DYP3F4ObvMAOwLMtdbBT5570Wa1Ej6PEQgJw9gMBmI2oSSXL7RZLFabmSHM&#10;7cG7FUdg7Wdv99rtXphg1bGS6dGuvkKuNvkcMZuFU6YwLi4chqsty0puMndyvLiM5XJdDMOBamlj&#10;mcaxC/YpY2cpWKoDZi0GzbNvWa0sK9PXUSG6hN9tNvyZ7Z4Nf8XfWEu4995efuVSH+y/4lX7i7RO&#10;B/rm2HAM71tPzA3tLxN8ui97SbxrwJefau++R9zSaklL5f3nv6SpJqlzT0FLmLUzkOFAMLBDyhcI&#10;9Mo2IxE4OcnNRsN1AQeOQCi0GPWWa2EJdrxZqg1wABgeX2DUdOhNVrHcRcBYTRY7a4LOHNCPrZDL&#10;JeouJVco4dhMVkYglYp06K1VIFfILd/3Fs3bTAY94Qr4PC7LOoQxmwxmi4UvlAoEjMVkRWUD7Nso&#10;Lf7zu8f02jPuP//5z6v+kFmnDC3KkKRd4Pzq1zylUrtnj+CBB2qqzhaEWUzNroxOzuHaMNBCsbgp&#10;Y9euPYeqCjL0PJ+QEH8uB4PFFQi4DIcvlcq4xEq4fLFEKhIKORxdQ3m5wNlTLBLiCcdmthKOWKaQ&#10;K4T5R9dXdDrHxYWAjfgiqUjAw/wVS+V8LmOzEoFYIhKJuFyOUCzjc20WKxFJ5WIhn8vltpalJB3c&#10;VVmUXV7d4h0SKRVybQxHIrAcWf1Wg8k9Lsq/+PS2k0mnVDrCsWhsQjdTxbEdu/ZWF2RoOV7h4YFY&#10;2vhCEZchIiGvvggPXb293IRCsVAkrLuwed/BPU2NWkt7fUlVQ3BMFMdsYcXKLf4zIdyzv0yQXdUe&#10;zNE6lxYzU6eZDxwwTZwkDAnNN6Yr3cWWWinXqOBwCZcnIsqSQ3uPT3/yH3MTFMmHjsoD/Iwqg4Cr&#10;bWnRMsaW/Ow0q8hVZGguzDhXXtcpF7ZvevdtrXu8N9Ocl5vFyHw8nDh5p/bUdhqMLeUV5bUand7V&#10;x6ezOK20qlUmt2WfPtKq43u6y+qLM4vz80wWW2XWqS7iEuDtVJWTVF7TJZVZGgryOrRak47v7C03&#10;Gbk+ft48vkhXn52bnaW1OsXG+B3fvjli4S/nTY2ymojA0nz60ImJj/19QaLH+QMHbc5uzgq5sq7C&#10;JpRpla2EEUtl/I6Ki7lZqRque5Sfwix34+s6Lp7KlIYHhkdGc81mSJhb/RoX5tFfJsgtbQ4eGybv&#10;aNN+9pnZ10+xeFlnW36xv4YL8Vsv4ZqcOTzCE4gx3KXNktkLpkhE4pby7Jam6po6s49Ly+kT5ZHR&#10;rkc3f1bWZGXas7PyWq0teU1mgaWj1XvMPF+mdu+Wr5o0ctJ+sbBaHR4brW8qqK7XGJvyu/iikqPb&#10;jK7BrVkHuzhenSXntIwhacsukTM5eyzJ1VV4MbNQJm7fu2ZjRWl+l9gpzi9WVZ+UW2Oec9fjMlM9&#10;z8vfWcQtOn9MErlAoS3RuMRPSfBJ2f6N1jlUmXukqLyJIwucNneyVCxpK08vLq0EJ188+lWj0UPb&#10;nFmSnacxq9MOHODL+HmpOaEzFvq4uPsGhkVMGBccEibicVkZcOtfY0LcemWCXhBDLofDNVr4zz4v&#10;+/M/+EplyenVJ2V5GiG/U9UOIczl8fAPh7EpvAO5XWU1rRZrV1mLSuTtLceCTIxmYm3LTcn0ipok&#10;52r0VnH8ggemTIy0GYh3UGxssDw3Iz8wYZrI0lJZWhc8Y/nMaRMxyaJmr5w5PVZdVydwi5gwJUHd&#10;oht/10PxgYqO1mbPkMR596/wV3hOWv6gn0BXWVDCuEXf8/iz0yIjm2vTuGFLly+dV5q+u5O4ugil&#10;HENjdsqZwqxzRRfPZp45I49c8Nizj+cdX1/XYXb1CeKpK6qajTZlRUOnaOr08bmndwl8p6uL9qsk&#10;EX6eIpPR7OIbO++RxzxsXUqj2MPNw9nNyzc4xN3FmQfL6Adx9aWq9KITFNZ0yTWFxFDR4qrd5lX5&#10;NUm7qKorqygqri70I/HOfH+ssWACoZOvl1h3fM83B3YfHbfsxblj3LPO7snLq/QMG+sk0DTUN7gF&#10;RHq5yEQKPxm3yywKFhtKS5t1YmtXS0unW8jEabOiLmxcXaE0KCRSobOvE19j4DpJuMQ9YrKvrO3o&#10;9m0qcdiMmfFdzbqACL/2+g6/qJCO2uboGbONdXldWr1v9DQ/N15xZrKyq4UjD0mcNlUmESmrshos&#10;Pit/+otxsaHtjeXNpdnJKal+8XOCFIzQf+rkCOnxXV8e2Hkg9u7f3DHJpyA7J+6Oh3jtJe7j7nI2&#10;NBKZO5/w/MIDOuua/WLHOwmgkLDqJRibg2nxg7hiA5z7ax3sSK5Suh4TeFsZruBCeU5FeYnFbOJz&#10;+V2atqWev41yn2+waOx2EyMUCs26htM711Uq3e9++DFPsVFjsIklYsZq1ukNQpH4kn3FmoEw1UzQ&#10;5EV8rt5gEkLX4/GMmi6DhYGeyECFZG1FVrnHsPP5XI2qiyeSC7jEwpp/eB3PraxqxuXbzFqNWscX&#10;ydCQUdOuM9qkTq5cYjKbWTUekspOOUg4q9mgM5gsUrkzYzMD3+ALRBZDw9ld68vanBc9+EiAmwjv&#10;2K1HvEhtSNqK3aocpQr+oLq1bLJ/f5lgT1p9p77cxrMwGBt2jIjJYuJxeTq9ViEMkIu9gBd11wWq&#10;cDnmzrZ2gdRFyGcXF4wjSwSWbHazj/2HNbopHsAa4XaK2illN+i7y1zCC+zlWTPvkq1PLf4e/6IC&#10;kImlk11bt7d4mWi0JMtN9ubYX1HSXoj9lcvncSydbW0CqTN6a/+LvTwtbLdUu2sY1HiPypeXJPr0&#10;mwnSmziMgNrGLN5yeXww4hab0WIFYnjlZTfNrVbLrWFO31q9HVJmWpro3V8myK9uH9Kmb1c2WkYg&#10;NtC1v0ygVSvtEhrQC6sS9ZS2VML3Ae/a38ALdmmPC0UhImireNLne3QNZ6UJY2X3JliBfGVf2TZp&#10;VazkZ1ebASPMtBH74sCCwvb+sEsJWycefV+hfZG5vKaMFur16AdG2T4U9lXODo7SAbGPtv03woKe&#10;vfZcInPqLxN0dXXRoqhSperSmxmpiE8YnlgkuNGgMDaLUalU2XgiZycpXYZtVpNGa5S7uIm4Fp3O&#10;eC39UEokkeg7m9pUZmc3FwGH1dN6XiggEPA1qk6DycoTiCQiwcAxZrY+LFhQG1lQkwG0yfKoSa+F&#10;ZiqVimlXuy+qGdzoYy9xN4cvFPKIVm+USOUCHsdk0Gqv/Ez6gVCL0X+qnAD0FDImpVp35WiAqAJo&#10;zAadHr25Hox+WYmhuxrdHb1htxUKRa8f1YuJaMC2IWEkcvGFXZ+++vm+Zq0Bg6S1Ko9t3qZzj4sN&#10;cheJhBYTlIOrCMqVSg2rX/3nltN5OiKNiYl2lomTt399tkhFzAaLVdfcbvb2UphMwF+v6IlILKrN&#10;O/rZ55vz8jM0Iv/Y8CCpBDYE1H0ikckkYjFg44bMXW9+cVgk5arNwsAAHzwVAEO2MYCosWMgEgkY&#10;Dg9lbRabUApTkWfCeF8peXgiWXP2oS0pjbPHKl77x+uymPnK7B37UysFPKF/aLAcjQh4RqOJL3KS&#10;Szu+fOMLQeSUcG8FvtRmtfD4fJZyIgFEBjYYLOwmxaVvAICmrC1IK2yJDPFNO7Jl56GTKr5nRIC7&#10;xdytO3OEImtBWrqKo3B3EuJFoYBbkHzweF5bVGQgu1dxmeGgYpvUdZlZlW7+ftDIvtd1rxgtjkTO&#10;Obz285xO1ykJwWn7Vx3M0k2bGivFGIl06977sMM5ISHUA79wiMVkh7p7vo3nvTJBn+5lmC3tLR3x&#10;05b/8ZdPRAZ7u0j4zQ0NZmIrTT26ceO+VqOVB9j9igu/GjrUZOHDzz1z3xyeqmL3ttX7T2doGGmw&#10;v/Phr17909/eq2w3AfXv+RKsUHNHyapVe6c9+ce//+3PM+MDOmpzv/7i8z3JRVaL5vyh3V98vTqz&#10;omz72rVVOklsTJSnQqaqzVn1zVd7Dp+rravMzS0zGDsv5hbUVBRsWbO1tLkp9eiurXuT9VzeFc2w&#10;9qIZewPtVTB4S/KLiyqryopL6r3DI33dZbV5qVvXfrNq+zGrUNxSmLTqm3VZJU18gSX1wMYvvlxf&#10;2dBeWlKs0yuzMor0JlVRaQ3DfF83hDJfovAP9Ck4vObbg/lhkQFH1n6ZXNoplbBSE9NUIBDyuJoj&#10;WzdmVmklIo7RxLFqi778bL1O6M41sRYsHwYxuxKyIKyhvWD37gN7tq7ZeiRPIAbH9HIBp1O2NTa2&#10;dOr1+vbmhg61SdtWvmnj5oK6JrWqq72tIfP0oVWrVl0oaRMJ+f0SZhCN124gUUkgEAmqck5t2p/U&#10;qNTp6gGi18vEEHvtX7/3eVrWhU5FzNwxQUbM1u8vjkhkSd6z9UR6gcjLs/jsrtwGgbmlShzonn3s&#10;pIbHtxDX+XdMl/Ku4HEOT6ipyTxdxHns0bnY5XF10n7x+ttKl7C61OPt5q7vvt7r7sacSCl2ljI2&#10;lwgXVc6JjKqy3DQdX3pm+zatmLlwqjw+Ub559cHmppxTOYYAYek7H2/NyMxQxMwcFyA3YpfqexFv&#10;lcjkNfln0ups4a6ejKGkyuwT59q183BmZd7pzCpzR2Fqh5h//sAxjpNLQ32bi0R56GSZt1yTkpqV&#10;X9MpVZe8+e1BBU+fUdY5NTEOwAmtGJKgqz435VxORn7F1Aefu3fWZH5bwblzaRcKaqLGj3UVk5S9&#10;q977cmdxVefkuZOydn6zZuvRkvqS02eLpixZIag4/NZ7X1ndfApPHDL7huTt21Sq5Oha67OSjp4t&#10;VM2bP1MhZKAiXTXThCJeUcqRXSfSK4pzzian+sTHZe1evefE2YtNKle+VChWrv9sp3uIS9LpjIQZ&#10;c504xp4VDFwSEKteZwUs/8dfPOYpYlEVi8XUUlOp5Ps+/bsXF8X76QzGqxjNBgOS7/7Az36/dFpI&#10;RUXnzCX3TYrw1Gn1DFfqHxIcFTc+wF1q6kkYu8bg5B0i6so+fKFexDc111RWNdoWPfjwxABJQ1Nr&#10;SNz0x36+0tWol3qHJMTEQpyatR1NGvGyh1YkhHhwoNlxbSalVmUy2BjprEULxOo2rt/43774/8Z5&#10;i3SmbqcHtpuQupiyPlJyaPexyY8sLTx2rN0o9naXQhXl8BV3PPbkwkmBVZkXVYLAhx6+x0tKqkuq&#10;FZFTHlh+B0ckjlBoVh8tXZjgsetAUuSYCTzme9bHMqTvqi8sqrFB27CPt9Vs5LqHLV00G5LXpqk6&#10;eLbu//7y91mx3lWZJ77bc8HJjcuVeN8xa8GUKJd2bIObO9Oys0sr6ix8UWdjdVOHRijzmjh3wYMP&#10;rAxyFxquHKvLo23RG7l3LH8as/fRe+fYWutKalWzV/z86eXzbdpOvcHiFzv54QeWyUwdSoMNmmJ/&#10;rj4lAZfPaa6usDoFjY3ybW+sUjNOAPBips+WKsvLG5XOvmGhvs7Q5Xu0wfD5TGlG8qlzF8o7hHOi&#10;FevWrKtotYybkii2cUPD/JJPHXaLSAx0E5otPbjbZuVJvcK8LRtXrb5wIY0TOCkxwPTNF2u1bmPv&#10;nR/V3GgMj/Zqrle6ucmEcqDUWp0kPNFHt2bjzryi5vn3P8itPbPnULpTQHR0kAsR+k6dGlqRltqu&#10;NvuFR3s7iyw9GyLEAnpaukoajPc9srwxN8tj7Lzxvtbadpu7s1jhEyzQNMlDJ3losr7efNwq8l3x&#10;2D1VJ7ZuP1o464GfTfdsT6sVP748sbROd+fdi2QEXhGXvhuSoLM2O6WEu3xu8J7dR8zWumMpbYvn&#10;xKZmFITHxckFlpyk40WNnfnp2cGJibqm5rh5S4FeZ6RWJ4zxWr9ml9zVWewW6i9szy6qy0/PcosM&#10;1bbqnKXGrNKOSZPHCJlrFQN4UZD6inK+Z2RcqEdLTYnZOWZqjDwlo4znpHDh8Z29nLIPHziTnRcx&#10;feX8CT7YEOmPTtCLZ1G3dQALEYAuJBK1z+weNzwOMXUp1VwBVhyoNVfxGYsB6nVas42ncJLqtSqG&#10;L4W7B4vEMozRoGP9C3icq95CHSKR2KTtUumtEmjqAg7sC75ExipHBOIHSDB9hbWE4PfRWFmUm356&#10;86GS37/1Rpzc1K4xycRidrRsVg4PoLJOpTYIxGLWHeGq7sGI4vHQAaiNXKGAQHkzW/GJLGZsxw45&#10;rMllUWsNEng8MHAn0WqNRC4TW/A9XIJpieGwWFh0uvvicLna9pqyOtPExOjCCwfXrv2yTrDg788t&#10;qG/VJIyPl/J5HRUZe87munuGTps5qbPwbNLFuuD4MR48QUBsRNm5w7lVmgmz5gYI2ncePS9zDUoc&#10;G6LusrgrzKdS8mfMX+ztxL1iwlxuFY2yFuIluuCjGbVSabZxnV3dm3K3vPF53m/f/EsA32IwGq8a&#10;gL6sg+sxwfcuP5e1zEs+W5dx32tFjR1hvGS7smbrZY8hasVSrLfXy27yUjCYvbVrzd+jxfZXWAsZ&#10;Xo+5Zw5fKGqImDR/1tgQi9FkN5FprXb89/t6em/H3jtqAfYwqS43RiHSy62z+hoGm2LQvSPK6BNP&#10;KBQwWq1BKldwLS271m/nR81dMi0crIyP4QklMjHMCmx4aHlCuMxwTQaDlSGwA2EowqQ0aDUmwoVJ&#10;g/UWJjToC6VeKhGqVUqzpXdA5Eq6UEDHbnpibeqsLihTxU9K4JsN1461I0zQn+VkhMvYbW4ZhhKb&#10;QxqdwRHUaBh7zIoquZPUAsLqjP1FGoayPzZYW2IhF0PDbpdcc/1AmGAoR+zHV1dfTNCvMDSstwIi&#10;UNgUEptkMF6XdLHovigVumcMFA8YzT1JY3dh4fVFLMhBFBAATeTzey12VXM3Y2reGox2PZ2AfgGo&#10;LrPJqjnVGwUbZ5tnzzDP6GK6HAs9MBqN9iWWXV9BNtAPvwKAwz04QKVSdXR0+Pn5UWqBwM3Nzfir&#10;l5dXrzgxCrTAQaWzE+VhAfv7+9s3LL7XOvArWuymA4rJZDJUSPvwI7wcWQ7oTOLb+K221iekT3jw&#10;PAqthR9qP5ximaIn+ss7OnRT6dJFtaprxxdkBsHKyspABpQBJUBsNzc3AFMwRnCDt/BXsAUukBMF&#10;NBpNbW0tWvH29nZycrKDtVdcKJmXlwfHFnxbYWFhZGSkh4cHNH5aCOIBDwGrdQsJnU6HexQDx/w4&#10;+WDAywEUTi5XpFSauEZRpiTDzDP/jvwuhhNzgH9AaGMRTZCHdTa8vE+IGxDSZDJh9EEe/OkqmuFP&#10;oAGYQCqVurq6gmCgK4q5u7vjRVAF93K5vFtlxw34AOKhrxUBBcABuNAQKqyqqiopKeluly4Wnp6e&#10;6IyzszP4LCAgADyhVquvs8T8CMUDS8q+PpvLFW/f/t7nn//i9Y9/H1Qyxlcf9Gfyco215mnD00Zs&#10;tRiNS5YsmT59+h/+8AfQFRyAJ+Xl5fX19XV1daAH5vdVrACqgAyYiKGhobjBlKVMU1FRYd9GZpcA&#10;sAIoBDbChSc+Pj4QGNfKAJRkRRRQdy67BYNFBNyDwugDGu259qN+FxcXsViMh2gRDIeSP04xcB3+&#10;7p0JQNft2zdLJHv//e/4P7zsknryw6mf+MfsHLeH2RNKQnVWHeZWSEhIdnb2pEmTqDAA4SHGMdwQ&#10;+7iOHz9+4cIFpVLZLSoojUEJLAFUOaBrh1ar7SYbbpqamiorK6urq7EWgIS9EowuKDU1NVAa0ARq&#10;oHVC4ONdTPeeFeIhqgJTgldQIUTLbSa4iiF6ZwKqlIWHh6hU4jOniwIjaqOjOtu/6jy1KUllU0Er&#10;xHydP38+hC2EASUViA1KNDY2BgUFgT9mz54NhQ6jj/l6lZZAVY3ufnRzCegK3kKdaB3MhBkMrkLl&#10;17Iw1SLBLpArvr6+aA5THOUjIiLwHCzYU+Cjb1ApqBKKlaitrY1qpj9Oyd/rV/e5HAiFTH09Z8+e&#10;C9XVmOSt9U2FM+5K27jj9xq1BTTAyjpv3jzsYYAAmGpUPmMtAAdAgGO9DwwMBPlx07NVavJd5cLf&#10;XQBEAu1RA2iGlQU8BJrRVaPXrlNKU9ECXmFBYLva31MMUM1AIpGAS9AxqA6ovKdwus0KfeoEGE2J&#10;xPM//9lvMhUGB4sDA7mhoXyRSP7yy9+5ukqplYXF9Sc/+QlkL2rBQEPe4h43VDMoLi7GjIRiDwp1&#10;UwWzEKICMqb7wmyGGKeyAbTBi7hQOV5EVRDgeB2TuFc+QHP4KzrTffVkBcof0AdBdVSOqqBmoi3w&#10;Acrfxgx6cn/vOIF90bVu27YJzjZGo5k6i0+dOnvixESVirXLaRXdBiHohyEGjbuVc6qFQbzTFRoF&#10;IDDAFldZDVREgzCoDUs7mAOzFhyA8iAVFewQJz2Xedou6N3Q0HCVzkgxf7wOnQYNFRQUUBMRPaGc&#10;RDVQaoP8CGXAgHECDBbmUM+RwsTT63V9zaFr8T6K1fTkGFDi2qHvLkZroCYDJScFkfpSC8BnVzEH&#10;KscrgAEoc6BmKofAZ93dQLW9mhs/Bp4YABMAg6MYwEDH5drpdRXH9DX/elKo56JONbjriO5e/9Sz&#10;FVqAstStuwSA3UGOqzD1gVIH5Smmcu3VO8CHCQQjzYFmbr8yHCMAZAVLLaCwQVY+Y8aM/jJBRkbG&#10;oUOHbt15M8iRGoWvY4GDHgMUDgtZr0tqP/v8l7/8pb9M8Le//i03L3fnjp39rPp2seEegTvuvAMO&#10;lcvvW07RT4e12vvuu6+/TPDq/17NzMncvHGzxshGH9+sC3HQRcVFbu5ubq5uFgQ6ElKQXxAVHcVC&#10;xfYwYowFLePh6QH7oqf+KOAJUlJSSopLomOjx48bb0XUcw/1ols/6PUGqiXW4G5lAs2plCoYrtFR&#10;0WbrFS57IzMyUoF0ydIl+FKwAjS7wTDBypUre+1zb2ARPOnsg240wzy8CT8GswF7GvD427x5c2VV&#10;pZWxCvnCI0ePnE0+i3gCjU6DJzaODX0TcAXHTxx/7dXXAGDjFdpb+EGmpqUePHTQ18c3Oye7rbPN&#10;aDHih8Pn4C2DycAgKxKX0Zv0eAK6ag1avGIhFq1ei/jrTz7+BA/xozeyBVBtSVnJpo2bwBw3ZTRY&#10;50l4W/bPb9gxvuzFZQOoMJjARJDCCwEIN+ESCAXpmen7du7Lzc0dP3H8K/95BYY+7NPWltbm9uZP&#10;3v8ED5WdyjvvvhMc0NTchMVy+47tXequhHEJGDDkoWlsbXT1cF20cJGaqPMv5m94Y0NYRBgA6ZRz&#10;KT6+PuFR4WdPnZXKpMvuW3b+3PniouLlK5bX1tRmpmfOmjMr6UxSTEJMbnZuc1PzAw8+gCiGzLRM&#10;JDwzIcfZzRgQIzFabBbHHDj6SbzeYWO0aiAGOoFG/odwybYt2576v6eWP7h87eq1DY0NpaWlVdVV&#10;U2dNLS4pRkIELFXnzp3DhAagDSgQ2SpmL5idOC0Rs5ztLRytrUhBx/Ixsitt27zt0acflTpJ13y7&#10;JigsKCImYu03a8Uy8Zw75rz71ruHDx4WS8Ub128sLCj82//+hufggOaW5pPHT2L+ffXVVwaj4Td/&#10;+g1Smmkt2pEfCrQIQrCSYDivXpgAyyELsyCTKVD5m/EDQe3i7pJ8JjkrPcvL1ysqLmrS9EmYuEq1&#10;8sypM+Ex4bh3cXM5uO8gfjVbzKAc0MOS0hJ2yOCBatKB5I3NjcdPH9+waQNCqdIupGFaQ71AVWab&#10;GUIFlAarQdTHj4+Pjo8eO3EsRP3RQ0cbmxqxNGCBSBifED8uHj+t7a2nT53u7OqkkuAm/FgQyTm8&#10;OHcvOMEbr71x/Pzxb7Z809HWMZz812fdLMas1e3bsQ83i+9dfPzwcWjFQaFBWCYAdxzZd8RJ4TRt&#10;9rSzJ8/6BvhCufP1921qaELhmPgYqjmj2Lkz5ypKKyKiI8ZNGrdt/bbgsGAUY90UOEx5aXlgUCAC&#10;YVVdKih9uVm59668t7G+MSU5ZcHiBWYTqxVWlFXgCURRTkZOYX5hdFx04uREe4DeSF8KF8Xj9z7u&#10;JnWbv2D+MCmGvTDBq6+8euTckbW71ra336RsFTZ2R0oml2G8sV1J9xJBGwr8QQxAUIFLEKRugY8+&#10;YUxmE/UuMejhhG6PkiFEIpUg0MQIaa43gGlMiJtE3Ig9ZAqyHc+pAwt4AhwDVuALsEMm0qg19kw5&#10;BAxH7QLwCkxz4N8IHGD/NOIX9l8euesRD6nHHQuHyzrohQk++eiTPSf2vPzay10dlxIVjPiH327w&#10;+xGATvqP3/0j0DVwypQpYIjhMBF7YQL4ZXz66afvvf+ew6DEbRoO5Qgw5Pd//f3EcROTjiUFBQeN&#10;EBN89NFH6Wnp//nPf1jhyyaFQ+Aeu/EArRvidyg/b0jrYlcEmNRXxMgOaQM3qTIoKC+//DK0mXET&#10;xrm6uI4QE4D8MNAB1NCvxnYtti6wggYHB/e1F3mTxueKZuHQAN0QYzQaOjO0fbjnnnvACnfffTc2&#10;90eICf73v//l5+evW7eOfklaWho8vQDKIi5g4sSJ6MRoc9TELAGQsH79eih6TzzxBJxTsO1GPYyp&#10;C1N8fDz1eoJog5ZHPdJulR0yeNnAsRvfeMcdw6UY9pKfAF7CycnJcM7BdmJWVhbu0Q+QH369UNSp&#10;zw/4YPRc6N6aNWvi4uIeeeQRdO8f//hHWFgY/NjAvmCLN998EzyBQcQT2Brnz58HBwCCpP6xo/+C&#10;zYIJiQ/BV+B+MF4FsbGxvYqoXsAikB94HOxDzBvMJ3h3vf766wDmwsPDWfwc8Pwou+DeeP/994Nf&#10;oc3gI8GpYAsEJwHv++677+CCvG/fPrhHZGZmbty48ezZs1jsIBjAyqPsO3rvDth0uDX0XpiASvsF&#10;CxbA43vatGmYYdijw+zBwFFPztF2oVdYAl544QUsW7t27YIDNABEUH358uVwM6TuyygAtoBOExMT&#10;g3UB3zg6v6XXsaUxGkOrZ/SsrXcmwGTKycmB8ITTcFFRESYWax0AlR+VF8YIZu2rr76KyJM5c+ZQ&#10;Pxx4YUCJgS8N5CdU2mPHjuEhuAFKLvzn6FiPyq+5ulMY9uGWBL3Bxm+8gYUTYQWIImKhN4nkxRdf&#10;hAtvzwjf4eNKB2rGGLGon0pFQwyoyoKH8G8G1UFsKAoQY/gT9YpG4RGQsQ58SK+vACCCHwA+BLJ5&#10;5GBjKFZgAniYIc4L3cKQQTMY/eo0FZjdktMeysDuhNGR7XYSoW7yt5DfKfZNZs2aBSZYunTpyJmI&#10;sA9Xrfq2oqKcTn2M12izCYdqkt0S9WASQreFZgbrBjF3I4QTpKam7ty5k2IvdJjsMRv09MEfY8zG&#10;zeUVjLk9LNOvtbVt5Jjgr3/9a1FRwZYt227ux99uvXsE7rprEfzdYAZD2x0hSfC//72al5e1fv0m&#10;QhBpyisoKG5tbUQCEGdneUJCLHZfby55EJh09Ojh0tJyJCt67LGHRCIpNAGaZRHORJdjZqgMo1mu&#10;6e4y7uFGQm/wVzzEPgi9YZOK2+9pPTf5A68ZXuny5UuQeuXOEXU0ZXthBj7Y1dXQ3t5QWFgwa1bi&#10;vHlzOztVBgPcTBArDt+Km/XDzc5Offrp5yZMmLxly9b//Od/SIVp7wx6Zbv33pW7d+8EXKTVtiMT&#10;Ab7CaITfSIud3nyrFc7TCJ+FW6XBfo8bi1rdSjnDbEbeAu3N/rpeRxXdG959u978CT755M9//tMv&#10;fvE8ZA90AGTUNpm6vvjiPWgJYjEbHHhTJQHQzJOPPPJ8ZWXt888/KZdL4+LiocNOnTphx45DaWkZ&#10;d945Z+rUKfv2HUS3H398RWxswtq162AzPvDAwwAS/Px8nnzyKQCLyJf161//esuWTTAj5XJZcHDg&#10;7t2H1qz5zM3N2c4Ho+pyWb58GTj7zjuHy0TshaIgc1eX6rHHHps/f9FPf/rs8uUr2trgXaKSSpGh&#10;CCwJk+Em/hiQRtturcAJDGmO4GtaCnBQre7Ky8sHLnTffXe+/vq7S5fO8/NzT0lJO3jwCDbevvpq&#10;vUpVC9wd90hZizx5rq7yrq6qDz/82tfXvb6+9ezZ8yIRz80N50RBQtzEr+u1aYiHEXc0pbMAMcg6&#10;nVajAWyoth8Wg/5BlqJDN3eMtC4uCmRA3rVrQ3FxeXi4f1xcaElJxf/+95FMJsavIPzs2RPT0rIa&#10;Gpr1eg1QZKgyEomoo6MNINLJk+eammoh/0+dOq9SGcaOjfH2douMDFEopHZ7GDrQzf26vpjg+2M2&#10;hkNG9bIcvP32u7t3r1m27L6SklbI/s7OjmXLEh988B47B4yGS4RdgIKCEqjKixbNhkJ37Njpri51&#10;ZGRwUJBvVlaJQMBbtWr/3r2HX3/9t3Pnzk5JOS+RiKHWJCdnKhQypFhISjoHhpg3b3ZJSXFOTlFC&#10;QgRs8fb2rvHjcaj4aFsLMOCK5ct/QojbnXeOoKPpP//539rac6+//tdTp06jC5gr06cvsM+S0QMS&#10;wHOEhs2o7f/CJRUqPeiHMDFJRsbJri4NspzOnDnVrjbSpAiQ83gLn4BXUB7rIDRHPEEOVcrcsB1Q&#10;ZrSZBuiY85IlD1qtHkuWLBw5xPCzz746dWrTSy/9QiplEUOzGSq05hZCibCTDA4AvSEefhDoluyd&#10;dz5VKKIRBeHqOqiA1L5iEXtZDrBdnJ6eCpeC0SD6b4k+DMcMsafsv5RlbfHiKVqted++M6GhwSME&#10;FmEvEzYVDgK7JQjwA+4kqICUsfhAGEPw7zp+/EhoaNgIMQEbaNEjwSTYnC+04exAXFo1exSYxYyw&#10;ZfaoAROWCw5hDx5jiFiE2A9EC7OHL/CENpm9fEcbwxUSYIz2wyngkUD4guuuuliyuUQmteHbjTpG&#10;az/QgD3A0ISjEW9Ebg7BAWI6LVpn9YXeD0OwsT25tg9oFod81dVwODKrh4Id9P5fUCppkqX+v3LD&#10;krDST506hQjahIQEmr8tPT0dO/vUd9LhtgYSmn5lH+Fu3lTEe+MN4VsfCurVpDSf02EgCoXNycl2&#10;cocgtZLBvdDKwJ/PymfVLYHI1lXKe/N14YdfCTatE27Zx2tWMs7ONoWIWb9K0GpDwnz7KR1cthKc&#10;ZYi0Yk7Ioq+w4WQdcIDAxGxbJXzjdeHxLI4Cbyms1mbeN2v5HCcb/i4SIwKJLYwEZOAV/Mq+K2eZ&#10;xqphziZzGbGtsZSbXsjY30UCA5xEyd6AxgKpVUE4a1fz1Tz2iUSE8zPYrwCPokx5Mv+9zwS1SoKa&#10;cQqoWGpzkrMt3pC2AC2G1lkNlgvIDAeZ4XYo6qZzL46mbDyvydTtzyQRk/MHBbVc61gZ52g6x8Wd&#10;8KzM/s2C1AJuSwPnYjYXRyu7CJh//1Gk8rTOGmPldXHfeVvgN9ccLSGFpVyV0RYeacs6zD9wnFet&#10;ZAJlJLuKCQ22mju4334hqNIxIiuzd4sgKZcbEG51V5A9nwizrbZ5460MjzSW8rbu5sk9SUEWl6uw&#10;ersw+VncnCzeqbPc8hJuaS2ja+cc2MlPq+CERVv4Xdwv1/BiJlmyDwoKu2xiDWf/EZ57oLXsPP/I&#10;KZ40wKop5n37nSC3gZkca9u3m4/ErK2lvMMnuK5hVk8B5/WXREp/y/QA5rtNfKGXtTaTdyKF6x1h&#10;leKc4OvOXOxW0Gz9NFPfkFyoDRv6cOTBRbNWwWEOSaCxnTgcjqY3ZgIIz7pCbkohx2Jl4hMt9bm8&#10;A0d5Um9rVwX3YgXHP8Kiq+Q2InOIiSROsVSk8tdvEBiDzC8+ZgqOtKoqeal5nOoyTrPBNm2KNesI&#10;P6uKmTjXEu5BNn0p7OBbO4t4uw/zbQqLtZbbKLZMDGS+28F7+AXDxFiLs5H7+VpekBc5fAqJ1JjC&#10;OmbGRNu2r4QnczhmJVNSy1E3cw8c47sGWhpyeSTAEufB2bGJX1TFyc3BOUOc44f4Fy/yGi02D4az&#10;dbMgu4ZTWcgNSbAYOzjnjvKySjipp/mpuVy3cPPUMTYxh2TlcF09bRfOcUNCrWcPCo6d4wVNMI0L&#10;R1qLGzMBpVM3q9C9PlCrpy8WClBv92szulEv/m4hT5kJ3rAjxgQ33ghgDXAzg9OS2+qREZBYNEx9&#10;MzNhnnlchM1CbLMWmybF2bhm4upuCwq2urpbY8dalCXcnBZORxW3ool194HAcA+3TJ9qEViJiktc&#10;RTbGyrR1knEzLH5i0qK13XmvaXKC1dTFIXybC4ecP8dTd3LSL/AIRMs0i7qBozIyViPT3sa0dzFu&#10;QZYZMyzjxlvCvOFWZr3nflN8sM2gYpBAwj3C/Jd/6H7+kLmjjsNxt/zy9/pZnsyhTGbREnNXKVcr&#10;s05PtFhUTKOGzLnL+JvnjMEBlvkLLHKwGJd4+FqjImwyhXXWTJz/yAj9LIvmWUXsmco3XMG/L0Dp&#10;t3v3bjg6w8WZJpmiD7HzcvHixe4nlBXwLyY93DmxoNzETZkbSwKAhh2tTOB4808XW3dtFBh9LUsn&#10;WQ9s4u89z41JtIyPt3L0jMTHKm7nnqtlVtxrjh9rkXRxV2/hp+dxfANsTi7W+fMtpaf5B05x/Saa&#10;l00kx89w4yea/Z2YdZ/zLcGWhdOtLi42vpnhO9tC/KzhvuTwTv6pszznKIu3gbtxH2fhw+ZQD5sL&#10;w+w5xHPyBqmsPu6ELyI4kpsjJNFRVqOKcfaz+shJQzuJiLEqmzke4RZ3hlNQybj62bhKTnUTkzDN&#10;FC1h1m/juUVbls6wpqZxDRziCcYNscpFrK7aVM/xjjF7Grlfb+RNvNcU5WbzDbSKcfbcjXgAU7xb&#10;ElBif/zxx4sXL4YLfGtr6/jx47FHBd/A1atXg97wdaaTHuSnro5w8P/www8RHgOX7u4/jbAk6AUn&#10;uNY6wIGMOD0QB7lBh+IKbfU5/G+38kwulhd+aXS2seeFYhDBK2ajfaMDepbIZtIxFg6rcrPGLnvW&#10;HauWQ8dESeRDwvG6uGcz8TD2F4H1cdgm8JwvJIgp1EOH5xOoijjdEcAPu8lvV+wFQuxjIJuO3cRA&#10;Z3BKoxEnweH8RIIDK1ESij3yXrNn4wEIhHHBZSvBkYY4NxhzGl4RqJaVbUb2IfqAdCasRcOelML2&#10;B++iDJeFmtgyN+QA9AJiH2SmuVhBPBhWf//737H9Bn0ePmGI2tiyZQtCd2Dj4UQGhEggnAj+myh/&#10;55134gbkp/EwiAyB9k4lBNgFAVVj7ReExM23DtAr2ISIREXqLpBEr2Gcg83/91v9n54zya2MAeYi&#10;/oo/Ycgo5AoS6iDvWbLhJF384E94nXIJ7rvNS+SeBflBKjyhTaAttowZWavYPyHdAAiDAmzOFvth&#10;RkYDw9ZgbxEF8JwlrYmtAe2CA5TtTGMrg6pQnitgac+e54wuoRL0EJxkYO9ZxxI7A1Fpj46zleAt&#10;/An8SgvfSAb0+nfwASiKbGcQCRAAX375JeZ3UlISqI64KGh2iIGBLzwKwPkdLAJnYnAGkssh1zee&#10;D0bvc6i/7Es31gmuqNoOAzCY4vbzS6+KUe5pKrPxzHQUGQKjTiq1SSQ2sYidyrjHDaw72B2QMWKJ&#10;TSph7UMWkBCw9wI8hCkohSM5a6rBFGRfEdvYkvZ7vAg9jH0iZq1E9iFrahKZzJZ3hn8whSOXWWEE&#10;tuZzN+9hjcZuerK9ooza3b1rRm6QBj8mLuz7hx9+GDMbKwKEwZgxY+AuTP116bleeIiACLAIdmih&#10;KOAG8gCsc7Mcem+sEzjMXywDcG0cHefbj4R7TvEyzvEK2ohcz339bWGz1dZezPtuJ0/uaju0QXgk&#10;kxMUDZTGVpnNf+cjQYuZyTvBX7MNGgDZ97Xg0AVe6hledSeTfYy/4zA/M4WXXUd8RMzqtcKiJqa9&#10;gvvdGuGJXE6AH9n2uQiah5uX7WIy/+AFjoTLza5gZs+0WA3DuC3UUydgZxWHg9UdfACRjlN+cDIM&#10;pj4i+CDY4SaK5yA/MAC8Bc6A0gAWwdEdeAUXClDNcdTpBINhAg7fZqzlvfYJH7nsDXwrV8epU5EH&#10;HzSl7xBAi3z453rLBcG2HIavZ5b8RvfYRPKffwlnP6EXl/N35ZDFCeTrDXyfGIvUxHAUVnUtV8Wz&#10;BikYJbFxrGTSVEvSLn5BK+OusM1ZYrSW8U8UMNPvMIbxuEfPctqUZObdpgAXTvZF289+aYJF4Jhs&#10;78+399QJWL63n88HzYCexoSpD9WPngqBiQ7a4x5TH/cQA/gTTQQPMUCRR3oWw6jTCfozEH2WsbGr&#10;tbO3NSTEGhJsc5YQxkq6OhiTlUhdrLGRVpGY+AZZnnvBMCPShpUYChmOOTSYGYuRdMKbiW/z8rcG&#10;BloBLkGnlLrbgkPZqnwkzBbwx1hzqMymIbb4MVZ3NxsfjhdWpqyEY/W2LpxtPbVdoBFZx8XarMPv&#10;IdATJqIUpQgSPbYFoVE0tAxPQHLMcjyBxoCS+BfPKR/QcLNurGlQwz7Al4d3OaBKAUdg8/W1ubra&#10;YItPG2s7cYQbPd80b5xV5mIbG2utLeBW1JPACKubC/F1JgcO8CVBliA+50Ip88hTZl+5zcPT5uZh&#10;w8F5/kHWAB+bi5vNw9saHWqrqeJ4RVimjLcGBdj4PFviBEtdPq+RsU2JsVaUMGEzLJODbGYe8XBl&#10;1ZfhuzDvKShEDbwhuehyAO1hZBDD3k1E2DxDFgbLISIBdCIqKWl+OdYwg0VnNjJIPga9D9qaTsOY&#10;LOy+AzaBoLQDM2btQ1gHrJHBmqdcPv61Wxbs/2zYemBNRzyzwBOO4fAwh1gzj5oVXHiKWIjWwKYb&#10;Y3e5hk0lwFoAJf/kyZP2+Jwha4am10BUNbRLLB9oZVg3kHpngu68HsM3gRyumQYTOvy6Ay92xzFe&#10;+y5oj0QOkOoOnBFynZ7gA6EWQFUE+SkSBe1y+HYRe2cC+GeCE9H2EHK3A6N/1St0yUSvaELz4e4b&#10;JBBjhz6QVRtN93p8FqXW0CK+doSFrZYe9ojlBigC5A2QpWHaSu7Vs8j0wQcfwLYBlDHCc+76jEJ1&#10;LsDyTz31FE1JNHzdAxlEHBHyKGtMmqK8IqRNR6N0++faRoesJ8BUuFIjh80DsWP7DiCMsCfBYciz&#10;gdQ7R48eHTkmAPd9/vnnK1as6D6uHH2iBgx0H9xgLG7KqXKQjdhRRagkokeQRgP9xHShdhdNOEtT&#10;lw1eoQEHiIm4Rd/y19a/hrWEBRYEFlYX4hBIusnefdwn7qkYwIDg4WCi99lUgUA4rYJkdfI7Le88&#10;oX0ifXv6jHkzFi5cCJ7Dl0InGD4m6BMxpHYLEnwA8oTJ+8033yBtET517dq12NjG0OObR/7qPl4N&#10;SbUA0YNZgbcg1zlGCpQ4ePDgK6+8wh7kbDQ63DekvxYbxRn6jLlb50qOSX4z9jdc+SV7b+vWrWAF&#10;EAONYrnEIGBM3n//ffAlgD/wn8ONIok1OOCbpm8e/PLBR+oeuSfxHp1Fhy9CnSOQG+R6sDE6ceLE&#10;Cfg5gRvg40AZHwlsekatD36ld6AGMCUyUv30pz9F8g5E7YPw9PxDxE+yp184dOEb5Xy5jC9z5jgf&#10;Fx+f3Th7asvUd596ly9md4YgbIDwY6cHnIecSJgb4D8IHgwFMss99NBDSIk10BSK7MLP5Sn4Cglf&#10;IiTCv0v+/syFZz4O/3jFwhXDHHF09QD1yQSQt7B8AHYi4Q+EATRVqohhORhaPcgBkoE7sRe3atUq&#10;5FOC4gJKgAkwL6FARUdHOzB1cFxOU0fTs8efPZBxQKvS/or/K9NB01/m/cXIGOkhivgXriJA+JHI&#10;DQwBZQ2AD5gDyzZwX2R0QHafgeZAFzPi4xXHnz36bG1JbT43/z8d/5mbN/eeRfeoNeobObI4MGbX&#10;e6VPJgClMcQ4SQjsD9UUvwLjpJAIkv9QvWyI+9Lv6kBmoPH/+te/sFLCNZ7C8uAMALHXHpfZn1px&#10;6k2AOMAnxmepx9JZxll5xXnPa54PTQxFLnX6OrUCsPn7zDPPfPvtt2A7pJumugjWR7iD4k/0zOj+&#10;XybGNFU+NXtCdoIl4RHhI+Qo+XPCnzkKzsjnDu7z1HScKYOv+u1vf/v73/8eYhb5i95++21MPgwH&#10;JOFrr72GqdDzcPL+f/zgS2I5gDcOJiXEFSYi/kVGU7r1gvnqQP2sSiEyv+L9yrNRz2YEZ7jucX1h&#10;wQvYvu6uCnMAq+HevXtp1kz4B0AtoAl/oSgg/SfUEYiHATWN41kUboo9rns8J3gWKAsW5iycd8c8&#10;Ntf+iM+u3mFjyDdw98yZM7HVgWEFbjV9+nSshbBVZs+ejV0vTEQkBaXrAjo9Mhd4DnMdOgqWYaTx&#10;gfECCwoCGUsANFbq6jlhwgS6czPQjrErtI0Xy43dV7bv8bLHH1z2oFanRT1Y/pAMEZoHFHWMAEQO&#10;ZADWINzjrziQGyOD3UJc1Bl8QEMBYeBucZeJZOlH0t/yfStsXBg1MfAJUDuwEOMz6XoEswgnkQ+T&#10;o2nvYNEXX3wBZQdkputc964G3RSnSYLp7siAeH+QhWlqWuTf/vD99zBSPD4f+/OwVhGhYe8Yi+zQ&#10;nRvHGgIfCDjiDmWrk1hhw/na9oTpfKFoz66dWTm5f/vb3zAa6AONMqANoRvUDYSe3O5YuwJG0NLZ&#10;4unmSQ/aopz35z//GSyO1NaUBMNqIvbCBKDuZ599BtcXJH0cedF0/XEEpZE5JXHiJORR4WL/YEgv&#10;O0eDDwTwVWOPHbJvOVB3bxygEh8XR0+RHtI2sS8Ch2YOn8fHAU5UkKB+SAI4pMASmT9//s1hAnD6&#10;J598Al8oyDr6wSM84/saZQyQ2Wh4+Y0vcwN+pnCSXrk3SFMPDf2FjS4xx/zazK4gn0v2EW3Dvo81&#10;XCODAYfuCa9U7CLeHCagiOEDDzyAHlD0DdIJ/3YHW2Fy4HLAEhskiTA/ulrql/zsb+0Lv4al0pMJ&#10;aLTacFxgAnjKr1vUGubvPhz191UntB8MOJSAEWCCPoUbVjggg8jzg+MPoJIUFhbCWwYcCkq0tLQA&#10;O6LKAZgDz8ErI3CxDen17OEmRq0NW0j2Hyu8WA3apo4vcA/HZxt8R4f+h/24q6iVVp+2u3j38LEF&#10;PnbEXA77ZAKgArCIxo0bhwRPkARvvfUWzDDAhUeOHAFWCuZAF4EmYYtzMCGSjg4i12RpVhlTtKZi&#10;1u3AUm2xqU3Wjk7dSYsNKr2jtfb9HkS/1WauUdacqjqlMiK7BSlqK+Iy3PyW/DM1Z4a+vZGtsU8m&#10;gDhatmwZIHrsGsBQhEJEjSVEVsCRHlnw9+zZAyMCxjr4gKZBH7GLyxE2qN/oMhzoMuwyWppUxqMu&#10;oiUWa2u7dm2D+tXhSPiGHWyzzfjCgRcKWws3XtyoMqjKO8rvibgnvSH9nZPvbC/YPmLfPhwN9ckE&#10;mOgwfv70pz/BQRbnIcEWh4DCVg09XgIQDXZQEF6zaNGikdcc2aBmRuYt+xOHcerQH2EQj8SL6NDv&#10;cZE8YrbWUjemIb8MFv1Yz7G/SPxFo7pxV/GuWYGzituKO/Wd90fdD3kw5M2NZIV9MgGwFyr2EREB&#10;52jsZANDhOQHdDh58mT8FZARVAQsloBr6H7XCF6IOfdB2BGf42UwF8qFSKlE+BxPg6mIy3Fn4yKG&#10;/rLhFHcfOXLcESlf2qptnRs8FzdYJmq7ar1l3kPf4AjW2DtYBOsAidWBD9bW1kL7oycGUfdZ2MqQ&#10;DVQrxDES0BOpBjsCiAIkk7Kt8f7n/9k2/1OZTGizsukD7OFxXGogmiyNXIDvzFAeiGa3DnRf39Ea&#10;HxGAg6vBCviX3f5HhBuS+pn1Sp3STeZGfx3Ci3p2wUq/adYBKErPOAD5ESeFG4qRQS3AvMdfKWgI&#10;9BT5tLr3+IdwCPqqisVqOFyliasyc1QmojIzajPuiZK9Jwabt9YiZp8P8Q+MIFa6gAPov90kF/FE&#10;nnLPIecAtDK0TovXJ03viCFOSMXyPwoRQz6HZBTXzXz+E5EQuYqHBxm4csDYBDpW0/Iwjbe78whw&#10;eXcT2J8DTjMyOEHvPoZADLGBBLGPPmHe9/+wmCHztuttvNnAb6121VdffvT2/3gjaI9Y9Pqqpk4E&#10;AYwkE2CphZVOjyBDuyO9d9DtY4gdM+iG2DCF2KeJdPoaBQoigUgQHsPndQKdADsa2MiByoJWRowk&#10;IAPwMVjFI9YiGkKLGM+bqRPQrwU09M477wAMoEfmYr8cQ091QNxDSaT5V0AbKBAwIgAsAkiAHMNf&#10;qfyAEYELbOSw891VL1Jnc4f36xyjYv8FoWP19/rWSO7X9GlNAf/Blja8J3AuFhz3YBnChWbTpk2g&#10;N5gDnhQgD/KyQGohKALuPXCveO+996iDMnxPEEUFXoZPJrwUB+p8d8OhBGMhsznape6d27Ztg7QE&#10;88EJCs3hCToMZPOG9fS/ALt3ZTYDO9+/fz+b8luthlMhFHhsMOIbwfqoCn4lSLrc/zpHT8nenUow&#10;poCDQGywAvAA/IrJB09DrAunT58GnAwa44Ph3gNLEqwAngCUhOUDw4ECKAbXtO3bt4N14JUEmsE/&#10;YvBYAhRm6lQCd3iwJpYe8Bmga8gnmLJoDvgm1lHwAc5wgl8M2BFeQIMfa/QcSyQE3i9+8Qv4koDj&#10;MSCwkpB8BBMD/IFFChwJtsO0wbjBpBp8o9Sbl57wh9qG1amkT0mAb+uOk4U8x0DMnTsX3jXwOsTM&#10;xrnUoDQ8jhAUAVAZB6mCY/Ar/oRtJ6RdgcsX9InnnnvOz88PFBpyRzSozTitEWMEYiNmD0yGoH8Q&#10;CaILPcSvjz/+OMoMnhjdNQAWS0xM/MlPfoKGgJvB3QMBaOgAPPDwdRgHnGqOVEVDLvaG8BP6qqpP&#10;JsDMhvMkWB6uDYAIQXII+a+//vp3v/sdBhrPISFA/sDAQMxOzEi4/1InT+xBwzkfN0CUqZMuZsbQ&#10;ruJYpNEu9ANUDsfzd999F5z34IMPUnUBwDa8siCT4BIxVCNIHU3hQ4YK4XMMV3e4uQI1R5wWugGw&#10;BA6omKz4auqOe2td10MMMZ/A7CAt5PyZM2ew6uNYcih9kFRYgKG40nAcMAHkBMWUqP4IRQGSAFK6&#10;G0caEjWHRiCBwwBj9Jxw9NDTnsIG/UFn0IchIQZkANxKKQd0X1jmQPueTzAO6NVQgTyjAjHEiCPc&#10;AqwNiQdWgKiHVz8YAvcgLb4W34yBBjdQx0jqBIGLWge4wZPBRAL1alDQEN2rBhrEvmq5wa9DxQEg&#10;M5q71qvsKg5AMciAoeIA1DbkfmzXmQ99IobwHgCzd+8I0JshmdCDmZ3oBoQBYhHBdiPWGTA0hA1E&#10;3WB6PtB3MZege95MxBDyFnoAOkG7fn2kaKCf53B5mioSqR/h7ERnP5QD6n5DtzOoAYLntMM9Czjc&#10;KF6k8g9rIm2lezSoYxU9kJuGpfbsxmBaxLtYgCCDbzJiCPUKCh2mHUQ6tDDKCiOwVXidsaOIIRRV&#10;4FdQAtA3qKvdCwH+BDrh9Z43NIvYIOkBJoDmS3WC7spxj/UO6jOawMoFLqFzpmeBwbQ7kohhnzgB&#10;ojgOHDiAgBu4+gMKhBpMt4+x3kNRgjSmWRQwI6kZTSflsF4YUwhJ4BDACQBaACMCVgFDAD2BvX72&#10;7FkoMdQBDpSAYgXfJ1pgkGYblgOaVhStABsAvaOiogCBwOcKsUcQOQAJoDhjhuCvgDHQDZhOg+EA&#10;vDsqcAK6EQArETYh3EqRZRXjC58iDAS6CFscLALZAOCsOwRskJ/d/9cx3Bh3hGeA/0BvUAhsCico&#10;EADEwA0sRoCbf/nLX8CmKND/mvsqSVciAB6onB4MBFASrPDzn/8cOUthqSI6HRMGnPfyyy+DHQff&#10;4kjWcD0nHPA+Zhuci+69915gMgAB4VGI5N2YAfArBGACxgdbYMRHTEfrHhoqkKilQM0T/AkPaUAg&#10;Fg4sqJBP15oSDg8uWqHBRrQJtEiTNEAWUpdrtEi1kIEGJTrcpaF68XpMgBkGBAYALcLtoKbis7EG&#10;A5zB4gdxh/HFrwBkwAEjac/QLweBaQZAqqaBGLihViVNF4iLogVD5bhNW6F14p62QvvQ84YWGCry&#10;jEw9fTIBPg+IL2hPV0Q4OAAgw4VNGqyyUMqwPIP2kAcY5RFWGNEi9FbscGJ7F1IaNABujRhFPASE&#10;jBsoNM8//zxCp8GvgLwGP5QgOYABxMD/97//veuuuzAICEtFSup169ZB/mMcELIN/BhzAxkzsJ8y&#10;+BZHsoY+EUMsAdCH6cQCjamOjdHHiNNkrJgNUNFplj26wzvcF0UMIZkoYog511Pzp/Al+tB9c1UB&#10;h7vXEzGklWMcqPDD4FCAqLut7tYdbo6+OJKIYe9MAGUHGyRY5LpDj6nLEP6ljgLd2NFIgkgYfRhO&#10;CINBvOwP3qkEOAHGdmScSvpEDKEGUoE/SI4ewtep8gGTFXhRdwqxIay/r6owE+jhBSPQVncTACEA&#10;e9w0xBCiHlNtzpw50AmoAOgp7fEElLh2V5Amc7uq8NCOGgQvkGxIAiz20MmpWKYoIbUCuhFDKsB6&#10;FhhMT7oRw+5WqLKJ+umGO/32bmMErQ9eG4UkgLQbGUnQ+0SnggimDs1SAFAMegCsYVx4iI+HB1H3&#10;EzzELIH2AG8fdB04Y88/0beG5EIrIANWaHrWGHY1KYZD7UPAGNSbDTcgCQrgprsALebwhXbpbgVt&#10;hdaDzVKYx7iBnEBnqNHYs4DDzeFFqt+MzNUnYginAXgQwUUHpAVRYR2AMcEBWCagMdATGihDgPz4&#10;F/oaFmz49mC8gKJAeOAtOj9wQ9UIKBnUZsNoOnChBghJihjCqQsXEBuKGMLXAa5mYFngWoA0gB0B&#10;0QOqCBgDmXUGGSpJ7SN8I1JWAYJEzXBYQhPAzdAohBMQKgAn6BusBrQI7RWbroOk36hADPEN6Acs&#10;rj/84Q9wNAXxAMfCIsJExAyAHwc+HnAhoFlQHcMEFoHXDRCFw4cPI8kgsFUQBu5WYAKMHVw84JCD&#10;jLQAVQavZ4AbgMrBNkPTsNPQN1iqQDaBY4IDcINf0TH0HKyGAoOkB15Hn9FzcDkqB73xBNwGSv/s&#10;Zz8DloopASQRcboAjOHvBC+jwbc4kjVcT+/DEIMPqDMxQHIkPIYv5Y4dOyCWYXyD6pgWiFDA0GOF&#10;BtWhr4HYyGyFAQKwCFwZ2CLSMiOOBcOHYpgiIAmV3oO8IIQw8+iuXTeWhy5Rq4EihmBNEG+o9vi7&#10;7eTuJqAYYUpAzoHVwCIYBLRFLedBft0Iv34DH0OIQch/6AeY0BC8jz76KFYBaAnYV4TfLbwugZ9Q&#10;YwZ6LGYeABOwCNYOlEd+R8AmuMcrIBjEMjXuqdP6IL8TBIAoQvdAaQrfUgcnXNSZpbvAEELa1IkG&#10;TdCkLZgh6ANaRzfoDQrgZvAutYMcnIG+fj3EEGTDZgm2D+BVhkxaiE6HJISHHdxNgSPBdoD0wwcj&#10;bhWDgmWSrp3QAUF4esYbfoUKCdyD4ku48Er3QaED7Wt3eRAYx43BhAFfUngYDAfMDg+Bc+MGACJy&#10;a0B0gU1xOdxQzxaBGMLHAjAl0jZA4GPhA0PAxRlb25A6wK9eeukluBpjoYTKMvgWR7KG6yGGlLro&#10;DVXlqLNGN3SI59Rwx19RjJ4CQ7ebqVREAWpP9gSX8NBheJEihhh0rEGD1PUGNMS9+hgOqAYHCo8K&#10;xBCbyFi8KR7QTdHue/pV14cLe6KK3TUMRjiD/6CTQvOADBjJnbqeTiUOkNOxV0bSqaR3xBBTDaoA&#10;PbHLsW8YprcoYojs8iPsYwi978eIGCJqAAs/Va27t5GGibT9rBadgUoBB0MghhSEwIvdWzjdICZ1&#10;A+xnnf0pRq1i7FjS0ejePaKt49/u54ORc1f1BJIAy99NRgwxyrACoAkC/8HQY+ZRd8r+XxQdojkQ&#10;+//WdUpiUKB2QPmngc8IgIFdCgIAMgKiRXURXJi11HQcwouamtD80SjuoZrgBhYybQL2EUaJlhmq&#10;a/BoSn/4m5a5Xqp7aL9YFxB1hEURazDUfrACzDzoyTTbPYhB79FjWMngG9CJ5hmnWDKgNIAEuMEU&#10;uaoGqjAOCDekgDxeRDfgXgboEGgVgCxAUji5Cw3hr/Dxevrpp4fcSEOjGASEXALtAFD45ptvggOA&#10;EKNF+JwBDgE6CYC1/+M+qkr2CRsjUxVMRCwEyFZBQw3htQcaAxaFXYSFGbHoUBrw/Rh9lMQQAFAC&#10;HwBBA2wMbBGzFjAqLtAMzh3A+AAcgZCA2QHnwXKjcHL/hwOTjAakIuQPFWKLix4UBzQCaizcnEAq&#10;/AsTFH8aEkiK9g0sBemCuAOYx1OnTgXn4fOxVtJDr4EfYwcB0CpGAKmI+/851y85KmBjqhJiOcT3&#10;4wZh55C6QIKB2GOWgwOwTMI4BnSK4f73v/+NGYl5j/QReAWTHt6nsJgpzA7aQ2wgfBgMhOFDVbgB&#10;/DAYJ2D0AYMOqAq2O2ArdAxQMfoJYArUGsK1mZKKGsO4gHzDwe7ZZ59FeC4mAIQl8n3Cywj3Q0X+&#10;ka/nBu4C1HsO3YIMQNQtvhxLAOBCTGKK/2CDEbREADI8ugCSYIKCDNh2QgAv5jomLuYKCkCKQpZg&#10;gxGvQ2wgaBXOiQ4DBqgQPAQ9ACIHsgR7FmgFjIX+oKtodMiZAOSHUAQMhW8HfILNAogcChFCc8Kv&#10;4IxbMRT1BjoBFYOA5LBNgMF98sknsQriO5HTECAgRh9/wkAgDgR6LDzvQGBYlZCW0KIhFbFdBFmC&#10;/RUQDOAacgbA3IA4xaSh0eNgBYd1eLwISmP0oa8Av4NCgFawfoEt0G0sXkO+D0s1TQg5iEPsiYD2&#10;gCuwDKFFsDXyNGDP7LHHHhv5STwkLfaJGGKRo9nqMKvABFQhpx5moAGVjViPIQlAWvqEFqbxJ5QM&#10;9FdqHdDuoiq6WtOQlQHhEBQxRM6iq6KSh2QgrlPJjxcxxIynCnxfo0O3yyhmPCBaOkwzzEWsO9gR&#10;wN70YPSJgXYATABpR2PxRuzCzgsQ0u7DZ0Y6exnmKCxDLOGDP2p0aIeMameQB9iupGJpaOvvqzbK&#10;6CO8QQwxCe0K6y+NYhhpJqA+htDysE84MqPsQCsjxgHo20h6VHcPRbdwHQEmuB5Y5ABtRuwVjNGI&#10;XfSjRqw52tCIjSQa6pMJRnKqjeQH327r2hEYRWEFt8lzs0bgNhPcrJEfRe3eZoJRRIyb1ZXemeC2&#10;QnCz6HFT2u2FCcABQAAp8Hf7Gg0jMNyc0QtsDIwIu8PYHRhhQ2W4P/WWrh/+CgDpsT8ymAMIkW64&#10;10HohQlQDjvFaPX2ojAa+AZTEafEw3kJe7PYeh0hJoBzDpgODvy3ChPQjaveeby3P12n/Gig+lV9&#10;QG/hq4HdamxeYCthhJgAoaWII0Nk3SgckR9nl5AgB1yO3DFw5hshJkC6MjhowJns2gOCRxsNMDTw&#10;cETcI2YJXJhobAwNTKOBCXAFg4sD/kp9F7D5BOcz7JDBHYjNwzxS+5+DGTdQHRnk0XMsCtRDx2EJ&#10;3ZdO0LuJSIeMDtNovkBsbC7DvQy+axCb2H6FuwpckMG+cEOF7xccAOHqAm9pBPTgr/AJhkSFUwzc&#10;QOD6hldG89fRvoEQA/LEdIDhellNIQkQ4A1vUoymAzWO5CvYaYWfGWYJaAyfJbgawA8Kyyc8YpBF&#10;DDfU3wk7ovgiyFJ4DNNoZXglYaMWzyE5HJ5YI/OliPSFYx8E24hKAswPsB6EAQ3yHeUXxDv22pFW&#10;E95vcHNCWDS8j7AKIEIenAHvU/jCwysclIZPLFiEujnBQxX8gYdgiFH+gTT5zbCa670vB2iVupiO&#10;5gskBOHhrAZHU2QtxClVmOWY6zSdEVgB/+KvmEZYL7Acwu0RLup0pYN4QHlK/tH8jegbzRY4rFKn&#10;l+UAQV6IEdiwYcPoXw5AUQwT5Dy4FuFBmOIQm/DCADfAM4rq0vgQ5JhEqDyS2cB9HoFdGFCY3VhK&#10;aHbuYZ1kgycePOjBwXCxx5k7w6QY9sIEOF8GTIDkNIgsGPw3DF8N1OsVhKfpNmk8PA1NxA31dAVD&#10;IDIEjtEgNp7TwniOe7rkjXIOQFehE2BpA0PDRhg5ExHu4bAPoUIjCGb4SDgyNYPGWBFGQKIO3+dA&#10;qmFpAx+DcUGU4TARe5EEWDsRRIZor9E/S4Zv6EdPzZBqAIvABFCBEfs2QkyAVCDIP3UbMRw9fADd&#10;FisXwmxGbjnoRgxHf8p2rPHAfDA00Jj6QlQgz2AyIFQIOZccjnm6iQwBV3eEOgHPGFGcoBuiGuW2&#10;E7oH7Q+bK9jpoGEINAqK/ktVRXpD8yzR5LO0AP119NuHNxMxRHYuIHGA1W7iDOhP0xAASBWAwGRE&#10;iSNICKHBIPxDDz2EhJrYDQeGCHoDSAaIhJ14QEawd5DnDHML4YvgAOQbo0FU/WnrZpWBiYjlAP0c&#10;UUlAEUNMrNEPpaGH6CcID5GAc7sh8LEzhOSisKqxFY6cEiA8wshxvDeMXqCK0LAAHAE5+NWvfoV3&#10;gRaMfmCUenkNq5LeJ2I4+tcC9JCGJwMHxLYnZipwYiBCyKJID60CFoThoxlMABPBIwPuUvgTnkNO&#10;YJOJxpeN/mu4ZVWfjqajHzYG8bBPCJkPZBNiABHpkAog9u9//3sY1ohaj4mJASz48ccfg+rYjEdJ&#10;lIdoxfKBv0KjBIQw+jlgBECO3ncR4VsGvGj0w8agOk2dRMkPzBh0RTocwJ0g/MyZM5FXBdMIhEdc&#10;JeiN2Q9TAgoBlANkH6VZWG/WYt/PdqETYFMU3UZKnpGDjXGqBBZOJJUZ/Uxw7TiCG6D2A2XDDc23&#10;Bd0Q/AFi02WV+qFQ35PRFnbdK1uACV544QWk/oDyi/sRAouwEwNJAP+L4V6K+jkVfuTFwMRY18C7&#10;kHAjhxj+yAd9FH4+rBsY7TRl2ghJArr5RlNCjsIR+bF1CVoOjFsgnrB9sCgMBxNc77wDCq5d/xrh&#10;03pGIQdQXHKYOkYRz+6MT8PVSq9eK5AENB3h9cF29A+SCs6cyFb341QgMAIAKuiZJ0NIIRAFF3xh&#10;YPigZpw6ga3d4ZMEvYdt0EOHwYCAVuhpV9e6n1NMHlkkoWwjix9U8X6OAl4cbn+pfvZk8MUwMtCg&#10;4dIOjHLIpwH1loOsHW4muEFoOjgRfIAdGhgnMFW7T7bDPZ5gCKgfH3Xm6c8FwwyFfzABr3SbCpOB&#10;ui0N7TV4Hu1nDTdgAgg6sCEyecIDHQ7d2K2hF7abkcaSbspR47uf7fUozAjsZ+zxuJwbv2wj9gzi&#10;oy6bAj4fexAAKEd/oM51CHSDYaWbScDhgbPCPgHySi8cn46T0RD40fPI6v7zgT0hmLm2tCAjPbPD&#10;wIgFECTs2/AaFMNXmMtcxRYMhzFoVCq1fvhUsAF0vkdRTANIbOxcYMd1tPWt/190AybAF2LTBYlo&#10;cQ4aTfQOcwV+/jBbwfsOa0M8vljXmvG/v7x69NTuf/7rvYoOC02N76ywJR8+VKdmpGIxfpWIcA4t&#10;V6ZQYPXJPLRmw8F83Ih4cB3o/wcOe0kaBUXTKt+ifHBjJoCOinzliNfBLhzga5wmAH83BG+ASINx&#10;1DFoNO4R0/748v8WeLftO5NbX5T88cdfHj1z5J1//uuTHcm1hRc+++SDYxm1yG6/8YNXP9uyR2Pl&#10;lyTveuP9z/ObDWLB6FoXqCE37Ow2bA3ceDmgZ5xh1ceeLNI7Y0sG5gogTOzIOSwJ2EkD9x6LQU1I&#10;WFSotTn77VffO3X68ObDmWFx48bHhQsMXWdO7Nu4bfe2dRuKLT7zJo4X2DRmvptUWbR5bzIjltzC&#10;Qz5stHS44n5NKeqiD0MISwAC/OheFgT4ICQBQ2xmVZeyuaHkTFpLVGyQRk9mrfj5r568z10h8RJr&#10;tu04EZQwyV2ob2/rknkGBPt5mQ3mqClz58yIMTa1GfpOv+jwQPyYX+wXE1DQChvwUINxmgVEAu4R&#10;6uuwDLRZzVK3YF+5ctX7X/rOvXfh7Dsfe/jOmuxzacX6CeOD0tNzAqPDzCp9WGziyqcfNKbteGfV&#10;FlnwxJgAmUAROGFsCOKlf8w0G/Jvvx5YREO6gASAA3CDlP7Yw0APKCqAgM7HH38coZ8ogJt+RqrA&#10;oLIfo2ngcHGcksBisjAcm0Fvwi8cG8ICLTiinljMsAg5DAfSwmS2CQQ8BOQRDhRCs8nGhSWh1xuh&#10;gw35WDhQIUxoxOoANsVpDgD2B2otX79FiNuRAYt6ZwJ6pC0sHxrxSf348ME9O421AJyBsE5sdMJ2&#10;GCATDOykAwfIMzKvUCZAmAaOZaJMMIQXzG+svzcTMaRTFgSGLQADAaYBfPdwDAb+pRd8dfDwnnvu&#10;wQ01kH7k15DbCCM2qr1LAnAA3UC6/v4Vxcvg5wk/rX4i55eXgx+UJIC87JYEAwJPrz9tqMoF5B4+&#10;PgirHekNJKz99Ei2XnvZ/Z3oJfYCUBhoUj+PIvyBMQEcWXEqIzA0HPsEKOUqnQAD2M+5cR1uoHmW&#10;kGsH4zxy/gSgMU37A7+SXi/q60099vHvwHjffoTS6Pfx7U8PKYJCCd8dv0BHhg4Ldpm7x6r7+UBv&#10;oBvSnbnhW237VAz72hoGd9MzWbq7BQRpQMvBLZEaoj8jjhHAiglJgLwnCGvB3kq3JIAeDTANOiOS&#10;CgySfqgKkTMIlECI1chJAnxJ93GIvY4FeBnOqBASKAa0APcDgg7xOrU+bvULsxwExpqID7lKcGIK&#10;QYAjYxJWVVx9ydT+PB+B08qvBxb15R8AzoA8oKlAAB7QU6v7M3W6y1BF+gdw0S/CaFx7TjYMPFzU&#10;4WCQl8OgXD+J0i/EsNe60DPIAACIODG0n1rhVfVgfKRsULmcz+WJxGIuoOQ+em0jjFCEAjYuXyQW&#10;8fGrCC9IxOymc493WDyDL0QBrNL9/P7bxVgmdngUINUBGiJzApYrB7wKODwBn6j3rfn0k0/WV7Y0&#10;ZV9I7zByWGzSbhexOPWlG/gScHg2U15WaqdFqKzLT8uuEvHMF3PSTh8/Xd6qF/BZlx6KHwqEgrbq&#10;/PScKpyrfsnhhf7h0lQaFSCjwwM+fC86zgQYWCxp2EZC1PdAg7lAVr6l9duP3s5Xu4X7O3W2lG5Z&#10;vbnJLBJyLEazjcdlDHodoGM+3LY4jMlskog4aacOZlQoK8+t/u83R42tVbv3nxB5BjqJBWxhI1zW&#10;7H5uIk5J6sGdB7PEyFip19nQCtcuqHl8PhzAUNnwDeStXDMXucqu7T80HUz0XnEC0B7jDfkPOBO6&#10;MXxM4FKRkJDQzxUBNhWbLIInaMg8dCCP+8eXn4mNjHaXqpKTS0Mj3bd89O6Okxd9Y6LTt3388bb0&#10;sBDp539/pYS4TxwfY6kvK2lu03WpDRYBsXURibdI39DY2bL14093HTxQpFZEeba9/Z8PT6fle8VP&#10;lXRceOezTRklTYb2ygYjv+bEugttCnVlSrPVK8hTYrYM2WKBQcDGOiIbAaoizRj1NKSh8rAPsVYi&#10;VJ56IDp8oQls12GQoWDCp2Ywx0AjnWevvOoIEwDDQgQ4TCB0C/vLWImBIvcTFaFMgE0odWPhhRL1&#10;/AVTBXA00zWmpZZ01OcdSm8O9ZVJRU56df3FlByhr3N9jf7R55525hIJV3Vo326jx9TJgca9R7Kn&#10;3buwNflEs8VaUWV5/oXlmYeOlTU0hEx7fHG4sbiu7WJa6RP/elNeuCu9waisraurKSis6+xq74yb&#10;NttdYB06HiCgELA8LIjIK4bpAcLTCzISyQ+w6QoxCcUZA9X9JwduYGXA+sCLw8QEbB6XAV2Y/QAG&#10;4HdKl1oYMJMmTcJY9FMS0LbMJoN/3PTAff/69xvr5kVKnHyk2EhU+Ph5uypnzV9oqU45WNQZEOoF&#10;NEoikQmEXItR6x4Wo87PNCc8GB9h/PcrJb//KLBmOzLS2lwULjJPBcfK8XCWXTx7sFyZo/eZ7u/V&#10;cmT7ZmsL7877F+1/5/e8WS+OKf0qVfhEvLdQo9YO6HuvXxjzG0shfHFBcrhfX1UYf0UeOJpl07FG&#10;McEwZ7A7Q5O2D9PVO1gEpgN1e1X34AwPH0McH4/UoJQJsMOE2O9+utt2w8ZwMyTamt07D6tsLnMW&#10;TVU3tAXFhFw8vr+kxZo4LbEhP72T8Zg4MVTZpAmJixYRNhVlSXa61TMyQmFIyaudOHlcTX6+TSzR&#10;qy1B4e7lRU0REZ4nD+3vYlzHT5gaIO/cvueMT/zMRVMj81KShUFxvOYipTQkNsDZZGaTWQ7VBZUI&#10;Drc4wBtwGdxtrq0Wks9hDkBtGF5kskQl2J4YPrDIESaAHgBB98ADD6CXUB0QfREfH9/P5eD7vQMI&#10;Ep5ALoOjmFWj1vEEPKPeKJLJ+RybXqeHJcglFq3WwOVzEQwFmxBGn0gixcphsHCkYgEmtEAsgis0&#10;w2qR2PDkGwwmqUzGIVa9XmeycuVSkcWoV2n1eMtm0tt4Iq7VoDMMcRJbupUMZzvspg75VjJlKQzs&#10;+fPnkaV3+JjAMTFl4/HZgBOqATkIZSAOyWJSAnHsUpktZhDearNqVSwCaTAa1fiDUg27AM/BAfal&#10;hxh0GoPJSqxmQHB4ZtTrUVKvA4Bt0eF1q0XFvqUyGM1WswEVqXUGVlbptHhg0mv1xuFKYsvaH4PT&#10;/q6jNg73xgHG1hEmgIFnVLVXVVRW1DcZLcipNFTC9VatB3TqUxDazI21lRWVVSq9wznShsyW6Wt8&#10;HWECGHhWbfUXb7yyftNpM4fL4/zoueA63GvRHd70/pv//rheyTKBRdcJB02DvXxzQ01jW0eX8ooE&#10;0ma9qqGhWaM1qFpLjxxPqqyp15lswz3AAzYRIf+rKyqE7q5T4sbMmjjX1V1YWV3r5enZz70yaiJC&#10;k2A3DmBSQ22+McRrj822F2OBxBuXHzmJQnECGPHACQCA99IwR+jp6+LvMmbCBH9tY9mXn36RXpie&#10;X2Hm6Sp3btm5adO3xXWiWdNi6DSy6TUbP/vvN99tK9a4BXAu/vWN78xccUhUnLa1rqW1DWbnMJmI&#10;jkgCUMKkVdbV1bbVl+/c/M2FKr1UOLANJHwvlyeAltfW2mFhkGJIfBVtQWgh/FAvBRsh7IFmJWXF&#10;7rALx6FlIZu1paG2obm1KuPgR2s22vxn/PbXL8rbU3ccy5yz/BcPz580Ljz4e0HKRUSFs7uzi1FH&#10;QifOXXnXkvunh5saKjFYQ9upq2pzhAk4fGFrcWFucdGWI9uSCzu9FGLLAEnD4QnNrWWrPnr3sy8+&#10;Sy2tLMkrNvHgWyvFZALQyxdJEQNdU5DTqLSIhSKepeYPTz25I7VJIdd8+/5H+a0EcWkKJykwKwDB&#10;fKEIkDAUVeDHo0lGXB5nizov82J68elV287Gzbov1JL95usfkKhFLz6z9OTGNz/69qiZ+X7+MERl&#10;Mos9fAISIrxsjLenre7D1TtVXAXv6tjMIWYJx0zEs80t7Q+svJ/2JT01JTI6DpO0P12jJiLhCmuT&#10;vvnHpvrPvvhH07n1/++Pax/9z/uzZHWZ5coJM6db6kvzqou2fbVOOv3ZN3/7MKPJeOmpP3bFLnv3&#10;r0s+efm9O1/8p0vD+YJ2SUSowsndz9JSY5P7cs2dhO/m4SqER09/ujFUZaiJCMQQJiJ1Kun3ZTm8&#10;9rOTJfonf/VclPsVbtxX1WC1mM8knQUCPXwmoiM6QU1NLWBQwCOspmOx1NbVI3nwgHQCk9HgGhwl&#10;as78evNxzwC/0otl4xfe49Ke/vZ7H7eJvYqPbSsxuEl0zcKA8XMnRlnUVRermIQwUXZxgxjmjKXh&#10;83e/Tr+Yl19eQRh53v6Pjtc5qUvPMn6JoW4808gywY11gj6ZghM2dvKCedPdJYLr8w2OogJsDOx5&#10;dOkE/Wb26xS0aTuNi5778+Jg47bjaTFxk8d7mw4lVSbOmmpUthCJ75JHHpoQGZo4fpxMyFis5s4O&#10;zYL7H7KWHjqQWtNeV6lXhP/8/37x9LIF2YfWNzpNk1Xvz9F4jw1T6I39kkZD0f8fVB2O6ARQ0Mjl&#10;lcwx6xBGpkVb+c6f/7S/2PbQvSucmKqdR9JgNLQ1mwP8/bx9vbkmrp+v88lDO6EW8AVy/wAPRuqx&#10;YvFSudQ6YdGy6aG87Kx0vkdwpL9L7OxFE0K9Q2LGKbiW2yzgGG86ohOkpGWWnt9V12TmBk/65bMr&#10;SjIvRMUMOO4A1qFerbLxJc4yidGg0ZkZCY9ojVaJGAFPxGa1cbgM9iN4fCGsQvxYLVZof1gMLDYu&#10;Y9V3dmkEEuw3IqGtGWXxfAg3iPs/lP3RCeqzj36x5bTRZp72wK+XjvPqf+W0JOyhM2dOjz6doKqK&#10;K+N5yxQxEVPDQ9yaGupd3TxY8dCPqxsnQFkBq9hzgA1jF4F1FGMAQrNRjvgT2AD/Z987/75aNkIe&#10;7AE2YLjQLuEiwj5hDZPh9ci+zmfdWCfQ1Hy7+fgdDz0Z7ESkTp75R9dv3LtPKwjSFR9/48NvzmYU&#10;+vkHntj40bdb9+fWaCdEB5zdt27HgWOMW5SXuHPVhx9v277d09MZn4tDfkeXToCh50udAgIDYwO9&#10;qosz8hsNIr4jywrquey3b0+AwGKv9v+/nLumG4u9rHVeggnsBVHyEvGH2Su/H6x9nSIGlY4ni4nw&#10;n7XoPj9NSkaX7//79bNVKYcqujjeEZEz4z07KzVwmhyzaH4Io6k4svWNT3fUN1Ts37Hr8P6DorCF&#10;z/zkXiFXhG2RwXXiBm87QjyeUNxamLF959YPPnvzvx+ta9dz+TzHdINh/bTRUblr+DRf63//8c6f&#10;//VamdnLRZe/9uvtZhdvnrJaa3FSq9pPJB+vqGonHHlpaXaB2e3Ocf4Wk8grODQ6OqwifffBs8Uc&#10;iWy4ARBHdIJz51Nqywqmz5mvN5k5AnlbU92Y+Bicz9GfUQdOIEZo+q1wZn1/PgfeFf3ACUxlhSVW&#10;mWeEv3tXY0Vdu94rMFxibmvR8iV8s9Zk4VktXKGT2aCUuPlKTK01zSqxk4efp6KxuqRdbYL5TQ/1&#10;HT6c4AZM0NMhggpqfHZy8tmW1vaVKy6BRRcupMTG9lsxtFjgPgqNbzCuFv0hzwiUwWgA4sQBkg6B&#10;Rf3tIPVcgsvC8DHB9ZYDxAFo1Sp4R9FLb+z2yGCgntGPsAfdsTfY6eJx+vz5fh/MfoAtOAko8Q/g&#10;GmjUTX8p36NcP711HKi5+5XrJLjGlo3mwPovkMkS14cff5pW2sTGClx5IfQIwDZorDYytUpO7z9d&#10;HJUB4QOX3sRX3RJHbN2wkwMOxh0MoYbz3T6ZAKo3/ieSKrx8vL083VtLLmaXN1ANEF4kSEKafpLs&#10;3EWOJBGbiGhNTJteIBKyP8IeP/QJDqVpNwh68sFwftGoq9uqIru3kv1HSHmrI33DNBvujbG+lwOb&#10;xWxzvmvlg7MSo7Qt1aKIOYsnRpoNRmq2I58QdjeP7iU6IYFw0BoZWInuEquzyOpy+cdNYvN2ZvAE&#10;zyUCRm2CMLg6Uyny2sLcvy7CwGa0hfOgVCzsS0nGGHH5AsSXwGofbv+LAZPRQratJ3UqknGcnM0j&#10;dQVk925S3U5aK8jB/WTvUdKpJnmpZN8ecjKDrbulgpw4QVrsycLTT7OF29uBlwy42QG90DcTMHAZ&#10;Uu5d+9mX3x7QCBR3Pf7M+Egfk4FNG4ZBt3DI2Llk4QKydBLhGQgMA2hJZivp/rEQBkj+qjVl7Z0m&#10;BO7ilWuNSB5jLS8p1hjhK3q5zzjllMdKju+ZH3vFVvXJ/XuPnsuzwJ+xt49D2GdHY019U0tNVbXW&#10;/P26M6CBGKbCtnZSbibPP0X++ipZGUi+3UZsPLJzI0k5TzbuInlppCCbpBwkxzJJ6jFSc568/Bey&#10;YSP59EuSfpacTCXNJaQsD6jaMPXuUrXXlwTyhSufeGTFLFtH/bFtmwurW+ATbJcDhGMlxankVBI5&#10;nkfMgu89FUFsNr6Ix8ikvCNH6ktKujw8gHX0MtW5Aom+5eJffvO7wzk1EsSWsn4ljMzZuaPs7Jad&#10;yVy5QiKVSKQyhZx3ZN03BzOKG2rL2nR8JycgxUIeTyCTyzD3EW6GwARcqfu+23Hw6Hdfr63ScEaV&#10;NGCcia+VrN5JNm8gRzKJ1I0E+xEBl5hsZPJ8MmMCKc4iYjlZ+BDx4ZC8YsKYiEJOREKi7CJiZ5I4&#10;jwRFEiP1Rxu267pbyThQWOYaEz921twFzobGdpskwNsVwX21dTValYYxxnGdoB/YZE71cpmXhXCk&#10;Ahbwb2jQshg/Yd5/P//ppyK8vMQI+YHSAJ9gudAGhN/uXmYVSwUXjh7heHgb1baEMW671x9wCffP&#10;PLxn/+7ta7edGjtr4sW9a1Z9t83sHKapz2y0BT//7COunJYNH7+7Iylf4cSse+fzTrm0JGnP6g1b&#10;9K6h/PYydM/cqYyYPMNLbDP3C8IegkG9MWzMJdGhJC+D6GRk2VIi7iKZhSR2KolwJkoLcZYRs4jI&#10;ZUQsYrfkfCaShZCschIZR+bOIk0lpLSa+PhaDPo6OHDcJNgYFDYblUq12cadtHjZ7IQQk4HNUgb3&#10;EStDZi4hTz9N7l9IuHp2OaCXWMQ9c6bppZfSPvmkwM9PMn6cm8HQC+TJIF5PV3fmfLZXYERFxuns&#10;yqrslEw9z5qdnC4Jjl9013Jpc9rBPNvTTy07tmX9lKf+ead7+d9fffe7r9flmwJ/+39PizuzCzvF&#10;3pa6I1n6p59ZmX5gXblSKGBzAYxG4FLoQZ74GXlmJYHnwMRF5JlnyMwEEjKRrLyLTJ1Jli8hi+8n&#10;cyaRpfeRCeEkJJGsWEHmTGDF7ZKH2MLhYUQ/zJKgX7AxUH09AkSMl44W7DmDLCBxj5HX6S0rVwZX&#10;VanfeCP3ySfCzdjh621SIrakJPVEVkWbpq3JpKw7k1zipLBdPH2+tLFT7qLQdLUbbVyOWdfcrHKW&#10;S6oK83ym3820FFa1aW06VWtbh97I8fYP8PJwIQZ1c1OnVOGGDUidHhEGOviUjEZGGITQQfbW4ebt&#10;fjHBdT7hqhQlgI5w8uSfXx7zpz8lhITIwRO9vouwEz3H8//++u//++Uv//u/P48JDLtr0eSC9Jy4&#10;mXfOmTonzMdschl3/0yv4yezFz72lIehfOuWA9HzHv/dS/9vgrtu8/b9VvdxC6ZH+UbMWD7T5/jx&#10;9Bl3Pzh3xpTEseNm3znPU2TDcnv7GtAIOLJ3gDC0lubmO+c/ABsB6cuqq9I8AhJMNp6nzArrABcS&#10;4bJ7vOyOIPsrkMRWDcdqMfrKLQgDotlyBWIpnzFrdUZYA1CU4HMM52LkPMYTqIR6rQZpb+FtDAlk&#10;4fClIsQSGzU6o1gq5xKz3oDQRKLDrzKZAH4JGrUV4WoEO8wcJA+CQjBiwuCG/gQ2M9Gb2SW/ow3+&#10;00QiuS51bKSjndhgMzPEzflSSaPBcD4l5abBxn31FyABwKKkPeR3L5AtJ4jNbh2A3N2wMfb5YfXh&#10;p/vJ1fgAsmAixFDPri8WkwGS3KjTsBFoKo3ZzMamGU1mnYaNSTMgRM2oR3IslQaBZlY8wx1SI+t0&#10;WCdtOvWlMiYDYtJG43JgVJKXniFbksjnfyPbk+Eiwtr9uCxqkppO2jqIqaestJIj68nvfkV2nCQw&#10;xvVawkamDNSbf0BCwF7YkeWAVQy55J6fkoVzyZMPEL6WyIQ2vclS3s7UdDLVnUxVB1PZTnCDHzzB&#10;c43BohDa4A0y8B7e2m8IXUmsDzl2lETNIPF+ZO0H5INPyNdbSWEa+evfyefrSKuuxwdyyYNPkTvn&#10;kWeXk4wt5FGgC38nZ3OITDy8g+AIE9AemTVEqSJKM2spQJBjXWnVkFYtabvyB0/wHOCPkNdPh+Th&#10;/eCRr13oRmbGkn0HSHkZaXchf/srMVYSawh5eBl5ZilpqruiR2olUeLHTHy8yMKHyRPLiLoAPljD&#10;22tHmIBdDixk/0aSW0y2bSFmMenUcYQC/rQgMsm/x08AmRHKmRJI8Fwq4rVq2WT1w/s1o7B2Lamv&#10;JwJPsnguCUwg3mry338SJphE+BCZmvzvbdLaMzW4hezdSnKLyK4DpKqTdDQSeNU7uZNhdixi4/57&#10;Icz1k1RAMUSy5ZUrH4DpAv/OrMw0t6AE5JvqVgxBC9ZDkMfU1moVzgKFjNui4pgtRr/LiiE970Ao&#10;4CIvLgojpZRJb7i+UwqLReLkA7unqc1q6p8Ly7AzxQ0Vw2t7wCLofa+KGDf7GYPfG95miyE5KaWk&#10;9Cb5E1x/CC8lh7OLkms/SiTkVlaqP/2skD05EaDTlWXgUsrRt2354q1//+eN5PzMrWu3dfIUchEW&#10;DCIQAQsWIwGUPRMkUmay/yL4Hxygr85995W//vvtr6q1HGDKuHBKMSLQ2PMx7PkBEJKGTUsOw0UV&#10;IhY84qIMUKRh34YbCLNd3+i/NJI9BhQngAy3tePIctDzk6+SIywVBRxABaDFxo0V48a5urn1EhrG&#10;F4jr2Oxltt/89cVwqTEr5dyZs8nFdV1SqbA6P/XEqRSVztzR1mqxmVoa262Mua1NKRVxju/6rtVt&#10;5su/WunCY+pKMk6cTFLbeJq2xk6tUdPR2talaiwrzMwrtzCG1JPH00uaeBxj+vnzZfUdl7Y8BkKq&#10;H1VZx8LQapCOi4ahcTi2hrp6ibOX1b53gCwze/bWVFYhu7dt/4Ha3/wqDmAB2PqqvQOcc+Pk492R&#10;f+ZwauPkGbGntu1paq06nVbt465a/fXelvriwrKa7LJ6hbHyv5/v81ZYT2ZUTRwX5+KtyN6/pdzi&#10;H+nU8N6Hm9uaSvJbDXWpx+t4AZqsPWdKm46u+bpF4t+QdehUZpNXqH/xkfUff7P1XFHTpBmzXQTD&#10;EqV4472DQXMTXFdGYxgaFEOujRxYR/75D/LVVmJhAwQvXzbi7SX+178yn3k26d6lAc7OvY89fIss&#10;xO2X/3hrkrT49Y83OQeM+39/fymK13p8f7L7pBX/+Mszem27gqPeeiwvyp3s2HXMNyzKZjYofBL/&#10;+95/O1LWv/rOZpeEu/727xfN9Zn1KqtQIEYSTLVOJ/WLX35nTPb5yif//ccl08KTjieHzr5r2YJJ&#10;IpthZEMUr6B83mny73+SVz8gVdXkw9fIf18h+84NgDUQwn/znEr67ifr8M8lk2YRgZVMmU0Exu+9&#10;QoATz57hfc/dAQAN77rLX6PtHTZGimJDc86br7ySVEkmx4c7OUnMZiNHIEucN1OTsfH3f/46ZMaD&#10;d0bzKpWyB5ZM0VoEcbGRiGwov7Dzb2+taub6rXj4bmvJgZd+9673uPuWzAg4/N0H645cxKaDk5hv&#10;kfjMmx34wYt/23y8cMG9i/U1jRoTMKubiU8EJRAvhkRNI56uBOv7vCWk5BTJ6GEZ5p4gH75JXv2Y&#10;lDeSnBPkiy/JxXpi6ySfvkde+x+pzSfCYUxfZ1fpHLMOWlqbV654YMd6svQxS/6FNEXw97Axl8uo&#10;VKaWFn1EhBNOhUAb18LGcDnnMDgrudwgcosK9lR1qQViIXKL4URcZWNFg5JERIYxBjWi0sQSvlZt&#10;ELNJzohJ11VZ1SD1DIzwd2uuLatvM4VFRYit2tLKCqvA2c9dAcdcxKaJuKbSojLGyTvcz7miuFhl&#10;E4UF+V8ObRrAFOxP0X5aB2c3Ec/lJEJIdm4jy1eQw5uINZIsHn+pha4C8rd3yE/+TgLqyc/+RsLi&#10;WbMwDrtjkcQ5lxCFISAxJSN1lFkHLE5gJSe3kt37ydoDxIi9cLsCS6cb1l4nOR/ZW4yXjT76pyss&#10;UdZ5nR8ckxAT4o2dRqlcxsWZyHKZ1WRUeIfEReHkQ72VK4BPGZB0uZMUqeqwFcEXO8cmJAS5S9Vq&#10;jdw9IC42jGvBsSC80PDY8EBvpDaGFxrXZjFaeOGx8aHeCoPJFhwVOyYqGGnxhluiXodjilPId/vI&#10;t1+Q2hqSdIT87y2S1UTGRX//RnYWMQhIcS6RB5CxgTgHkLgHkqAwUplGCmsJV8668g7r5Yh1gAGF&#10;r1BQHPnNS2RiCFLKEezeYM4DFWZYGxgH3MAZBlnNLv2KZDNwKoCjyZXfYkOWAuSmBn1Yt11C/0Wy&#10;UyMS09njEaE4sIfIAEugL8LPnX3DDi1YkBTVYLTHIVqBOhiNJnqMK30RxVgkwX7DNjGsQ3ijyl39&#10;yDMvkpWziZMz+dn/I3fOJg8/Srx7IMGhk8kvf05igonUl/zhFfLMs+SeeWTqQvLwAlJdRxh8x42a&#10;GOTfHWEC1g+ZISExZOxYkgCONhKF2ApRfL6KXKjp5Se5isAXwU2CwOKbuTYPcqQcft3dn4wfy/44&#10;yUlUPJk0mQS6X1GZfxg7khPsyacVXmTMGBLmx95HTiS/+gsZN5tocaT0cF4OMUGPDmHSY3WAsyji&#10;iuK9SazXFT9x3iTOiyT4EBGfqzKOLhfQ4RzVIas7Mp54eRAz9MnhvBxiApj+3Ete0JjaUL3BBEB0&#10;XSU2hej7HxcJQeZpJ5HNVWyDQzqiU3q6nEPECUQSuVwKpA8A8g37wSoRQpRnL7E9vAE6/3DLyeEc&#10;+f7WDQ4YjZ5FHL5A11J55tjxU6kX9TZ2frN63wBdzrHhVJufvGPHoYauzpqKah3yQF93rYCkKc86&#10;vXvv/gP79yZn5hVdzGtUmW6u7ddfMhraThw6dDYlo0HpiK8gkj0Ot1p7wxnYy5cCzAeQf2bfzuyM&#10;agQn9DxPBDojEIIeLufKXl3OeUJJW96pz9buV2pbyksyVn++vp0nl8uQlITHepoD+beHMWFfQCoR&#10;YVtAKOSD0aw2Y8bRDZ9+e0ANXQlODRw+DArWL10Kj3X8hyNvkBKRDXMcRULCqt69bnV6UdWeDZ8e&#10;yGjC6TwnT55q0Vi7GipSziUnpeao9fqKgpyzSUkZRbUYa2VDaWpqepdd/hdlnj995pxa04mdk/4y&#10;nEPlHIGNqyorBC6KyQnjZibOlIhNJVWNLu7eFtsll/O6Oi22D2AVvvd+/jNPR3h69uJyDj1C21pw&#10;MKliyU+emx4u2Ld5Z0pqSmETZ1yMbMP7727afYIjUZSVlcgE+u17Lnh6C86nlQUF+gaGxbpx2tTi&#10;CT97cG5h+gW1UXlg/brdR44WVtYf2bz2osZlTAiz7qNPDqaUBSTEu/GZEUAJbwwbtxXtzGx/6VfP&#10;3nHXvdFM+Ser91n4XWlpdZr63M837ulqbXSSBp3b+e7h/NqmipYwmeE/r755PutsWZPQxVax+1Bu&#10;Y/FJgUAicnJtamwYPpdzR5igrr5R2VJaUVDa1aHZf3xXndVvYkyA3sxg70As4e3ZU/P1N8WVFWqh&#10;kPPIw2Hw+YOcv2rvAN5giqAxk4J5X3/wYSNX0VhYP/++eQVnkhoby8p1wT9dEnbo0OF6JdfYmL/z&#10;VKa5q6WdOE8ZG2FlbJW5yYVNovmzgrd//W07MV04W7d0edz2bekPPnbHhaNn2pvytxzMMetaFSGJ&#10;CUFOMBsdmhgDeOnGTMBlilKSKnWy6rzzpTWVXVyfxfOmVxXnQR3yips4K1pRVaSWio0THnpcWl2g&#10;7uo8n1Hg6R8kUXjJiNIkDVm8eJ6Xb0hbG87UaB0+JnBkOYC476xrMgmEBU1lFllItI8YsAwdOZ2O&#10;dTmvrta88WbuEz/p0+UcO8RdFRcbeYETIlzTzp2XufrFTR3vzMCzkGvVdzU1KqVBiTN921adanpq&#10;fuSR5JwxiZOxO8Cez23UwxOVBTqJDYf1+odGRifEBLq4Iweo3IrTU7gevmE/efqZScFO2t7iHQZA&#10;3qEqKvR8cOVdDdmnC1ptMxY9kujRtXvXweCJC6L9pXyrUGcWmuUGjtTD3Ki2OMkkiYtefvGnCfFj&#10;J4wft/Ceu2W6ggOHTnSpBnb2qAMd7x02BtNBGen15BMkkz116mRLW9fK+5fR9rLTUxT+CWZyyalE&#10;KuWdPtOUldn2wguxWi27uF0LGyMcways2Lx2ZzPP56HlMyvzqmJnxBckZUVOGZO+e9PFRu79z/7M&#10;X5u1N0u3aKrvsbOlc+9aJCd6aCJ1BRdK2mQLZkWlnDjNcVZoOsmY8V4Z5yvHz4jMPlsQPzX61KaN&#10;DUbpgntXxATIcZqXAyMyoFf6CRsPqM6rCgMEO3PmzLBmL+udCWpra3HeyrXn7qBDOOkHSb2RYHPl&#10;ypXoLkC6rIw096CrXc7tOGCfLufUs0gqk8BPHFEjPD4PGwc41RIooFAiBdPAjdjECKApavRmaHxa&#10;tRp4BLRBHH0p4Fo1WiPcRgAgInUde+yJRKDX4nWh0WASS6VIaqbTqHG03nBbVvj8EWACYJ44lX2k&#10;Xc5BOtjiiPJEqhzkccdpXz2v6upqsAIMhKsYFusBzATQjw01BzSIiPIeTujXGPTIdWJWK5VwIAfU&#10;iMgh7A3glHbgxBr78SVGMJDZoNLorBYTdgqsdlO5eznAL3qdFqMDx3OrzaJFMfZ1Hc5xx5EpcE9H&#10;ctsR4IDBzO9R9W4vkgBMgJxCSMSCWY7UMlcZqVCFTp8+3VBXu+y+FQCPYb5npaeFRcfXKtnDJ/sy&#10;9YHke0tNYp4Nyz6y1ODcxdEZNzhQ2kASHD9+3MGcRTjjzUTgB9dXo0htDZsL02C4JUHv1gFmJ5K1&#10;YKph0tP77gvMUd/U2lp8etuGHefLdROnjGlvbvTzchfyGCGfKxFyxTwCAS7hWeHbJxNzhVwbjHwP&#10;KZGL+UIhUlKw5+MCXEAWAjANfsOhxzgdFzlQ4E6I/wQCHKrEhbMg/oqjhYAWsGVE8BxExkucfSUC&#10;o+G0FVoAf7KjCEL8FR0TIsBdJGRBTHpaNb348HW7VAC1I6D90mv2P7LHOAG5hFcjIC/0wl4AGVR7&#10;VgC4Aic0A3tABy71kXVgZMtgknQfjtn7oRd9ULijrvibz745vHdzjsppamyQ2WjC16Is7Bn0H/th&#10;+KLS9KQqncjXTYbDMYc1wXXvkgCKIciP+XqtJLBnLzunNTYpDFyPgJkRYz0Pb9/Uznfxk+qr6zUm&#10;o4rLF6ta6xiZj4ec36XSShUyxKSxnsI2Q2lFg3uAv7lTLXAWGztxyqmTl6sUXgUWJ3cnHGzFIUJi&#10;UuuJu6eio6GZI1PAkVSl1sudBZ0tKmcfb4lVU1LZ7O7vJxcw7U2tKCAX8jBb1BqdRCETCwStVUX1&#10;WkFMVBDBzuFloYS1CQWkzjKMsUGtQ9ATsuHa86CyMCeY0aJqzCttDo2LkSOsVaXF8MvEou70mQgZ&#10;l4q4laUVAg8fpN6zgvewCll5zgopdrchz6AhgXMWLlw4oFT3Vemnvth+OjoqJGH6HaTg4JpzBZ5+&#10;ib/9xYNbXv3j0crW+NnLf3JH/Ndvfhz96PPLJ4UmnTkz0jpBP0UiRlHCMRak7E8rqHQJnTIp1LWi&#10;uuhkUnajxoqZamU4RrU+6VSmmnUa5uk6W3etXptX2y6WiIpSsxq0HTkpKe3t+gv7dx5JyuY5ydpL&#10;y/Iqamuq8vILmnn6+sPHkg08IVGr0lIvtuua0s5dNHS17vh2XVGjEtPW1F5x+HiyAedrcxmzSpt8&#10;OtMsEbRUlLaoDcXJh0+llwnF7CqGiz2kpUudnJRpFMAVWVifV55ZVAXJwP4Jc5nL1bbVl9a0qxvy&#10;d+0+yXd2qsstzSqp4SHHqL0Aq/pYTMe3bDyTWSpUyOvzC0oamsoLM+H/LRCwaC6mCk7HDQsLw7rQ&#10;z3GjxeReXlMnxWralI2l2eu27ULcXkVWSqWGjIkNjp+34sUnl3r5hSxfvELf3jwC66YjOAFmT3N+&#10;5uHjhz9e/eFX+3PGT5uat/md1z87MfXux369clpFYW5tu3XMmMjWmkKzTdvUartz+fIEb26Njuvt&#10;7hY9bt7/e35hfXaRy8S7H79/am11vaevp6d33FO/ftTX0lKldP7pb56WGM0rfvb7px9Yct+jK+6Z&#10;7l2YUX7X8y+M8SD1RoGnu/u4xKlOXN4DP3/pmYfvXThvrqGt0oIJbHC+Y+44hDP6xE5b+fDDixYu&#10;vGvx4rvvueeu+XN0KGDV6mwe42JC27qaNe2tTqETli2e3t5Y5RE7Z+k982VELXLzX/nTn40L8GxV&#10;tWha21zCJy9bOLWtodp/3J2LJvpX13f6eLv6Bo5//jcPiJoq2oUhT77w88UL7lhsvyADEhMTcTrR&#10;gJig5PzR/ecudhhszsHRjzywVGTjBMQmivVlR1Nya3KTDlwoa84/uWrf5tN7N13MLYEj/YAqH2hh&#10;h5aDc+ca6+ruW7ECwaJcnkjIRyywBlHJUgnbVxx4Dn8OTDu4h9i1S8Ii//ac1TjkUChCWhqUwfGX&#10;IsqARoOecNmwErgVwR1QyDeXXCyDcL6cyAiHXZroKMCXhb0XWEsLqsLiortfx4TGwVrYVsRpmBYu&#10;G+Pc80L9KIBM6MihjWTarNsL1AQOznZFOl6s9KydC9dIMRQ0i9lgsbKIN3zUYXwa9IiYpt3AR+FU&#10;HtRgNhpsHGgGQ+AYgTMfTYSDbRLUr9NpkX1LJOSx0TjI7MKFZmRBZ/ApJrM1IyN99B2OifRSrAYn&#10;wL4NOADfgDhzygG4QGZWz+JwoAZCc6IcgAujD7uA2g9Q67pFEHKds0MObY4vsNcmiIjv5gD2cfc8&#10;gEbI6n0cccRlDmCbvtQKu8UCEXUVB3QXEICAHKBNQvSb7j2y3bvUCS7LAez7WCgE9gL2TkKNvUxr&#10;fBQqwEMeahgKDkBV0DYpB+ASs2OG/TPMBhxGL4aKDf0Z5z+xieD5wx7E6chywPb6Jvrs0WH70VzD&#10;vY/MzjNHBhNKE7zhb18/lBFwhAlgj6ursz5/953PNx7U9OncYz647pO1e87Rvxu7ald/8vYna/bA&#10;OZTo21e9+ebW0xcRonpuz5q33vm8ukGFhfnk1jUffLG145JTqSHlfApc6+ryzr31xnsX2w1Gde1X&#10;H7715YaDBrojYNVfSEnVEWv6oc0bdrLBHCadZu+ar75Yv1/VM1jVaj63d+PG3SkoYDE2fffJlyll&#10;LT1ph8Q5WScPvff+F2VdOFC5Zf3HX6ZVtvUsAMTy0MbP3/pgdUsHNq7Me1d99vmGQ1jAB3VZOjZ8&#10;8c6WkwWlybvfeP/T+uv6mnQfBDKoFq/7siNMgNTEzn5eIpvRR+QuxUJpaN367Ycffbm+SW8zNud9&#10;8fHHn3zxdV6TKTomsSa3SGlvvq2xyTdykrizJK9Dn3rgGC8ksDEjqbik2igIiPPmJpdWteTn5ndY&#10;nblNp47no3xjTnp6WZfQoD50Ijc4yj1p75GW+tbg2Mmc5vwcZDwgpCE7LbW0k0cMjXWdSLgL+nTW&#10;V7fpmJbSC6dym77/ZJO6qb4zN6cCSTh1bS0Vhc3FFazvBjG079n23cU6rVWnLq1pERmbd5/M1He2&#10;lqNApb2Arm3Xto0FDTpdZzPHJSpMpk6paapJOVfLyHidRSmp1YMiCUfCaC0a5NWx6TkWKa+5cN2G&#10;9SfSS1Hn8S3fffPVp99uP6bTa0/t3bR29c7yisZuvWpQjfb9skNMYDFJ3P0mTZk6f2K8vq3yu1Xr&#10;OlzGTw6y7t62ftXmk8Fjp7nxNK1d1uDEKTHBftR89olKHO9ptShCQ70k9fWCu1c+NMaFZ+T6zpkR&#10;39FuHTcuvKPWEDvrziV3jDU1dCJ0cc/hpJmL5nC7DHynyJXLlonrGj0ixyUoDDb3yDBfOdhu99Hk&#10;mXfO4hPxPU/9fFKEB7Ro16CouVOC1Z1aObfH5qHQefnTz00Md0MBmU/8M08+5KWwh/NwpeMnTfN3&#10;ETBi+ZLFk7FjITBqJB4xz/5kpaeTvQBfOmHSVF8FX+YROnu8b6dOkhDj11RlnHLvvQsmhmoar5AW&#10;A6YNI1z+wCJnVV1tF/+eZbPXvvbP4ynnvnn/gyo14beXplWqpoyJMNYXHjq0b//eXbkNJkCqA25i&#10;IC84UjsMp47yi7t3b1+15pNXP/yqgXElTTWVZUqFh6ePTFhQUizwiAmRtu/79st9h3dvOXYBsrP0&#10;1OYlj77UqtXoVSQ2zvzVB2+fVQoC5Z1PL116vLRe3aj2jpDn7l/7wYbkgIkRNRcOmPwmjXEXMjKB&#10;2Jj95ocf8sYlVh7fuOypv7XrdTaNreTcYav/lLGeIiA5yHe67/CeQ8mFFemHtpwulImYpk4sLpcv&#10;i/HQuq/2HdxzMK20q61h3Xerd2/blo/Vh2epKC1q01jUdcVfrNkrdJVqO3Waxqq1G9fs3rK9sElD&#10;uJby0uIuI8fSmL1y4cPZTe2aRk3QGMnJVZ+sPl7sHxs0kEHupazYL95WvHNjljYy2MXJ1Y1v4HgE&#10;hBq19SX1bXCzM/KkfDGHL3YTiF1dbUhrNAQW6XU63OfeAY0JuTafP4Dk2rq6tsaWCTPnOft4ho+Z&#10;ed8dU7mGNuISMGfOvLGxfpouFWw9L28vGzHHjItzU7j5+7iLpJKE6TP83V19/AP8Q7wtgMamzgz2&#10;lwdEj4mLClK4+/oH+cu5NreAuKkTvHPSK2YvXIwTERm+0MvDiWGcZ86d5uIsS5g23dfdxdfXqayw&#10;fs6iRVJWN7Wp9ZqoMTEuLp7x48cIDBrfsXMWTYvpwdr2AmNjPFy9PBRCrlwSHRbs6efvLOa0Nrez&#10;54t4e3sruDZp4LIVC3hmA+Msjw4L8vQLgLxobWl39vR3kvLDxk+KCvZ29Q7wDwoQWswB0RMT4wMc&#10;mT1X0IHxDYtMGDPGw9klIXGCl69/fHx8qK+CJ3UP8vFwcvd2lQqlrn6TZk6Oigtrqq1ubRvGA7Md&#10;AovOnm1p71x5//JBzobbr/dnBBBqdfZcSunNOvmkzy4i84iFTXd++xqBEYCtM7yLgeM4wTA7QY/A&#10;4N5uonsEHFnaODy+vr0+Kz09o6Ds0iEYvYyotTQntai6+fJfTIXZKdlFl6Ly81MvlDex6ltbTWHK&#10;hRx7iClpLi/MuFh+ubytrbWFNczVbRcupKtZu9yUl5mSV9pwuYAVLrjwYFQ2VZdXXbIJ64vzsgtr&#10;rupLR0NlxaVuWKqLi1pUV1vl2vaGC6nZ9qeWqqKiVnXPfGLs0/qynAsZhbTamoKc3JIrs845xE0G&#10;ZUdmWmp6WnpDFzbey9PTUmjcwbXXcIsBtOiIYljX0KRqvnj20KmaLtmkKTHYG6guyq5o0nh5usK5&#10;PC87r0NrlMilOYf3bDlRPnPueBRoyEvesud0Xm62d3SipuDU+q17L1a1hfm7nNi5K/NitpLvFShU&#10;r1q94ULmRaFfVJC7TN9UuX732YRx4Qc3rDt6NrmFcfMyVG5GDTk5npFjPeQCfUP5+r3nx0wI3vnh&#10;u1uTOxcvGNtSkrdh057s3CzGNybY7fLGrqFzwwfv7UrTLJ6XoGnI/PcfPtb6RYwN8SQWfWlJsUXo&#10;LDJ1bVizNScrtQJmrKz+H7/9yBQchfB3YtZhC5+IXKxd5Vs37snJyYJ16qqv+WbNpvSLRR4hcV7O&#10;g8ocoeto2fzZuiNZhfGTJpSe2rDlZHV7dZbZJTzIQ36JD2zGypLiNi3j7CyprR5epxJHmIANPnFz&#10;mTpm7OyJc7CDevHkjrWHztWWZDRbJY2ZJ46lFJ7ct8kUMH/J4lnK6vrQsZHYJIHOO3NydENlY8DU&#10;xIu7M+/583PS/HSTx5hFSxbwW+psUXGc4jrOmKn3T1Zkp3QmjA06smWj27R7YniWpDz1iy89mLnp&#10;aOKy++ZPCK+paQ6YPN6NZzm0ZbPblMXRnoqwyERNR1v4uEiFi7sLX5meWxY5YSpyGFwaSi4yJUzU&#10;dLZFjo0QiT2C3P0NQhIZ6E2MyuRz5wQe4V5uTiHe/ILMbJtH2NQxYwJdfI1iTkSAFzEok5PPCz0j&#10;fNzdJ82cbqqrEo8bp0wu8Fu+dIYb0mIwUVHeDomASy8JZYoIz2CXmLjpscFWU5dNnjDZs6PM7Dcm&#10;2O1SibaK995/e8exrMAJMwTqpqaWYbQOHFoOuFxDZ3NBfl5RXvqOjV9sOFs55Y6fPL5wRmt1dk6Z&#10;cd59D//qdy/NCORUZecUlZZWNbZBlreWpP/foz9vFLh7MRxXd9vF9AtVsIxlnE/+8MvvUusinOQy&#10;OaejuiAlr8Y5wNfQlJ7VIZ4Z62FlrBJOe3JmGvEO6CxKe+7xX3ZIvf35PGVJck6nbBYCnm1Me2NN&#10;eXlpU0tXVU5KcYfNnWesqW7sQR5Oe2N1eVlJbRvQZEtdJVy3y7qwhStymbNgcbinWF1fciazysdP&#10;0VpSDk+6SwXYnNQuc+9YHOYptmma//X0k0erDSEikdyNW5+fjQz9Tm6KwXAA3jXrtTnZWRdzc7p0&#10;Bm1zxZpPX9tTKr1venh3tcU56VoV19ZRUlYOB5bhDUNziAl4/PbKqsbOrlM5ScUq1ycevLcpecOa&#10;Q0Uz7nzsp0vjj25bvf3AmZa2xrNJh83crnNnMsEERk2zMDSGr2ltVZOp86NyDp5hgsb6e5rUXHGg&#10;t6ikpsMnMYbXWJhdYU2c6Z10NO2OJcuRD5zj4hIXyju9L23swllWTbM0MpZRNnWo1CkphQvvvY/N&#10;YGM1pV44aeEqz6eVugd41BXmcoImzJ4a+T2FLMYLqSctnM7M7Aple2NBQ4mytrS4CZsSqv07t+Q3&#10;6ITOXpaummq1+O4Vd+uaa/KayzqrSktbtMSq3LtzS0mLhWPqMCu8vaXGikZNxJw4ZW5qpdZ57JTg&#10;QTKBtrUxr7ZQ01hZ0txmZJzvXDTzgYdX4Liw7mpdAiOi42MnT5kUKesysE4Ow3j1Cydgs1HaE3Gi&#10;j/AJSB5enMDc0a51cb2Oo46po1133QLDOF4jXzV82E6fHt7gkxuwGEgvkkhBeCeFwkkqQbQAOwrD&#10;ixPwbkRg/o0KjDylhrFFeB4Pt5vh9ZmAgft1xtG1v/7Frz9Zt+nrD95cvzeNjTsfxk++XfVNGIEb&#10;SwK5woWx6hrrKwvLmyPGxkIYsNmi+uFZ1J8yN+GLR0mTlwewHwM57D2+gYmILdXA0ABNS6farGyq&#10;bXNyDx4fG1TX0NxceGrHxl1JxcrEyfE9tJme3TXv+Oi1raltMyaz2zmd1Vlvv/nOkZSShDFjSUfJ&#10;63/9b0YHNz7Ybf83763aekThE+nrTNa9//b6/WkhE8e7CuEn0LV991H/mLCLh7e9+cEqTvg4d33p&#10;66++cyqzMjY+Honzia5j+94TgTFBBz99Y1NS+5xp0cqmulUffHjwfKF/TIyL+PKZoibtlo9f33FB&#10;OXtKpL6z8L+/e0PlHRGFxi5fOOFr74b167bs5QQk+PJr//Wb13UB0RHe3yv/elXDmg/e3rDvrH/Y&#10;GFeh9rP/vbIrpTx2fALO3RkMcbpqSt/612tbDh6VBsYGe/SiANnMmsYWtVwmRlK22tq6YQ0+uSFO&#10;wLOaNTmnj16o7hqXEC8QKsYnhFaWl/GdJRE+fhPiZgb4K7S12W+/886+Y+fdIuKtlafffH/Vzt27&#10;uCGzFs2YVJJdHD4lHtna9DrjmMkzzXWF3JjxJXtPRDx4N8nPJIqAiDFTIiSacqGbU31dtcR7ZgQv&#10;P88QH+uXd/xgFT9okrd07/HClU/NydqTEpEQN2nqdE1VPidqjK+En3v8YDUvcGK4u0HNqW9Sj50a&#10;SxCFqtPUVJeJAsaEI7yfXkhip+U3tGjGTYmxafUdDSazkzguxJfoWtau/tboGuvnxO3satO11dUS&#10;14lB7q21RpuzNDbYm2ibVn+72uoR5yEye0dP9jE3NrkH27Kz9VEJseL2mhZpROiVKcgGyBFCJ+wR&#10;S7nB0fdMC/zylb98vXlfZmnHlPjwM7u/+GbDrgqVRNh+8rmX3qtsUgZGjzF21De33kycwMwIPMZP&#10;jHaXK3BYUVB0KGKBIefhGSyTO3k7i6tyT364Zn/88j+8/JMZ5w59t/5Q+WO//vMvn1wZpBDwgRoi&#10;8Yx9dGTOnjl7NzRKQmJchAaz2D/MXyHii6Rehur0Q5nNM+JDTRqLp5+fp5eLEMfImhoPpJXNnzPG&#10;qjVK5R6+AT5CMyNRuKZth/dKVLy7xNJRcjCtfN7sMQwRjp0200vOw8SHn7ZfoBcHGRJwekj3Bd+Q&#10;adM95aweI3b1nzI+Fs7C7B9F7o8/88tJwTIcwOTr54tYFXNzk1DhO3VsFPyS2QJizyee/eX4AIlI&#10;5t6ceSS5hkwJ89ZrGZ8gfzdXJ8Y42Hxi0PXkTk6IheJy5K5yxeKnHhsj1hnbtB3tHVple1WjPnTs&#10;lLvvuv//PbJQqmszD/M5SDeUBAIu07pzw35JcJyvs9jV08fPw7WhqaUu+2RySsb5rMykwvqxEyeV&#10;n9ydnF6dcMeSMdKuNTv3N7Sbw4MU+7797PiFCw0G4aT48PJT3/3urS3+wQGh0YkhTlUfvLemzSnq&#10;rkTnl57/jc7Zy8M3OiFadnDDlwfSWxc9tKjm1A5r8IJpkR448bYh/8Cq7w5FL35AWLzvDx/s9AsJ&#10;iIqOKzi2jRu5eFqkO/wGN33y1qHzFzR8b19+/fpdgATE4RMnh3QLWLNhwydvHT5/QS8L9JXoPvvo&#10;04y8fK/Yif4uxo2r15hcY1ysbRs2bO4yWbwip4YIOj787MvM/ELv+El+TroNa9ZyfMa7qTN/8dy/&#10;JX4+XgHxsVG2TZ98dq6G3HXfnS6SQZ1ijeXg80+/SLtY4B7gU5qWbPWIrso6q3X1MjdUNXRZfEPj&#10;J4wNLz64beOBE74Rk8QcbWNTy/BlKrkhToDTK1pf++OrUQ/8crIPH6fm+nq6IRaxvrpi0T1LEKnK&#10;FcrdnMRdrU06K9++d2BtbW4x2zgKhVynVjI8ntXGc3NxspoNWoNRqzEo3NyFXGtbc6tQ4Qa3Eb1O&#10;p9Fo+RKFk0QAcFdnE7q78HIu5EVNSIRigAsH4bV3at08PYjFoNUbkZnAxVlYlFUclTiBTYxks3V2&#10;tOJwXhsjclVIVO0tRp4M/fleElwugIMwZCIOIuER/iCUO8Mhpb2tQyR3lQg4Fr2yVWlG5xG70qlW&#10;M6hL7ozTTFFA7OQm5plx9h5S+wMvRNpkZVuLhS9z6dnEABcCWhy5WTtVKuQHRvAGgl6Q78tmMyEZ&#10;pEWjwZ6cwtUdX2fUqZQGBln+Us6eLikpbWlp8ff3h7nusMZNU0pce92ACXg8kUIhSNq9MaNaBZkQ&#10;MWne3PERSUlJzS2tD6xc4dDn335pYCNws89FZBANpdn97VcZNWpwwBVZoChqdPsa/hEYpHd7fzp4&#10;XZwASqCVHzlu0sTxY8eMHTtu7Fg/Nzkri6AY3g4+6c/o3iJlrg8WIfSaFxAVj6hbegV4OIEJEPKn&#10;rr24/uuv1u0+2XcYhuXEttU7j2fRcTBrm7et/XztjhNsHnKTassXnx9MLYUra/bx7Z8jYKGNPSHy&#10;woHtq747eDmXszEnOxvnKbaWZX/+2delKotF37zp28837k66fIyNMTcnV09s+WcP7j2aya6yJuPJ&#10;HRs37Dyp7zn0Nmv2qX37jmfjmdXcse+7zTk1HVeQxmopSUv66usNtUjVZencu2HzxbqungWsFn3S&#10;3vWfr9rWhbRJhJzYun7DnqSr3U6Gk9jXpogY8tZuaB0gXcr3aUpwoBHrbVxbZ7a0d1Q3iuUR4xIC&#10;Gavy0PaNZ3Oqg2OihKryjZt35xaXS33CRJrOY2cKJ8wZD3+CxtLc2i5uZ2WuIGx8Y9KhUq2+vqTc&#10;zc21pqqVZ2iusDhh/3h/ar5V29BhdIsMcmsryNqXVj851n/75r1EZikr7/QVGeqVDHiCGzLGVy5s&#10;zcvYl1E/cZz/uT2HkvI08+aPaS8vOAvvnMo8nUtUpPdl1wxj16m9R88V6+bNTdA2Fm1addzk7Tc2&#10;1JsYOo8cPmSWB7kwauRCULVW5allY1y16788avUPGBPsRfQdhw8ftiqCRbrai2VdpKuyRRYga8g/&#10;VVStbam0iIKCfC43cX2aGNXnTh7MvFhUVFLV2dFWmJN+saCopKYVZ3ukZeYgK1R9q6qhNCszt6Co&#10;lC1QkJ2eV1hUWosC5bQANEHYBdAKh886uCETXI2LgQmqqiq5cumYiOhJY6ZwSMvejZvLiU+woP5C&#10;fmVOarbYO7yrIsPmPXnqxOjO+tbYhDBUIffwDxapC5qZSTPH5h4pWfyLRwXFWUzAtFnTQwvTC6Ln&#10;zTLk10kmTL4zQVaUrYkb671l3aYJ9z3kb9BlV1meevKuvN1JU+5bGsLpKOoUoAapuXPThu2J9z4Q&#10;4CSNSZyqaWqMSgiTuXp6CpRnLxTFT5wS5HmZQjxR/IRp6pam6PhQkdw7xjdQI+CE+3ngKAQkt3Jx&#10;95TLpFGBsvSz53keIdMnTor29teKOWG+7ljykDzLxc3DxdUjOtDpYm7d2DtmNCeXBi9bPF6mrq5n&#10;IqN8+jUjde2bv/0EOWtBWKNRk518CnmZSxvV1rbSE+grvNm0pDk/6Ww6ntaZjOrM5FNZ+UWlTVpL&#10;a/GJs6koEBkZiTFvamoaPiZwxFsB5w92laVdLG10dilo1tVbZQF+boxNxxc6I3yb16UH0DE3xlV1&#10;fPOew8fTmSCve6ePqUja+dT/vXb3//3OpiEREcYN33ymV4t+Klf+8p6HjTELftVl8AoWHzuyNdVo&#10;mbbg0aacw53OcYk4F0JtFJvyPlmVLYubVn16+9O/euve3/yBryNVWUdVrmMTEd1kNZ/Zue3wiVTn&#10;6DB/Y8nB7Dpnoa22uZ3E+V6ikMV0aseWw8czFHERkwLEO3ZsLuMJw4IDwz25Wq1GZmGUNflAF+Se&#10;8vrGDm1r/fadW6rE0rCgwFA3RqvRuDB8S3PeQ0ueDrj7kUkdBv8Y4baN3yJX2oK7J/eLA1BI6HTn&#10;/U9MxHLHEbi6yLUTxugtiLZXuIktsZPZpU/q7CEwJkzGYVEcoZuLTDNhLFtA7OwmNMVOxnpIkAWn&#10;qqqqv805VM4RSYDgk9a6xujxM/jOzv4xsx65Z76xtUrF97nzroWJ8cF11Q0mC9/X31+r7gqKipDL&#10;PIP9XEUisX/CRD93N/9Q/8CIoM46dez0BRFBbs7ewdGRIU6eoYEhfgKjXuQeO39aeHZKyRzk8xQS&#10;RiDydperVKJ5d892k0oCEib6uroFBvsU51bNvWcxG3zCcNpa2wIiwuTOfmMTx5naW9zj5y2bHfv9&#10;PieH29bGFnBxC/BFmJHNFuTn5x0c6SziVVfWOHkHe3h6ugisOr7/ykcXik1WJYcT7OvnExIBQLO6&#10;osbZL9BJJnYPiokI8nH1iwwMCbR1Kt1CJ82cENjf0ebyvfyC2SsowMvT0z/Qfuvv7eHla38a7Itb&#10;v0tPPbsL+Hl7eF8qIJM5VVSUtQNJ1GqRDwVSob9NX1MuNtZ+sMY11w3BoqtT2NkTV6U0tRSsXDGZ&#10;w1iQXVanN4rECEy14bB7C440EwMptiIpCV+ExFPIaWhA8imOQGR/btGqVGaGjwyuVpNOrTfL5chY&#10;ZTMZ1HqjFYcZcIlVo1JZCA95S+ihN6hELODrNEoLR2ivwYwCOJKXjwL25FNSuRPOSbWadRqdWSaX&#10;M2wB5D28nECBYSQygMaMxQjIxyqTsb6Heo3KYCYyuRRdgMwXSeUwgPUaJTqGpOl41YCztywEhY1a&#10;ldGGjErYibAZdCq9icid5EipolJr0Th8bPo687Y7i2Kvm4RXPbw25SJ9gmJIIiiVRp0/X1xSUnjT&#10;wKJes5fl5BR+++1z587dYzT2uS7ecIf0OskmLzkyXZkJo+dwdxfASN0waeW1PbmKctehZfecGczn&#10;UHLSVnpW2Bfte05UiST7q68maLXjc3MvjC4myM3N//bbFz7/bJPR1D/lyGH59aN/0dvz1PGT5Wp1&#10;Yk5O6vAxgSMejCxcxDCx45VhYSQkoL+E8g8hIfbznXAFRhIv+5a91I1ER1166ORFwnsE+0IGs6uf&#10;gERFIb+h/a0wAmfx7gsFYHcI5cTz8qausw8J8b+6P2LF9wXcfAgNPO95cSUkKvLSPh0KyK/JFObi&#10;TaIuuwG748j7gacSi4ghgb4EaT67L66IhEde6ozcg4QHX+qAfygJCyXB/pdCz0w8TXs78nT2d5Ad&#10;K+eIYtjU2JKedcA1bOlPH3XntJKyRuLiRtyciEbFJuT08SdQ2cxWMnMO8VBgF4RoDcQ7hjz9EzJp&#10;AqnOJ+Iw8oufk/EBpKia3P0YmTediPSkRkN+9ktyxwzSVUbqOgnflTyxghRkkzseIQ8uJc4a0iwm&#10;P3uCJI4ndYWkXUME7uQn95H8LLLyRfLIbHLoOHEPI089RaZOIPoaUtsNCAnJky+SFVPI4ZNE5kVe&#10;+ZBI60kOdG0O8fUjHBMxi8jjT5MZM4ifgZTqyGufEFEVuYgoJi5bgDESnjN5/BkyayrSYRAkJXj9&#10;U8IpJfkDiUGa/QBZMZ/csYx4dpGsRuIPZ4Yuttqf/YEEGUlmGQkcQ377O1JzkjQZyPyHyXM/RTQW&#10;ySohPoHEM6Rk9lyNk9CnobF++BRDR5iguaUlM/3AhrVLTTb377aR+OXk7d+TyBjSVUdsYeTfL5G7&#10;ppH0LPLLP5BoP9JQSmrbiFFFTpwm7kGkJY3E30sO/5doE4ignRzaQ7rkRFZNzOGEV0B2pJJxU8jF&#10;HDLnfmLIIRf1ZN448u4rZMIjJOsgOZwEOIK0ZpAWE5m3gugvkrwGAm8QuQspySQqNcGxOGNiSFUu&#10;qWy9PCVs7JGUcmdSlEWQ5qZRRQQGUgQmEJJFdxFbK2loIU2d7PF+wk5yIZ/A15ynI8VgAjG5azEx&#10;tRCko0g5RSweRFJHSpoJsE2uhpT0HjHW2zx0JQ/NIm++RnbvI2Um8vs/k3vmkghvcuYsKW0h7mJS&#10;UEbaa4lOTkw1pEFNCnMJX0A2bCNRC8jj95NpgSULpmnatD4tzcPIBI4sB/hWqDjg06BA4i8nrU3k&#10;wEayegtxjSccC+loYk8EVraQ3XvJlv2E74nxJBIv8p/Pia+B1BgIfD78w4kHj7SryaMvk0enEOSX&#10;0RmI0IVE+hNlM+G5kql+5FQ2gXGBk46jQomtgz048n+fEVclKdcSSRCZ7ENOAiyGFs0j7l5ELic+&#10;WGL4pB0ndl9edFiaQDTxiIcXcZXBCCEiFPMmYtiWerJrC8mtJVJv9lTKpibiCoGP9Iu0ANYhLdmx&#10;heTVEauAvPAmuTOYZILFLUTsdLlAPyWvgWh5ZFwEiYwl8YlkQgJp7yCuXqywDApmj7uTiohEToL8&#10;iYc7gccazkYNDCCucjJuDDmzlaw6R2CvDPcekiNMwJ6QyiGTZzshHG/yFOKMY6kExM2VuMOC4pGi&#10;EnI2ibTpSUYBmXMH8eYSICUCZ+KsIjoBkQvIyX1k0grCqyTlVQRBf/WNJMiH1J0jtgAyNYacPUwS&#10;55BD24gKBlI7ySolix8gGTuJ1YnIOohJgiMWybhEsn8zUbGGIJk6k8gEZPok0lJHQmOJoYIkJV9B&#10;n6kziFRIJo4hQikZH0o8w0m4C1vgnvtIpCvRtBInb+LJJwe2I9aFTAgm3lEk1K6vLL2fhDixXOQr&#10;IU1K4iEjHFcyLoD4xJBg536yACEasm4nmXk/uX8WKT7Bnp1eWUWOHyVSTzIrkrgHk9gAEjOJ+AvJ&#10;uLnEBf9OZnWOeRPJzlUkeiGZGiXNKrfBpXJYL0dwgtzcwtWrf3426b76Bj++kD03GSnJkFYHhj1c&#10;s9iUnDbEqMBvAtk42cUVbhNWI1FpkR4SZyHC1Cd69gQbgkyOkAo4YRGVwP9Lb2BfxAnh/v6koY7g&#10;QAvQ2Ghk1Qu4j/Fs9hpE7I+3D2motRdAbJOeGExIackqVrjBhQ1OGrbF2mCowYB010i3yfZNj8gi&#10;tCtmz2UwGJC8kk3hp9PZS3IJ3Fh0PQqgafQN1SqVbA/RBDqp1bKnw9IaejX8rqWWycB+AmYzYB6c&#10;g4zXOTx2uPT6S98LRsM9HmJ8MGj0c9Axk4n4+mR8/mWC2ZyYnT3KTMSUlNTc3LQHH4zBvttV32wf&#10;9u9t96tM8D5Hjb52+TIjuy2OwOsR3nCVSW2CvtYDN+vViL+hFX59GKdX8OCGn9P9Cd2V9wpjXPXw&#10;qp70/NVsxnfGlZeXFxQUDJ+J6IgkOHv2bGdn1/Lly4ZVRt2unI4AMkfBlWtYz0ByRCcAYGfCZLx9&#10;jcgIYCP/5oahjchX3m7kZo+AI5LgZvf5dvtDPAK3mWCIB/RWrO42E9yKVBviPt9mgiEe0Fuxuj6Z&#10;AOfG4YRUnDZ31TUYz5ZbcYB+DH3unQnAAZ2dnTiTMSMjI7PHlZ6ejuNzYbkOt9HyYxj60fONvTAB&#10;exqt2QwxAE8ykBxHMHVfcH7FhXPgRs8H3O7J4Eeg9wOzVSrVtfnN0RgiT8AcbCxic/MDDzww+OZv&#10;13DDEbhpB2ZjOYDMhxcDRAKOye2+8OttMXBDst1yBa5nHdxe+G85cl6/w30R9LaJ+AMjtCOfc5sJ&#10;HBm1H9g7t5ngB0ZQRz7nNhM4Mmo/sHduM8EPjKCOfM5tJnBk1H5g79xmgh8YQR35nNtM4Mio/cDe&#10;uc0EPzCCOvI5t5nAkVH7gb1zmwl+YAR15HNuM4Ejo/YDe+c2E/zACOrI5/TuT+BITbffuWVH4LYk&#10;uGVJN3Qdv80EQzeWt2xNt5ngliXd0HX8NhMM3VjesjXdZoJblnRD1/HbTDB0Y3nL1nSbCW5Z0g1d&#10;x/8/4ofQmPnFIjwAAAAASUVORK5CYIJQSwMEFAAGAAgAAAAhAPGHLjzdAAAABgEAAA8AAABkcnMv&#10;ZG93bnJldi54bWxMj0FLw0AQhe+C/2EZwZvdpNJqYjalFPVUhLaCeJsm0yQ0Oxuy2yT9944nPT0e&#10;b3jvm2w12VYN1PvGsYF4FoEiLlzZcGXg8/D28AzKB+QSW8dk4EoeVvntTYZp6Ube0bAPlZIS9ika&#10;qEPoUq19UZNFP3MdsWQn11sMYvtKlz2OUm5bPY+ipbbYsCzU2NGmpuK8v1gD7yOO68f4ddieT5vr&#10;92Hx8bWNyZj7u2n9AirQFP6O4Rdf0CEXpqO7cOlVayCRT4IIKAnnyyexRwOLOElA55n+j5//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QzFoclBAAAQg0AAA4A&#10;AAAAAAAAAAAAAAAAOgIAAGRycy9lMm9Eb2MueG1sUEsBAi0ACgAAAAAAAAAhAPg6k3h0nwAAdJ8A&#10;ABQAAAAAAAAAAAAAAAAAiwYAAGRycy9tZWRpYS9pbWFnZTEucG5nUEsBAi0AFAAGAAgAAAAhAPGH&#10;LjzdAAAABgEAAA8AAAAAAAAAAAAAAAAAMaYAAGRycy9kb3ducmV2LnhtbFBLAQItABQABgAIAAAA&#10;IQCqJg6+vAAAACEBAAAZAAAAAAAAAAAAAAAAADunAABkcnMvX3JlbHMvZTJvRG9jLnhtbC5yZWxz&#10;UEsFBgAAAAAGAAYAfAEAAC6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utosorb iQ software option to detach status log, and start new." style="position:absolute;width:16383;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BivwAAANsAAAAPAAAAZHJzL2Rvd25yZXYueG1sRE9Li8Iw&#10;EL4L/ocwgjdNXUTXahRZFHbBiw/2PDRjWmwmNYna/fcbQfA2H99zFqvW1uJOPlSOFYyGGQjiwumK&#10;jYLTcTv4BBEissbaMSn4owCrZbezwFy7B+/pfohGpBAOOSooY2xyKUNRksUwdA1x4s7OW4wJeiO1&#10;x0cKt7X8yLKJtFhxaiixoa+SisvhZhWYdsdjU4Wf63E39SOrT78zvVGq32vXcxCR2vgWv9zfOs0f&#10;w/OXdIBc/gMAAP//AwBQSwECLQAUAAYACAAAACEA2+H2y+4AAACFAQAAEwAAAAAAAAAAAAAAAAAA&#10;AAAAW0NvbnRlbnRfVHlwZXNdLnhtbFBLAQItABQABgAIAAAAIQBa9CxbvwAAABUBAAALAAAAAAAA&#10;AAAAAAAAAB8BAABfcmVscy8ucmVsc1BLAQItABQABgAIAAAAIQBjT0BivwAAANsAAAAPAAAAAAAA&#10;AAAAAAAAAAcCAABkcnMvZG93bnJldi54bWxQSwUGAAAAAAMAAwC3AAAA8wIAAAAA&#10;">
                  <v:imagedata r:id="rId24" o:title="Autosorb iQ software option to detach status log, and start new"/>
                </v:shape>
                <v:oval id="Oval 15" o:spid="_x0000_s1028" style="position:absolute;left:2571;top:19907;width:504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BGvwAAANsAAAAPAAAAZHJzL2Rvd25yZXYueG1sRE9Na8Mw&#10;DL0P+h+MCruM1llh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DJPTBGvwAAANsAAAAPAAAAAAAA&#10;AAAAAAAAAAcCAABkcnMvZG93bnJldi54bWxQSwUGAAAAAAMAAwC3AAAA8wIAAAAA&#10;" filled="f" strokecolor="red" strokeweight="1pt">
                  <v:stroke joinstyle="miter"/>
                </v:oval>
                <v:oval id="Oval 581053708" o:spid="_x0000_s1029" style="position:absolute;left:2381;top:17430;width:504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A7xQAAAOIAAAAPAAAAZHJzL2Rvd25yZXYueG1sRE9NawIx&#10;EL0X/A9hhF6KJra4rlujSEFoj2qh12Ez7i5NJstmquu/bw6FHh/ve7Mbg1dXGlIX2cJibkAR19F1&#10;3Fj4PB9mJagkyA59ZLJwpwS77eRhg5WLNz7S9SSNyiGcKrTQivSV1qluKWCax544c5c4BJQMh0a7&#10;AW85PHj9bEyhA3acG1rs6a2l+vv0Eyzs71r8Ma0PT67gopCv9IG+tPZxOu5fQQmN8i/+c787C8ty&#10;YZYvK5M350v5DujtLwAAAP//AwBQSwECLQAUAAYACAAAACEA2+H2y+4AAACFAQAAEwAAAAAAAAAA&#10;AAAAAAAAAAAAW0NvbnRlbnRfVHlwZXNdLnhtbFBLAQItABQABgAIAAAAIQBa9CxbvwAAABUBAAAL&#10;AAAAAAAAAAAAAAAAAB8BAABfcmVscy8ucmVsc1BLAQItABQABgAIAAAAIQA3qEA7xQAAAOIAAAAP&#10;AAAAAAAAAAAAAAAAAAcCAABkcnMvZG93bnJldi54bWxQSwUGAAAAAAMAAwC3AAAA+QIAAAAA&#10;" filled="f" strokecolor="red" strokeweight="1pt">
                  <v:stroke joinstyle="miter"/>
                </v:oval>
                <w10:wrap type="through"/>
              </v:group>
            </w:pict>
          </mc:Fallback>
        </mc:AlternateContent>
      </w:r>
      <w:r w:rsidR="002E3C23" w:rsidRPr="0032434D">
        <w:rPr>
          <w:b/>
          <w:bCs/>
        </w:rPr>
        <w:t>*N</w:t>
      </w:r>
      <w:r w:rsidR="002E3C23" w:rsidRPr="0032434D">
        <w:rPr>
          <w:b/>
          <w:bCs/>
          <w:vertAlign w:val="subscript"/>
        </w:rPr>
        <w:t>2</w:t>
      </w:r>
      <w:r w:rsidR="002E3C23" w:rsidRPr="0032434D">
        <w:rPr>
          <w:b/>
          <w:bCs/>
        </w:rPr>
        <w:t xml:space="preserve"> is not recommended for surface areas below 1m</w:t>
      </w:r>
      <w:r w:rsidR="002E3C23" w:rsidRPr="0032434D">
        <w:rPr>
          <w:b/>
          <w:bCs/>
          <w:vertAlign w:val="superscript"/>
        </w:rPr>
        <w:t>2</w:t>
      </w:r>
      <w:r w:rsidR="002E3C23" w:rsidRPr="0032434D">
        <w:rPr>
          <w:b/>
          <w:bCs/>
        </w:rPr>
        <w:t>/g – Try Kr*</w:t>
      </w:r>
    </w:p>
    <w:p w14:paraId="4F947994" w14:textId="217A862E" w:rsidR="007F47E2" w:rsidRPr="0032434D" w:rsidRDefault="004F43B8" w:rsidP="00FB03AB">
      <w:r w:rsidRPr="0032434D">
        <w:t xml:space="preserve">It is recommended you select </w:t>
      </w:r>
      <w:proofErr w:type="gramStart"/>
      <w:r w:rsidRPr="0032434D">
        <w:rPr>
          <w:b/>
          <w:bCs/>
        </w:rPr>
        <w:t>start new</w:t>
      </w:r>
      <w:proofErr w:type="gramEnd"/>
      <w:r w:rsidRPr="0032434D">
        <w:rPr>
          <w:b/>
          <w:bCs/>
        </w:rPr>
        <w:t xml:space="preserve"> </w:t>
      </w:r>
      <w:r w:rsidRPr="0032434D">
        <w:t xml:space="preserve">on your log file. This will reduce log size and help staff track down issues more quickly should there be concerns about your data or problems during your analysis. </w:t>
      </w:r>
      <w:r w:rsidR="009F5196" w:rsidRPr="0032434D">
        <w:t>The log is easier to read if you detach it and resize it.</w:t>
      </w:r>
    </w:p>
    <w:p w14:paraId="45531239" w14:textId="77777777" w:rsidR="0017270F" w:rsidRPr="0032434D" w:rsidRDefault="004F43B8" w:rsidP="00FB03AB">
      <w:r w:rsidRPr="0032434D">
        <w:t>For N</w:t>
      </w:r>
      <w:r w:rsidRPr="0032434D">
        <w:rPr>
          <w:vertAlign w:val="subscript"/>
        </w:rPr>
        <w:t>2</w:t>
      </w:r>
      <w:r w:rsidRPr="0032434D">
        <w:t xml:space="preserve"> measurements you will be running the analysis at liquid nitrogen temperatures. Fill the analysis dewar, if the dew</w:t>
      </w:r>
      <w:r w:rsidR="00E24CD1" w:rsidRPr="0032434D">
        <w:t>a</w:t>
      </w:r>
      <w:r w:rsidRPr="0032434D">
        <w:t xml:space="preserve">r is not at least half full the analysis may not begin. </w:t>
      </w:r>
    </w:p>
    <w:p w14:paraId="2CF652E6" w14:textId="77777777" w:rsidR="0017270F" w:rsidRPr="0032434D" w:rsidRDefault="0017270F" w:rsidP="0017270F">
      <w:pPr>
        <w:rPr>
          <w:b/>
          <w:bCs/>
        </w:rPr>
      </w:pPr>
      <w:r w:rsidRPr="0032434D">
        <w:rPr>
          <w:b/>
          <w:bCs/>
          <w:i/>
          <w:iCs/>
        </w:rPr>
        <w:t xml:space="preserve">Face </w:t>
      </w:r>
      <w:proofErr w:type="gramStart"/>
      <w:r w:rsidRPr="0032434D">
        <w:rPr>
          <w:b/>
          <w:bCs/>
          <w:i/>
          <w:iCs/>
        </w:rPr>
        <w:t>shield</w:t>
      </w:r>
      <w:proofErr w:type="gramEnd"/>
      <w:r w:rsidRPr="0032434D">
        <w:rPr>
          <w:b/>
          <w:bCs/>
          <w:i/>
          <w:iCs/>
        </w:rPr>
        <w:t xml:space="preserve"> and </w:t>
      </w:r>
      <w:proofErr w:type="spellStart"/>
      <w:r w:rsidRPr="0032434D">
        <w:rPr>
          <w:b/>
          <w:bCs/>
          <w:i/>
          <w:iCs/>
        </w:rPr>
        <w:t>cryo</w:t>
      </w:r>
      <w:proofErr w:type="spellEnd"/>
      <w:r w:rsidRPr="0032434D">
        <w:rPr>
          <w:b/>
          <w:bCs/>
          <w:i/>
          <w:iCs/>
        </w:rPr>
        <w:t xml:space="preserve"> gloves MUST be worn when filling the dewars</w:t>
      </w:r>
      <w:r w:rsidRPr="0032434D">
        <w:rPr>
          <w:b/>
          <w:bCs/>
        </w:rPr>
        <w:t>.</w:t>
      </w:r>
    </w:p>
    <w:p w14:paraId="0C08BE61" w14:textId="1EEEE81B" w:rsidR="007F47E2" w:rsidRPr="0032434D" w:rsidRDefault="004F43B8" w:rsidP="00FB03AB">
      <w:r w:rsidRPr="0032434D">
        <w:t xml:space="preserve">It is recommended to fill the dewar to the blue tape line. Filling the dewar into the neck is overfilling it. In the neck the level may drop faster than the tool is checking for coolant, which may result in erroneous data. The blue tape line represents 36 hours of </w:t>
      </w:r>
      <w:proofErr w:type="gramStart"/>
      <w:r w:rsidRPr="0032434D">
        <w:t>coolant,</w:t>
      </w:r>
      <w:proofErr w:type="gramEnd"/>
      <w:r w:rsidRPr="0032434D">
        <w:t xml:space="preserve"> it is rare for </w:t>
      </w:r>
      <w:r w:rsidR="009F5196" w:rsidRPr="0032434D">
        <w:t>non-micropore analysis programs</w:t>
      </w:r>
      <w:r w:rsidRPr="0032434D">
        <w:t xml:space="preserve"> to run longer than 36 hours. </w:t>
      </w:r>
    </w:p>
    <w:p w14:paraId="7561DC06" w14:textId="669CA4F4" w:rsidR="004F43B8" w:rsidRPr="0032434D" w:rsidRDefault="004F43B8" w:rsidP="00FB03AB">
      <w:r w:rsidRPr="0032434D">
        <w:t xml:space="preserve">You should be using the P0 cell, this should be installed using a 6mm </w:t>
      </w:r>
      <w:proofErr w:type="spellStart"/>
      <w:r w:rsidRPr="0032434D">
        <w:t>o-ring</w:t>
      </w:r>
      <w:proofErr w:type="spellEnd"/>
      <w:r w:rsidRPr="0032434D">
        <w:t xml:space="preserve"> (use the one on the metal dowel). </w:t>
      </w:r>
      <w:r w:rsidR="00E24CD1" w:rsidRPr="0032434D">
        <w:t xml:space="preserve">The Coolant detector MUST be in </w:t>
      </w:r>
      <w:proofErr w:type="gramStart"/>
      <w:r w:rsidR="00E24CD1" w:rsidRPr="0032434D">
        <w:t>place</w:t>
      </w:r>
      <w:proofErr w:type="gramEnd"/>
      <w:r w:rsidR="00E24CD1" w:rsidRPr="0032434D">
        <w:t xml:space="preserve"> or the analysis will fail and glassware may be broken.</w:t>
      </w:r>
    </w:p>
    <w:p w14:paraId="41DF3264" w14:textId="338A7962" w:rsidR="00E24CD1" w:rsidRPr="0032434D" w:rsidRDefault="00E24CD1" w:rsidP="00FB03AB">
      <w:r w:rsidRPr="0032434D">
        <w:rPr>
          <w:rFonts w:cs="Calibri"/>
          <w:noProof/>
        </w:rPr>
        <w:lastRenderedPageBreak/>
        <w:drawing>
          <wp:anchor distT="0" distB="0" distL="114300" distR="114300" simplePos="0" relativeHeight="251671552" behindDoc="0" locked="0" layoutInCell="1" allowOverlap="1" wp14:anchorId="7DC869DB" wp14:editId="3F8281AD">
            <wp:simplePos x="0" y="0"/>
            <wp:positionH relativeFrom="column">
              <wp:posOffset>1838325</wp:posOffset>
            </wp:positionH>
            <wp:positionV relativeFrom="paragraph">
              <wp:posOffset>21590</wp:posOffset>
            </wp:positionV>
            <wp:extent cx="4247392" cy="3121088"/>
            <wp:effectExtent l="0" t="0" r="1270" b="3175"/>
            <wp:wrapThrough wrapText="bothSides">
              <wp:wrapPolygon edited="0">
                <wp:start x="0" y="0"/>
                <wp:lineTo x="0" y="21490"/>
                <wp:lineTo x="21510" y="21490"/>
                <wp:lineTo x="21510" y="0"/>
                <wp:lineTo x="0" y="0"/>
              </wp:wrapPolygon>
            </wp:wrapThrough>
            <wp:docPr id="223" name="Picture 223" descr="Autosorb iQ analysis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utosorb iQ analysis settings window"/>
                    <pic:cNvPicPr>
                      <a:picLocks noChangeAspect="1" noChangeArrowheads="1"/>
                    </pic:cNvPicPr>
                  </pic:nvPicPr>
                  <pic:blipFill rotWithShape="1">
                    <a:blip r:embed="rId25">
                      <a:extLst>
                        <a:ext uri="{28A0092B-C50C-407E-A947-70E740481C1C}">
                          <a14:useLocalDpi xmlns:a14="http://schemas.microsoft.com/office/drawing/2010/main" val="0"/>
                        </a:ext>
                      </a:extLst>
                    </a:blip>
                    <a:srcRect l="24306" t="10629" r="21354" b="39479"/>
                    <a:stretch/>
                  </pic:blipFill>
                  <pic:spPr bwMode="auto">
                    <a:xfrm>
                      <a:off x="0" y="0"/>
                      <a:ext cx="4247392" cy="3121088"/>
                    </a:xfrm>
                    <a:prstGeom prst="rect">
                      <a:avLst/>
                    </a:prstGeom>
                    <a:noFill/>
                    <a:ln>
                      <a:noFill/>
                    </a:ln>
                    <a:extLst>
                      <a:ext uri="{53640926-AAD7-44D8-BBD7-CCE9431645EC}">
                        <a14:shadowObscured xmlns:a14="http://schemas.microsoft.com/office/drawing/2010/main"/>
                      </a:ext>
                    </a:extLst>
                  </pic:spPr>
                </pic:pic>
              </a:graphicData>
            </a:graphic>
          </wp:anchor>
        </w:drawing>
      </w:r>
      <w:r w:rsidRPr="0032434D">
        <w:t xml:space="preserve">Use the </w:t>
      </w:r>
      <w:proofErr w:type="spellStart"/>
      <w:r w:rsidRPr="0032434D">
        <w:t>iQ</w:t>
      </w:r>
      <w:proofErr w:type="spellEnd"/>
      <w:r w:rsidRPr="0032434D">
        <w:t xml:space="preserve"> default dropdown to </w:t>
      </w:r>
      <w:r w:rsidRPr="0032434D">
        <w:rPr>
          <w:b/>
          <w:bCs/>
        </w:rPr>
        <w:t>edit analysis parameters</w:t>
      </w:r>
      <w:r w:rsidRPr="0032434D">
        <w:t xml:space="preserve">. This will open the conditions tab for the analysis. </w:t>
      </w:r>
    </w:p>
    <w:p w14:paraId="42ADE883" w14:textId="02525361" w:rsidR="00FC7D61" w:rsidRPr="0032434D" w:rsidRDefault="00FC7D61" w:rsidP="00FB03AB">
      <w:r w:rsidRPr="0032434D">
        <w:t>To load the generic N</w:t>
      </w:r>
      <w:r w:rsidRPr="0032434D">
        <w:rPr>
          <w:vertAlign w:val="subscript"/>
        </w:rPr>
        <w:t>2</w:t>
      </w:r>
      <w:r w:rsidRPr="0032434D">
        <w:t xml:space="preserve"> settings select the Load/Save and load </w:t>
      </w:r>
      <w:r w:rsidR="00B51026" w:rsidRPr="0032434D">
        <w:rPr>
          <w:b/>
          <w:bCs/>
        </w:rPr>
        <w:t>0</w:t>
      </w:r>
      <w:r w:rsidR="000C7A93">
        <w:rPr>
          <w:b/>
          <w:bCs/>
        </w:rPr>
        <w:t>NRF</w:t>
      </w:r>
      <w:r w:rsidRPr="0032434D">
        <w:rPr>
          <w:b/>
          <w:bCs/>
        </w:rPr>
        <w:t xml:space="preserve">_Phys_N2 </w:t>
      </w:r>
      <w:r w:rsidRPr="0032434D">
        <w:t>then verify settings as discussed below.</w:t>
      </w:r>
    </w:p>
    <w:p w14:paraId="045488CC" w14:textId="49F1B7F0" w:rsidR="002E3C23" w:rsidRPr="0032434D" w:rsidRDefault="002E3C23" w:rsidP="00FB03AB">
      <w:r w:rsidRPr="0032434D">
        <w:t xml:space="preserve">In the bottom left corner select which stations you have samples loaded on. The red status bar will go away when </w:t>
      </w:r>
      <w:r w:rsidR="0017270F" w:rsidRPr="0032434D">
        <w:t xml:space="preserve">all stations have a unique name for saving and no other errors exist. </w:t>
      </w:r>
    </w:p>
    <w:p w14:paraId="41FD3C9B" w14:textId="2D11960A" w:rsidR="00E24CD1" w:rsidRPr="0032434D" w:rsidRDefault="00E24CD1" w:rsidP="00FB03AB">
      <w:r w:rsidRPr="0032434D">
        <w:t xml:space="preserve">Select the Nitrogen </w:t>
      </w:r>
      <w:proofErr w:type="gramStart"/>
      <w:r w:rsidRPr="0032434D">
        <w:t>adsorbate, and</w:t>
      </w:r>
      <w:proofErr w:type="gramEnd"/>
      <w:r w:rsidRPr="0032434D">
        <w:t xml:space="preserve"> ensure port #1 is chosen as the gas port. You should not need to change gas parameter. </w:t>
      </w:r>
    </w:p>
    <w:p w14:paraId="16B5C2F2" w14:textId="27F343F4" w:rsidR="00E24CD1" w:rsidRPr="0032434D" w:rsidRDefault="00E24CD1" w:rsidP="00FB03AB">
      <w:r w:rsidRPr="0032434D">
        <w:t>Select Station from the P0 Options, Void volume re-measure is recommended (it does extend the analysis time, but it is helpful). Evacuation crossover should be set to sample type.</w:t>
      </w:r>
    </w:p>
    <w:p w14:paraId="3A82ACCD" w14:textId="34C8FE1C" w:rsidR="00E24CD1" w:rsidRPr="0032434D" w:rsidRDefault="00E24CD1" w:rsidP="00FB03AB">
      <w:r w:rsidRPr="0032434D">
        <w:t>Now set the station conditions for each station; not all samples have to run the same conditions, just the same adsorbate.</w:t>
      </w:r>
    </w:p>
    <w:p w14:paraId="1DC94760" w14:textId="1C4B7526" w:rsidR="00E24CD1" w:rsidRPr="0032434D" w:rsidRDefault="00E24CD1" w:rsidP="00FB03AB">
      <w:r w:rsidRPr="0032434D">
        <w:t>For the Station settings you have multiple tabs, ensure you double check all conditions on all the tabs:</w:t>
      </w:r>
    </w:p>
    <w:p w14:paraId="19E41BF4" w14:textId="592A4608" w:rsidR="00E24CD1" w:rsidRPr="0032434D" w:rsidRDefault="00E24CD1" w:rsidP="00FB03AB">
      <w:r w:rsidRPr="0032434D">
        <w:rPr>
          <w:noProof/>
        </w:rPr>
        <w:lastRenderedPageBreak/>
        <w:drawing>
          <wp:anchor distT="0" distB="0" distL="114300" distR="114300" simplePos="0" relativeHeight="251672576" behindDoc="0" locked="0" layoutInCell="1" allowOverlap="1" wp14:anchorId="1C4896B4" wp14:editId="4F4DC616">
            <wp:simplePos x="0" y="0"/>
            <wp:positionH relativeFrom="margin">
              <wp:align>left</wp:align>
            </wp:positionH>
            <wp:positionV relativeFrom="paragraph">
              <wp:posOffset>28575</wp:posOffset>
            </wp:positionV>
            <wp:extent cx="3832860" cy="2809875"/>
            <wp:effectExtent l="0" t="0" r="0" b="0"/>
            <wp:wrapThrough wrapText="bothSides">
              <wp:wrapPolygon edited="0">
                <wp:start x="0" y="0"/>
                <wp:lineTo x="0" y="21380"/>
                <wp:lineTo x="21471" y="21380"/>
                <wp:lineTo x="21471" y="0"/>
                <wp:lineTo x="0" y="0"/>
              </wp:wrapPolygon>
            </wp:wrapThrough>
            <wp:docPr id="17" name="Picture 17" descr="Autosorb iQ software Admi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utosorb iQ software Admin tab"/>
                    <pic:cNvPicPr/>
                  </pic:nvPicPr>
                  <pic:blipFill>
                    <a:blip r:embed="rId26">
                      <a:extLst>
                        <a:ext uri="{28A0092B-C50C-407E-A947-70E740481C1C}">
                          <a14:useLocalDpi xmlns:a14="http://schemas.microsoft.com/office/drawing/2010/main" val="0"/>
                        </a:ext>
                      </a:extLst>
                    </a:blip>
                    <a:stretch>
                      <a:fillRect/>
                    </a:stretch>
                  </pic:blipFill>
                  <pic:spPr>
                    <a:xfrm>
                      <a:off x="0" y="0"/>
                      <a:ext cx="3840600" cy="2815197"/>
                    </a:xfrm>
                    <a:prstGeom prst="rect">
                      <a:avLst/>
                    </a:prstGeom>
                  </pic:spPr>
                </pic:pic>
              </a:graphicData>
            </a:graphic>
            <wp14:sizeRelH relativeFrom="margin">
              <wp14:pctWidth>0</wp14:pctWidth>
            </wp14:sizeRelH>
            <wp14:sizeRelV relativeFrom="margin">
              <wp14:pctHeight>0</wp14:pctHeight>
            </wp14:sizeRelV>
          </wp:anchor>
        </w:drawing>
      </w:r>
      <w:r w:rsidRPr="0032434D">
        <w:t xml:space="preserve">On the admin tab, your file will need a unique </w:t>
      </w:r>
      <w:proofErr w:type="gramStart"/>
      <w:r w:rsidRPr="0032434D">
        <w:t>name</w:t>
      </w:r>
      <w:proofErr w:type="gramEnd"/>
      <w:r w:rsidRPr="0032434D">
        <w:t xml:space="preserve"> or the program will not allow the analysis to begin. To ensure unique file names we recommend adding _&lt;d&gt;_&lt;t&gt; to append each analysis with the date and time of the run. Should a sample run need to be restarted for any reason this ensures you do not need to revisit the settings to update the file name.</w:t>
      </w:r>
    </w:p>
    <w:p w14:paraId="6A9F1E6D" w14:textId="75B52596" w:rsidR="00E24CD1" w:rsidRPr="0032434D" w:rsidRDefault="00E24CD1" w:rsidP="00FB03AB">
      <w:r w:rsidRPr="0032434D">
        <w:rPr>
          <w:noProof/>
        </w:rPr>
        <w:drawing>
          <wp:anchor distT="0" distB="0" distL="114300" distR="114300" simplePos="0" relativeHeight="251673600" behindDoc="0" locked="0" layoutInCell="1" allowOverlap="1" wp14:anchorId="55A47110" wp14:editId="6F5ABF94">
            <wp:simplePos x="0" y="0"/>
            <wp:positionH relativeFrom="margin">
              <wp:posOffset>1943100</wp:posOffset>
            </wp:positionH>
            <wp:positionV relativeFrom="paragraph">
              <wp:posOffset>11430</wp:posOffset>
            </wp:positionV>
            <wp:extent cx="4362450" cy="2867025"/>
            <wp:effectExtent l="0" t="0" r="0" b="9525"/>
            <wp:wrapThrough wrapText="bothSides">
              <wp:wrapPolygon edited="0">
                <wp:start x="0" y="0"/>
                <wp:lineTo x="0" y="21528"/>
                <wp:lineTo x="21506" y="21528"/>
                <wp:lineTo x="21506" y="0"/>
                <wp:lineTo x="0" y="0"/>
              </wp:wrapPolygon>
            </wp:wrapThrough>
            <wp:docPr id="18" name="Picture 18" descr="Autosorb iQ software Analys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utosorb iQ software Analysis tab"/>
                    <pic:cNvPicPr/>
                  </pic:nvPicPr>
                  <pic:blipFill>
                    <a:blip r:embed="rId27">
                      <a:extLst>
                        <a:ext uri="{28A0092B-C50C-407E-A947-70E740481C1C}">
                          <a14:useLocalDpi xmlns:a14="http://schemas.microsoft.com/office/drawing/2010/main" val="0"/>
                        </a:ext>
                      </a:extLst>
                    </a:blip>
                    <a:stretch>
                      <a:fillRect/>
                    </a:stretch>
                  </pic:blipFill>
                  <pic:spPr>
                    <a:xfrm>
                      <a:off x="0" y="0"/>
                      <a:ext cx="4362450" cy="2867025"/>
                    </a:xfrm>
                    <a:prstGeom prst="rect">
                      <a:avLst/>
                    </a:prstGeom>
                  </pic:spPr>
                </pic:pic>
              </a:graphicData>
            </a:graphic>
          </wp:anchor>
        </w:drawing>
      </w:r>
      <w:r w:rsidRPr="0032434D">
        <w:t xml:space="preserve">On the Analysis tab you will need to set the sample cell size and the leak test conditions desired. </w:t>
      </w:r>
    </w:p>
    <w:p w14:paraId="6469AE94" w14:textId="5CD7E58B" w:rsidR="00E24CD1" w:rsidRPr="0032434D" w:rsidRDefault="00E24CD1" w:rsidP="00FB03AB">
      <w:r w:rsidRPr="0032434D">
        <w:t xml:space="preserve">There are cell options formatted as size, and size w/o rod. It is assumed if you select 9mm, you are using a 9mm cell </w:t>
      </w:r>
      <w:r w:rsidRPr="0032434D">
        <w:rPr>
          <w:b/>
          <w:bCs/>
        </w:rPr>
        <w:t xml:space="preserve">WITH </w:t>
      </w:r>
      <w:r w:rsidRPr="0032434D">
        <w:t xml:space="preserve">the filler rod. </w:t>
      </w:r>
    </w:p>
    <w:p w14:paraId="20365CA6" w14:textId="4CDD0DA8" w:rsidR="00FC7D61" w:rsidRPr="0032434D" w:rsidRDefault="00FC7D61" w:rsidP="00FB03AB">
      <w:r w:rsidRPr="0032434D">
        <w:t>A leak test time of 1 minute is recommended.</w:t>
      </w:r>
    </w:p>
    <w:p w14:paraId="17EE1F87" w14:textId="47E096DA" w:rsidR="00FC7D61" w:rsidRPr="0032434D" w:rsidRDefault="00FC7D61" w:rsidP="00FB03AB">
      <w:r w:rsidRPr="0032434D">
        <w:t xml:space="preserve">We recommend always using </w:t>
      </w:r>
      <w:proofErr w:type="spellStart"/>
      <w:r w:rsidRPr="0032434D">
        <w:t>Maxidose</w:t>
      </w:r>
      <w:proofErr w:type="spellEnd"/>
      <w:r w:rsidRPr="0032434D">
        <w:t>.</w:t>
      </w:r>
    </w:p>
    <w:p w14:paraId="3B015561" w14:textId="0202BBC3" w:rsidR="00FC7D61" w:rsidRPr="0032434D" w:rsidRDefault="002C3F07" w:rsidP="00FB03AB">
      <w:r w:rsidRPr="0032434D">
        <w:rPr>
          <w:rFonts w:cs="Calibri"/>
          <w:noProof/>
        </w:rPr>
        <w:lastRenderedPageBreak/>
        <w:drawing>
          <wp:anchor distT="0" distB="0" distL="114300" distR="114300" simplePos="0" relativeHeight="251674624" behindDoc="0" locked="0" layoutInCell="1" allowOverlap="1" wp14:anchorId="255EBB35" wp14:editId="2AC1F33D">
            <wp:simplePos x="0" y="0"/>
            <wp:positionH relativeFrom="margin">
              <wp:align>left</wp:align>
            </wp:positionH>
            <wp:positionV relativeFrom="paragraph">
              <wp:posOffset>9525</wp:posOffset>
            </wp:positionV>
            <wp:extent cx="4029075" cy="2968625"/>
            <wp:effectExtent l="0" t="0" r="0" b="3175"/>
            <wp:wrapThrough wrapText="bothSides">
              <wp:wrapPolygon edited="0">
                <wp:start x="0" y="0"/>
                <wp:lineTo x="0" y="21484"/>
                <wp:lineTo x="21447" y="21484"/>
                <wp:lineTo x="21447" y="0"/>
                <wp:lineTo x="0" y="0"/>
              </wp:wrapPolygon>
            </wp:wrapThrough>
            <wp:docPr id="224" name="Picture 224" descr="Autosorb iQ software poi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utosorb iQ software points tab"/>
                    <pic:cNvPicPr>
                      <a:picLocks noChangeAspect="1" noChangeArrowheads="1"/>
                    </pic:cNvPicPr>
                  </pic:nvPicPr>
                  <pic:blipFill rotWithShape="1">
                    <a:blip r:embed="rId28">
                      <a:extLst>
                        <a:ext uri="{28A0092B-C50C-407E-A947-70E740481C1C}">
                          <a14:useLocalDpi xmlns:a14="http://schemas.microsoft.com/office/drawing/2010/main" val="0"/>
                        </a:ext>
                      </a:extLst>
                    </a:blip>
                    <a:srcRect l="24479" t="10412" r="22048" b="40347"/>
                    <a:stretch/>
                  </pic:blipFill>
                  <pic:spPr bwMode="auto">
                    <a:xfrm>
                      <a:off x="0" y="0"/>
                      <a:ext cx="4034059" cy="2972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D61" w:rsidRPr="0032434D">
        <w:t xml:space="preserve">You will set your desired points on the points tab. Here you also set the equilibration time per point, and the tolerance. </w:t>
      </w:r>
    </w:p>
    <w:p w14:paraId="40D4B5AD" w14:textId="7DE30226" w:rsidR="00FC7D61" w:rsidRPr="0032434D" w:rsidRDefault="00FC7D61" w:rsidP="00FB03AB">
      <w:r w:rsidRPr="0032434D">
        <w:t>Higher equilibration times result in longer runs.</w:t>
      </w:r>
    </w:p>
    <w:p w14:paraId="328AE660" w14:textId="77FBECD6" w:rsidR="00FC7D61" w:rsidRPr="0032434D" w:rsidRDefault="00FC7D61" w:rsidP="00FB03AB">
      <w:r w:rsidRPr="0032434D">
        <w:t>Higher tolerance results in faster runs, but means you are accepting a larger error per point.</w:t>
      </w:r>
    </w:p>
    <w:p w14:paraId="16B9B778" w14:textId="11686A38" w:rsidR="00FC7D61" w:rsidRPr="0032434D" w:rsidRDefault="00FC7D61" w:rsidP="00FB03AB">
      <w:pPr>
        <w:rPr>
          <w:b/>
          <w:bCs/>
        </w:rPr>
      </w:pPr>
      <w:r w:rsidRPr="0032434D">
        <w:rPr>
          <w:b/>
          <w:bCs/>
        </w:rPr>
        <w:t xml:space="preserve">If unsure </w:t>
      </w:r>
      <w:proofErr w:type="spellStart"/>
      <w:r w:rsidRPr="0032434D">
        <w:rPr>
          <w:b/>
          <w:bCs/>
        </w:rPr>
        <w:t>Equ</w:t>
      </w:r>
      <w:proofErr w:type="spellEnd"/>
      <w:r w:rsidRPr="0032434D">
        <w:rPr>
          <w:b/>
          <w:bCs/>
        </w:rPr>
        <w:t xml:space="preserve"> 2 Tol 3 is usually a reasonable place to start.</w:t>
      </w:r>
    </w:p>
    <w:p w14:paraId="6DBF9F96" w14:textId="50DA8612" w:rsidR="00FC7D61" w:rsidRPr="0032434D" w:rsidRDefault="00FC7D61" w:rsidP="00FB03AB">
      <w:r w:rsidRPr="0032434D">
        <w:t xml:space="preserve">Data tags can be adjusted after the analysis, but if you know points will be used in a specific calculation you may choose to tag then at this stage.  If you need to add a </w:t>
      </w:r>
      <w:r w:rsidR="00CE0835" w:rsidRPr="0032434D">
        <w:t>range,</w:t>
      </w:r>
      <w:r w:rsidRPr="0032434D">
        <w:t xml:space="preserve"> use the spread points option, individual points can be added by highlighting adsorption or desorption and setting the specified P/P0 value.</w:t>
      </w:r>
    </w:p>
    <w:p w14:paraId="21F168C2" w14:textId="2D25B921" w:rsidR="00FC7D61" w:rsidRPr="0032434D" w:rsidRDefault="00FC7D61" w:rsidP="00FB03AB">
      <w:r w:rsidRPr="0032434D">
        <w:t>Reset will clear the points, and if you right</w:t>
      </w:r>
      <w:r w:rsidR="00CE0835">
        <w:t>-</w:t>
      </w:r>
      <w:r w:rsidRPr="0032434D">
        <w:t xml:space="preserve">click on the points window you can select some preset points, there are typical BET point ranges and specified </w:t>
      </w:r>
      <w:proofErr w:type="gramStart"/>
      <w:r w:rsidRPr="0032434D">
        <w:t># of point analysis</w:t>
      </w:r>
      <w:proofErr w:type="gramEnd"/>
      <w:r w:rsidRPr="0032434D">
        <w:t xml:space="preserve"> routines preprogrammed for selection.</w:t>
      </w:r>
    </w:p>
    <w:p w14:paraId="4EFB74C5" w14:textId="2C428230" w:rsidR="002473F8" w:rsidRPr="0032434D" w:rsidRDefault="002473F8" w:rsidP="00FB03AB">
      <w:r w:rsidRPr="0032434D">
        <w:t xml:space="preserve">Data reduction parameters: You shouldn’t need to change these, but in some cases it will be helpful. Many of these options can be edited after the data acquisition is complete. </w:t>
      </w:r>
    </w:p>
    <w:p w14:paraId="0E892D27" w14:textId="633F8D00" w:rsidR="002473F8" w:rsidRPr="0032434D" w:rsidRDefault="002473F8" w:rsidP="00FB03AB"/>
    <w:p w14:paraId="548B22A9" w14:textId="77777777" w:rsidR="0017270F" w:rsidRPr="0032434D" w:rsidRDefault="002473F8" w:rsidP="00FB03AB">
      <w:r w:rsidRPr="0032434D">
        <w:t xml:space="preserve">Place the analysis dewar on the lift – with the screw facing into the tool – before proceeding. </w:t>
      </w:r>
    </w:p>
    <w:p w14:paraId="19E2E6F8" w14:textId="77777777" w:rsidR="0017270F" w:rsidRPr="0032434D" w:rsidRDefault="0017270F" w:rsidP="00FB03AB"/>
    <w:p w14:paraId="273FA24F" w14:textId="78BD86A2" w:rsidR="002473F8" w:rsidRPr="0032434D" w:rsidRDefault="002473F8" w:rsidP="00FB03AB">
      <w:r w:rsidRPr="0032434D">
        <w:t xml:space="preserve">Ensure all empty stations are blocked with metal dowels. </w:t>
      </w:r>
    </w:p>
    <w:p w14:paraId="4504D02B" w14:textId="30C38426" w:rsidR="0017270F" w:rsidRPr="0032434D" w:rsidRDefault="0017270F">
      <w:r w:rsidRPr="0032434D">
        <w:br w:type="page"/>
      </w:r>
    </w:p>
    <w:p w14:paraId="69E778B1" w14:textId="50212929" w:rsidR="002473F8" w:rsidRPr="0032434D" w:rsidRDefault="002473F8" w:rsidP="00CC1D16">
      <w:pPr>
        <w:pStyle w:val="Heading3"/>
        <w:rPr>
          <w:bCs/>
          <w:szCs w:val="28"/>
        </w:rPr>
      </w:pPr>
      <w:bookmarkStart w:id="8" w:name="_Toc220332824"/>
      <w:r w:rsidRPr="0032434D">
        <w:rPr>
          <w:rStyle w:val="Heading2Char"/>
        </w:rPr>
        <w:lastRenderedPageBreak/>
        <w:t xml:space="preserve">Starting </w:t>
      </w:r>
      <w:r w:rsidR="0017270F" w:rsidRPr="0032434D">
        <w:rPr>
          <w:rStyle w:val="Heading2Char"/>
        </w:rPr>
        <w:t>The</w:t>
      </w:r>
      <w:r w:rsidRPr="0032434D">
        <w:rPr>
          <w:rStyle w:val="Heading2Char"/>
        </w:rPr>
        <w:t xml:space="preserve"> Analysis</w:t>
      </w:r>
      <w:bookmarkEnd w:id="8"/>
      <w:r w:rsidRPr="0032434D">
        <w:rPr>
          <w:bCs/>
          <w:szCs w:val="28"/>
        </w:rPr>
        <w:t xml:space="preserve"> </w:t>
      </w:r>
    </w:p>
    <w:p w14:paraId="3E32DB41" w14:textId="75CD5709" w:rsidR="002C3F07" w:rsidRPr="0032434D" w:rsidRDefault="0017270F" w:rsidP="00FB03AB">
      <w:r w:rsidRPr="0032434D">
        <w:rPr>
          <w:noProof/>
        </w:rPr>
        <w:drawing>
          <wp:anchor distT="0" distB="0" distL="114300" distR="114300" simplePos="0" relativeHeight="251675648" behindDoc="0" locked="0" layoutInCell="1" allowOverlap="1" wp14:anchorId="3A9EA3F6" wp14:editId="7E334B51">
            <wp:simplePos x="0" y="0"/>
            <wp:positionH relativeFrom="margin">
              <wp:posOffset>3105150</wp:posOffset>
            </wp:positionH>
            <wp:positionV relativeFrom="paragraph">
              <wp:posOffset>318770</wp:posOffset>
            </wp:positionV>
            <wp:extent cx="2847975" cy="2381250"/>
            <wp:effectExtent l="0" t="0" r="9525" b="0"/>
            <wp:wrapThrough wrapText="bothSides">
              <wp:wrapPolygon edited="0">
                <wp:start x="0" y="0"/>
                <wp:lineTo x="0" y="21427"/>
                <wp:lineTo x="21528" y="21427"/>
                <wp:lineTo x="21528" y="0"/>
                <wp:lineTo x="0" y="0"/>
              </wp:wrapPolygon>
            </wp:wrapThrough>
            <wp:docPr id="19" name="Picture 19" descr="Analysis start window in ASiQ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alysis start window in ASiQ software"/>
                    <pic:cNvPicPr/>
                  </pic:nvPicPr>
                  <pic:blipFill>
                    <a:blip r:embed="rId29">
                      <a:extLst>
                        <a:ext uri="{28A0092B-C50C-407E-A947-70E740481C1C}">
                          <a14:useLocalDpi xmlns:a14="http://schemas.microsoft.com/office/drawing/2010/main" val="0"/>
                        </a:ext>
                      </a:extLst>
                    </a:blip>
                    <a:stretch>
                      <a:fillRect/>
                    </a:stretch>
                  </pic:blipFill>
                  <pic:spPr>
                    <a:xfrm>
                      <a:off x="0" y="0"/>
                      <a:ext cx="2847975" cy="2381250"/>
                    </a:xfrm>
                    <a:prstGeom prst="rect">
                      <a:avLst/>
                    </a:prstGeom>
                  </pic:spPr>
                </pic:pic>
              </a:graphicData>
            </a:graphic>
          </wp:anchor>
        </w:drawing>
      </w:r>
      <w:r w:rsidR="002C3F07" w:rsidRPr="0032434D">
        <w:t>Be sure the dewar, P0 cell and coolant detector are all in place before selecting begin analysis.</w:t>
      </w:r>
    </w:p>
    <w:p w14:paraId="76292BD3" w14:textId="4D028C4D" w:rsidR="002473F8" w:rsidRPr="0032434D" w:rsidRDefault="002473F8" w:rsidP="00FB03AB">
      <w:r w:rsidRPr="0032434D">
        <w:t xml:space="preserve">Use the </w:t>
      </w:r>
      <w:proofErr w:type="spellStart"/>
      <w:r w:rsidRPr="0032434D">
        <w:t>iQ</w:t>
      </w:r>
      <w:proofErr w:type="spellEnd"/>
      <w:r w:rsidRPr="0032434D">
        <w:t xml:space="preserve"> default drop down to select start analysis. This </w:t>
      </w:r>
      <w:proofErr w:type="gramStart"/>
      <w:r w:rsidRPr="0032434D">
        <w:t>will</w:t>
      </w:r>
      <w:proofErr w:type="gramEnd"/>
      <w:r w:rsidRPr="0032434D">
        <w:t xml:space="preserve"> prompt you to enter the post-outgassing weight for each sample, if you saved the outgassing data you can select your sample from the dropdown, otherwise enter all 3 weights to determine the sample mass in the cell. </w:t>
      </w:r>
      <w:r w:rsidR="002C3F07" w:rsidRPr="0032434D">
        <w:t xml:space="preserve">You should have a prompt for each active station in your analysis program. </w:t>
      </w:r>
    </w:p>
    <w:p w14:paraId="19B7341A" w14:textId="5F013E88" w:rsidR="002C3F07" w:rsidRPr="0032434D" w:rsidRDefault="002C3F07" w:rsidP="00FB03AB"/>
    <w:p w14:paraId="4DC8CF55" w14:textId="3F5DCE7C" w:rsidR="002C3F07" w:rsidRPr="0032434D" w:rsidRDefault="002C3F07" w:rsidP="00FB03AB">
      <w:r w:rsidRPr="0032434D">
        <w:t xml:space="preserve">Once you have entered all the sample weights and selected </w:t>
      </w:r>
      <w:r w:rsidRPr="0032434D">
        <w:rPr>
          <w:b/>
          <w:bCs/>
        </w:rPr>
        <w:t>Start</w:t>
      </w:r>
      <w:r w:rsidRPr="0032434D">
        <w:t>, the initialization process will begin. It is very difficult to get the tool to abort a process during the initialization phase, double check cells are not angled, and all settings are correct before selecting start.</w:t>
      </w:r>
    </w:p>
    <w:p w14:paraId="17939272" w14:textId="041F5124" w:rsidR="0017270F" w:rsidRPr="0032434D" w:rsidRDefault="0017270F" w:rsidP="00FB03AB">
      <w:pPr>
        <w:rPr>
          <w:b/>
          <w:bCs/>
          <w:i/>
          <w:iCs/>
        </w:rPr>
      </w:pPr>
      <w:r w:rsidRPr="0032434D">
        <w:rPr>
          <w:b/>
          <w:bCs/>
          <w:i/>
          <w:iCs/>
        </w:rPr>
        <w:t>SAMPLE CELLS MUST BE VERTICAL AND STRAIGHT TO AVOID COLLISION WITH DEWAR LIP</w:t>
      </w:r>
    </w:p>
    <w:p w14:paraId="6C76FE93" w14:textId="49B9267B" w:rsidR="002473F8" w:rsidRPr="0032434D" w:rsidRDefault="002C3F07" w:rsidP="00FB03AB">
      <w:r w:rsidRPr="0032434D">
        <w:t xml:space="preserve">Users should be prepared to remain in the lab until the bath rises. If you have changed </w:t>
      </w:r>
      <w:proofErr w:type="gramStart"/>
      <w:r w:rsidRPr="0032434D">
        <w:t>gasses</w:t>
      </w:r>
      <w:proofErr w:type="gramEnd"/>
      <w:r w:rsidRPr="0032434D">
        <w:t xml:space="preserve"> from the previous use of the tool this process may take up to 90 minutes. If you are not changing gasses this process should be 30-60 minutes. If a station </w:t>
      </w:r>
      <w:proofErr w:type="gramStart"/>
      <w:r w:rsidRPr="0032434D">
        <w:t>fails</w:t>
      </w:r>
      <w:proofErr w:type="gramEnd"/>
      <w:r w:rsidRPr="0032434D">
        <w:t xml:space="preserve"> the leak test the tool will return to idle in approximately 30 minutes from the failed test. Watch the tool status in the instrument log for details on the progress of the initialization process.</w:t>
      </w:r>
    </w:p>
    <w:p w14:paraId="094A10F5" w14:textId="397FD330" w:rsidR="0017270F" w:rsidRPr="0032434D" w:rsidRDefault="0017270F" w:rsidP="00FB03AB">
      <w:r w:rsidRPr="0032434D">
        <w:t xml:space="preserve">You can monitor the progress using the online screen capture, see tool page for link. This doesn’t always update instantly though, in </w:t>
      </w:r>
      <w:proofErr w:type="gramStart"/>
      <w:r w:rsidRPr="0032434D">
        <w:t>person</w:t>
      </w:r>
      <w:proofErr w:type="gramEnd"/>
      <w:r w:rsidRPr="0032434D">
        <w:t xml:space="preserve"> is easier.</w:t>
      </w:r>
    </w:p>
    <w:p w14:paraId="6A198501" w14:textId="77777777" w:rsidR="00FC7D61" w:rsidRPr="0032434D" w:rsidRDefault="00FC7D61" w:rsidP="00FB03AB"/>
    <w:p w14:paraId="0B54B912" w14:textId="6F51259B" w:rsidR="00FC7D61" w:rsidRPr="0032434D" w:rsidRDefault="002C3F07" w:rsidP="00FB03AB">
      <w:r w:rsidRPr="0032434D">
        <w:t>Once the blue light</w:t>
      </w:r>
      <w:r w:rsidR="0017270F" w:rsidRPr="0032434D">
        <w:t xml:space="preserve"> behind the P0 cell</w:t>
      </w:r>
      <w:r w:rsidRPr="0032434D">
        <w:t xml:space="preserve"> </w:t>
      </w:r>
      <w:proofErr w:type="gramStart"/>
      <w:r w:rsidRPr="0032434D">
        <w:t>is on indicating</w:t>
      </w:r>
      <w:proofErr w:type="gramEnd"/>
      <w:r w:rsidRPr="0032434D">
        <w:t xml:space="preserve"> the sensor is in the coolant, you can expect the analysis to run. Unless a cell </w:t>
      </w:r>
      <w:proofErr w:type="gramStart"/>
      <w:r w:rsidRPr="0032434D">
        <w:t>was</w:t>
      </w:r>
      <w:proofErr w:type="gramEnd"/>
      <w:r w:rsidRPr="0032434D">
        <w:t xml:space="preserve"> broken during the bath rising, the analysis will begin at this point</w:t>
      </w:r>
      <w:r w:rsidR="0017270F" w:rsidRPr="0032434D">
        <w:t>.</w:t>
      </w:r>
    </w:p>
    <w:p w14:paraId="621ECADB" w14:textId="0B1F472C" w:rsidR="00170103" w:rsidRPr="0032434D" w:rsidRDefault="00170103" w:rsidP="00170103">
      <w:r w:rsidRPr="0032434D">
        <w:t xml:space="preserve">Be prepared to check on your progress after </w:t>
      </w:r>
      <w:r w:rsidR="0017270F" w:rsidRPr="0032434D">
        <w:t xml:space="preserve">a maximum of </w:t>
      </w:r>
      <w:r w:rsidRPr="0032434D">
        <w:t>12-24 hours. You can always adjust your logoff time with notes indicating the actual end time (check the status log for actual end time).</w:t>
      </w:r>
    </w:p>
    <w:p w14:paraId="25C1A3DC" w14:textId="0E5A6B18" w:rsidR="002C3F07" w:rsidRPr="0032434D" w:rsidRDefault="002C3F07" w:rsidP="00FB03AB">
      <w:r w:rsidRPr="0032434D">
        <w:lastRenderedPageBreak/>
        <w:t>At the completion of an analysis, users should allow cells to return to room temperature before unloading. Cold cells will be more brittle than room temperature cells and may fracture more easily.</w:t>
      </w:r>
    </w:p>
    <w:p w14:paraId="3DCB25CD" w14:textId="3575F826" w:rsidR="002C3F07" w:rsidRPr="0032434D" w:rsidRDefault="002C3F07" w:rsidP="00FB03AB"/>
    <w:p w14:paraId="09BD9902" w14:textId="67F9423C" w:rsidR="002C3F07" w:rsidRPr="0032434D" w:rsidRDefault="002C3F07" w:rsidP="00FB03AB">
      <w:r w:rsidRPr="0032434D">
        <w:t xml:space="preserve">Broken glassware should be reported to </w:t>
      </w:r>
      <w:r w:rsidR="000C7A93">
        <w:t>NRF</w:t>
      </w:r>
      <w:r w:rsidRPr="0032434D">
        <w:t xml:space="preserve"> staff immediately. DO NOT dispose of broken glass in the garbage. There is a box for broken glassware in lab</w:t>
      </w:r>
      <w:r w:rsidR="00CC1D16" w:rsidRPr="0032434D">
        <w:t>s</w:t>
      </w:r>
      <w:r w:rsidRPr="0032434D">
        <w:t xml:space="preserve"> 233</w:t>
      </w:r>
      <w:r w:rsidR="00CC1D16" w:rsidRPr="0032434D">
        <w:t xml:space="preserve"> and 228</w:t>
      </w:r>
      <w:r w:rsidRPr="0032434D">
        <w:t xml:space="preserve">, </w:t>
      </w:r>
      <w:r w:rsidR="00CC1D16" w:rsidRPr="0032434D">
        <w:t xml:space="preserve">Staff should assist users when </w:t>
      </w:r>
      <w:r w:rsidRPr="0032434D">
        <w:t>cleaning up</w:t>
      </w:r>
      <w:r w:rsidR="00CC1D16" w:rsidRPr="0032434D">
        <w:t xml:space="preserve"> and disposing of</w:t>
      </w:r>
      <w:r w:rsidRPr="0032434D">
        <w:t xml:space="preserve"> broken glassware</w:t>
      </w:r>
      <w:r w:rsidR="00CC1D16" w:rsidRPr="0032434D">
        <w:t>.</w:t>
      </w:r>
    </w:p>
    <w:p w14:paraId="59414A1A" w14:textId="18240087" w:rsidR="00CC1D16" w:rsidRPr="0032434D" w:rsidRDefault="00CC1D16">
      <w:r w:rsidRPr="0032434D">
        <w:br w:type="page"/>
      </w:r>
    </w:p>
    <w:p w14:paraId="16922EEF" w14:textId="3D938FA3" w:rsidR="00CC1D16" w:rsidRPr="0032434D" w:rsidRDefault="00CC1D16" w:rsidP="00CC1D16">
      <w:pPr>
        <w:pStyle w:val="Heading2"/>
      </w:pPr>
      <w:bookmarkStart w:id="9" w:name="_Toc220332825"/>
      <w:r w:rsidRPr="0032434D">
        <w:rPr>
          <w:rStyle w:val="Heading2Char"/>
          <w:b/>
        </w:rPr>
        <w:lastRenderedPageBreak/>
        <w:t>Krypton</w:t>
      </w:r>
      <w:r w:rsidR="002E3C23" w:rsidRPr="0032434D">
        <w:rPr>
          <w:rStyle w:val="Heading2Char"/>
          <w:b/>
        </w:rPr>
        <w:t xml:space="preserve"> </w:t>
      </w:r>
      <w:r w:rsidRPr="0032434D">
        <w:rPr>
          <w:rStyle w:val="Heading2Char"/>
          <w:b/>
        </w:rPr>
        <w:t>A</w:t>
      </w:r>
      <w:r w:rsidR="002E3C23" w:rsidRPr="0032434D">
        <w:rPr>
          <w:rStyle w:val="Heading2Char"/>
          <w:b/>
        </w:rPr>
        <w:t>dsorbate</w:t>
      </w:r>
      <w:bookmarkEnd w:id="9"/>
      <w:r w:rsidR="002E3C23" w:rsidRPr="0032434D">
        <w:t xml:space="preserve"> </w:t>
      </w:r>
    </w:p>
    <w:p w14:paraId="6C2CAB04" w14:textId="7F93110A" w:rsidR="00FC7D61" w:rsidRPr="0032434D" w:rsidRDefault="002E3C23" w:rsidP="00CC1D16">
      <w:pPr>
        <w:rPr>
          <w:b/>
          <w:bCs/>
        </w:rPr>
      </w:pPr>
      <w:r w:rsidRPr="0032434D">
        <w:rPr>
          <w:b/>
          <w:bCs/>
        </w:rPr>
        <w:t xml:space="preserve">You need to log into the analysis TUMI </w:t>
      </w:r>
      <w:r w:rsidR="00CC1D16" w:rsidRPr="0032434D">
        <w:rPr>
          <w:b/>
          <w:bCs/>
        </w:rPr>
        <w:t>login,</w:t>
      </w:r>
      <w:r w:rsidRPr="0032434D">
        <w:rPr>
          <w:b/>
          <w:bCs/>
        </w:rPr>
        <w:t xml:space="preserve"> And the Kr port login or gas will not flow.</w:t>
      </w:r>
      <w:r w:rsidR="00F62742">
        <w:rPr>
          <w:b/>
          <w:bCs/>
        </w:rPr>
        <w:t xml:space="preserve"> Open Kr tank before beginning analysis, it should be closed between uses. </w:t>
      </w:r>
    </w:p>
    <w:p w14:paraId="1C0A2405" w14:textId="60D7FB64" w:rsidR="002E3C23" w:rsidRPr="0032434D" w:rsidRDefault="002E3C23" w:rsidP="00FB03AB">
      <w:r w:rsidRPr="0032434D">
        <w:t xml:space="preserve">Kr is usually used for measuring </w:t>
      </w:r>
      <w:r w:rsidRPr="0032434D">
        <w:rPr>
          <w:b/>
          <w:bCs/>
          <w:u w:val="single"/>
        </w:rPr>
        <w:t>very low</w:t>
      </w:r>
      <w:r w:rsidRPr="0032434D">
        <w:t xml:space="preserve"> surface areas</w:t>
      </w:r>
      <w:r w:rsidR="00B51026" w:rsidRPr="0032434D">
        <w:t xml:space="preserve"> (&lt;1m</w:t>
      </w:r>
      <w:r w:rsidR="00B51026" w:rsidRPr="0032434D">
        <w:rPr>
          <w:vertAlign w:val="superscript"/>
        </w:rPr>
        <w:t>2</w:t>
      </w:r>
      <w:r w:rsidR="00B51026" w:rsidRPr="0032434D">
        <w:t>/g)</w:t>
      </w:r>
      <w:r w:rsidRPr="0032434D">
        <w:t xml:space="preserve"> with more precision than N2 measurements can provide. For screenshots</w:t>
      </w:r>
      <w:r w:rsidR="00170103" w:rsidRPr="0032434D">
        <w:t xml:space="preserve"> and more detailed descriptions of the settings options in</w:t>
      </w:r>
      <w:r w:rsidRPr="0032434D">
        <w:t xml:space="preserve"> the setup window visit the N2 setup instructions. The Kr analysis is similar with some modifications required</w:t>
      </w:r>
      <w:r w:rsidR="00170103" w:rsidRPr="0032434D">
        <w:t xml:space="preserve"> as noted.</w:t>
      </w:r>
    </w:p>
    <w:p w14:paraId="5125F477" w14:textId="55BAD521" w:rsidR="002E3C23" w:rsidRPr="0032434D" w:rsidRDefault="002E3C23" w:rsidP="002E3C23">
      <w:r w:rsidRPr="0032434D">
        <w:t xml:space="preserve">Use the </w:t>
      </w:r>
      <w:proofErr w:type="spellStart"/>
      <w:r w:rsidRPr="0032434D">
        <w:t>iQ</w:t>
      </w:r>
      <w:proofErr w:type="spellEnd"/>
      <w:r w:rsidRPr="0032434D">
        <w:t xml:space="preserve"> default dropdown to </w:t>
      </w:r>
      <w:r w:rsidRPr="0032434D">
        <w:rPr>
          <w:b/>
          <w:bCs/>
        </w:rPr>
        <w:t>edit analysis parameters</w:t>
      </w:r>
      <w:r w:rsidRPr="0032434D">
        <w:t xml:space="preserve">. This will open the conditions tab for the analysis. To load the generic Kr </w:t>
      </w:r>
      <w:proofErr w:type="gramStart"/>
      <w:r w:rsidRPr="0032434D">
        <w:t>settings</w:t>
      </w:r>
      <w:proofErr w:type="gramEnd"/>
      <w:r w:rsidRPr="0032434D">
        <w:t xml:space="preserve"> select the Load/Save and load </w:t>
      </w:r>
      <w:r w:rsidR="00B51026" w:rsidRPr="0032434D">
        <w:rPr>
          <w:b/>
          <w:bCs/>
        </w:rPr>
        <w:t>0</w:t>
      </w:r>
      <w:r w:rsidR="000C7A93">
        <w:rPr>
          <w:b/>
          <w:bCs/>
        </w:rPr>
        <w:t>NRF</w:t>
      </w:r>
      <w:r w:rsidRPr="0032434D">
        <w:rPr>
          <w:b/>
          <w:bCs/>
        </w:rPr>
        <w:t xml:space="preserve">_Phys_Kr </w:t>
      </w:r>
      <w:r w:rsidRPr="0032434D">
        <w:t>then verify settings as discussed below.</w:t>
      </w:r>
    </w:p>
    <w:p w14:paraId="034F0C85" w14:textId="4BE60249" w:rsidR="002E3C23" w:rsidRPr="0032434D" w:rsidRDefault="002E3C23" w:rsidP="002E3C23">
      <w:r w:rsidRPr="0032434D">
        <w:t>In the bottom left corner select which stations you have samples loaded on. The red status bar will go away when there are no parameter errors remaining (but this doesn’t mean it is set correctly for your process, just correct enough to be saved).</w:t>
      </w:r>
    </w:p>
    <w:p w14:paraId="58BE6ADA" w14:textId="65E482D9" w:rsidR="002E3C23" w:rsidRPr="0032434D" w:rsidRDefault="002E3C23" w:rsidP="002E3C23">
      <w:r w:rsidRPr="0032434D">
        <w:rPr>
          <w:b/>
          <w:bCs/>
          <w:i/>
          <w:iCs/>
        </w:rPr>
        <w:t>**Important Change from N2</w:t>
      </w:r>
      <w:r w:rsidRPr="0032434D">
        <w:t xml:space="preserve">: The P0 setting must be changed to “User Entered” and the entered value should be </w:t>
      </w:r>
      <w:r w:rsidRPr="0032434D">
        <w:rPr>
          <w:b/>
          <w:bCs/>
        </w:rPr>
        <w:t>2.63</w:t>
      </w:r>
      <w:r w:rsidRPr="0032434D">
        <w:t xml:space="preserve"> this is very important, incorrect values will result in broken labware or tool failures. </w:t>
      </w:r>
      <w:r w:rsidR="00170103" w:rsidRPr="0032434D">
        <w:t xml:space="preserve">Be sure to remove the P0 cell from the station and plug with a 6mm metal dowel. </w:t>
      </w:r>
    </w:p>
    <w:p w14:paraId="05A545DE" w14:textId="1CBE4A4F" w:rsidR="002E3C23" w:rsidRPr="0032434D" w:rsidRDefault="002E3C23" w:rsidP="002E3C23">
      <w:r w:rsidRPr="0032434D">
        <w:t xml:space="preserve">**It is recommended to use the following point settings when running Kr: Tol 0 and </w:t>
      </w:r>
      <w:proofErr w:type="spellStart"/>
      <w:r w:rsidRPr="0032434D">
        <w:t>Equ</w:t>
      </w:r>
      <w:proofErr w:type="spellEnd"/>
      <w:r w:rsidRPr="0032434D">
        <w:t xml:space="preserve"> 5</w:t>
      </w:r>
    </w:p>
    <w:p w14:paraId="4B357BAF" w14:textId="01F3D92B" w:rsidR="002E3C23" w:rsidRPr="0032434D" w:rsidRDefault="002E3C23" w:rsidP="002E3C23">
      <w:r w:rsidRPr="0032434D">
        <w:t>Kr gas can not be run a</w:t>
      </w:r>
      <w:r w:rsidR="00170103" w:rsidRPr="0032434D">
        <w:t>t</w:t>
      </w:r>
      <w:r w:rsidRPr="0032434D">
        <w:t xml:space="preserve"> P/P0 values greater than 0.30, the appropriate range for data points during a Kr analysis is 0.05-0.3.</w:t>
      </w:r>
    </w:p>
    <w:p w14:paraId="6AA8FCC1" w14:textId="08E2FC0A" w:rsidR="00170103" w:rsidRPr="0032434D" w:rsidRDefault="00170103" w:rsidP="002E3C23">
      <w:r w:rsidRPr="0032434D">
        <w:t xml:space="preserve">Kr analysis is run at Liquid nitrogen temperatures (some facilities may run with liquid argon, we are not set up for this, but can accommodate if you’d like to bring your own liquid argon). If you require a different setup than we have in our lab, please discuss your needs with </w:t>
      </w:r>
      <w:r w:rsidR="000C7A93">
        <w:t>NRF</w:t>
      </w:r>
      <w:r w:rsidRPr="0032434D">
        <w:t xml:space="preserve"> staff. </w:t>
      </w:r>
    </w:p>
    <w:p w14:paraId="6DB149BB" w14:textId="1C008CB0" w:rsidR="00FC7D61" w:rsidRPr="0032434D" w:rsidRDefault="00170103" w:rsidP="00FB03AB">
      <w:r w:rsidRPr="0032434D">
        <w:t xml:space="preserve">As with N2 analysis, the thermometer is required to be in place before beginning the analysis. Place the filled dewar on the lift, double check all sample cells are vertical and not angled. </w:t>
      </w:r>
    </w:p>
    <w:p w14:paraId="4C8C47E7" w14:textId="5BD6A299" w:rsidR="00170103" w:rsidRDefault="00170103" w:rsidP="00FB03AB">
      <w:r w:rsidRPr="0032434D">
        <w:t xml:space="preserve">Users should expect the initialization process to take 60-90 minutes as you will likely be using a new gas. Please remain in the lab with your process until the blue bath light comes on. At this point it is likely the analysis will run as expected. Be prepared to check on your progress after 12-24 hours. You can </w:t>
      </w:r>
      <w:r w:rsidRPr="0032434D">
        <w:lastRenderedPageBreak/>
        <w:t xml:space="preserve">always adjust your </w:t>
      </w:r>
      <w:proofErr w:type="gramStart"/>
      <w:r w:rsidRPr="0032434D">
        <w:t>logoff</w:t>
      </w:r>
      <w:proofErr w:type="gramEnd"/>
      <w:r w:rsidRPr="0032434D">
        <w:t xml:space="preserve"> time with notes indicating the actual end time (check the status log for actual end time).</w:t>
      </w:r>
    </w:p>
    <w:p w14:paraId="55F50448" w14:textId="77777777" w:rsidR="00F62742" w:rsidRDefault="00F62742" w:rsidP="00FB03AB"/>
    <w:p w14:paraId="514CAEF2" w14:textId="156E710B" w:rsidR="00F62742" w:rsidRPr="0032434D" w:rsidRDefault="00F62742" w:rsidP="00FB03AB">
      <w:r>
        <w:t xml:space="preserve">Please close the Kr tank after use, this will help prevent leaks and helps keep costs down. </w:t>
      </w:r>
    </w:p>
    <w:p w14:paraId="74C8C0B2" w14:textId="142F2AC6" w:rsidR="00CC1D16" w:rsidRPr="0032434D" w:rsidRDefault="00CC1D16">
      <w:r w:rsidRPr="0032434D">
        <w:br w:type="page"/>
      </w:r>
    </w:p>
    <w:p w14:paraId="65731535" w14:textId="77777777" w:rsidR="00F62742" w:rsidRDefault="00F62742" w:rsidP="00F62742">
      <w:pPr>
        <w:pStyle w:val="Heading2"/>
        <w:rPr>
          <w:rStyle w:val="Heading2Char"/>
          <w:b/>
        </w:rPr>
      </w:pPr>
      <w:bookmarkStart w:id="10" w:name="_Toc220332826"/>
      <w:r>
        <w:rPr>
          <w:rStyle w:val="Heading2Char"/>
          <w:b/>
        </w:rPr>
        <w:lastRenderedPageBreak/>
        <w:t>Xenon</w:t>
      </w:r>
      <w:r w:rsidRPr="0032434D">
        <w:rPr>
          <w:rStyle w:val="Heading2Char"/>
          <w:b/>
        </w:rPr>
        <w:t xml:space="preserve"> Adsorbate</w:t>
      </w:r>
      <w:bookmarkEnd w:id="10"/>
    </w:p>
    <w:p w14:paraId="6995BFDF" w14:textId="7D99A437" w:rsidR="00F62742" w:rsidRPr="00F64CC1" w:rsidRDefault="00F62742" w:rsidP="00F62742">
      <w:pPr>
        <w:rPr>
          <w:b/>
          <w:bCs/>
        </w:rPr>
      </w:pPr>
      <w:bookmarkStart w:id="11" w:name="_Toc220332827"/>
      <w:r w:rsidRPr="00F62742">
        <w:rPr>
          <w:rStyle w:val="Heading3Char"/>
        </w:rPr>
        <w:t>Sample Prep</w:t>
      </w:r>
      <w:bookmarkEnd w:id="11"/>
    </w:p>
    <w:p w14:paraId="30EEAD52" w14:textId="77777777" w:rsidR="00F62742" w:rsidRDefault="00F62742" w:rsidP="00F62742">
      <w:pPr>
        <w:pStyle w:val="ListParagraph"/>
        <w:numPr>
          <w:ilvl w:val="0"/>
          <w:numId w:val="4"/>
        </w:numPr>
      </w:pPr>
      <w:r>
        <w:t>Follow the typical weighing routine as outlined in base SOP</w:t>
      </w:r>
    </w:p>
    <w:p w14:paraId="4F7BFE6D" w14:textId="77777777" w:rsidR="00F62742" w:rsidRDefault="00F62742" w:rsidP="00F62742">
      <w:pPr>
        <w:pStyle w:val="ListParagraph"/>
        <w:numPr>
          <w:ilvl w:val="0"/>
          <w:numId w:val="4"/>
        </w:numPr>
      </w:pPr>
      <w:r>
        <w:t xml:space="preserve">Outgas samples as needed, ensure they pass the completion test (20-30 </w:t>
      </w:r>
      <w:proofErr w:type="spellStart"/>
      <w:r>
        <w:t>mtorr</w:t>
      </w:r>
      <w:proofErr w:type="spellEnd"/>
      <w:r>
        <w:t>/min), if routine timed out before passing test, rerunning routine is suggested.</w:t>
      </w:r>
    </w:p>
    <w:p w14:paraId="3F69B1A9" w14:textId="0EA6D92A" w:rsidR="00F62742" w:rsidRPr="00193016" w:rsidRDefault="00F62742" w:rsidP="00F62742">
      <w:pPr>
        <w:rPr>
          <w:b/>
          <w:bCs/>
        </w:rPr>
      </w:pPr>
      <w:bookmarkStart w:id="12" w:name="_Toc220332828"/>
      <w:r w:rsidRPr="00F62742">
        <w:rPr>
          <w:rStyle w:val="Heading3Char"/>
        </w:rPr>
        <w:t>Analysis setup</w:t>
      </w:r>
      <w:bookmarkEnd w:id="12"/>
    </w:p>
    <w:p w14:paraId="54D1779C" w14:textId="77777777" w:rsidR="00F62742" w:rsidRDefault="00F62742" w:rsidP="00F62742">
      <w:pPr>
        <w:pStyle w:val="ListParagraph"/>
        <w:numPr>
          <w:ilvl w:val="0"/>
          <w:numId w:val="3"/>
        </w:numPr>
      </w:pPr>
      <w:r>
        <w:t>Select Xe gas on analysis window</w:t>
      </w:r>
    </w:p>
    <w:p w14:paraId="02E68600" w14:textId="77777777" w:rsidR="00F62742" w:rsidRDefault="00F62742" w:rsidP="00F62742">
      <w:pPr>
        <w:pStyle w:val="ListParagraph"/>
        <w:numPr>
          <w:ilvl w:val="0"/>
          <w:numId w:val="3"/>
        </w:numPr>
      </w:pPr>
      <w:r>
        <w:t xml:space="preserve">P0 options: User Entered (remove the P0 cell and store with thermometer) use value of 765 (or look up current atmospheric pressure in a weather app and convert to torr). Note: It is not recommended to run this process if strong pressure changes (storms) are expected during the duration of the </w:t>
      </w:r>
      <w:proofErr w:type="gramStart"/>
      <w:r>
        <w:t>run</w:t>
      </w:r>
      <w:proofErr w:type="gramEnd"/>
      <w:r>
        <w:t xml:space="preserve">. </w:t>
      </w:r>
    </w:p>
    <w:p w14:paraId="41C887AE" w14:textId="77777777" w:rsidR="00F62742" w:rsidRDefault="00F62742" w:rsidP="00F62742">
      <w:pPr>
        <w:pStyle w:val="ListParagraph"/>
        <w:numPr>
          <w:ilvl w:val="0"/>
          <w:numId w:val="3"/>
        </w:numPr>
      </w:pPr>
      <w:r>
        <w:t>Remove the blue door to analysis ports. Use the chiller dewar stage and ensure water is in the dewar connected to the chiller. Remove the cryo-thermometer and connect the float sensor. (see CO2 setup for images on what this should look like).</w:t>
      </w:r>
    </w:p>
    <w:p w14:paraId="274D8120" w14:textId="20ACC927" w:rsidR="00F62742" w:rsidRDefault="00F62742" w:rsidP="00F62742">
      <w:pPr>
        <w:pStyle w:val="ListParagraph"/>
        <w:numPr>
          <w:ilvl w:val="0"/>
          <w:numId w:val="3"/>
        </w:numPr>
      </w:pPr>
      <w:r>
        <w:t>Set the temperature on the circulator to Target Temp and ensure heating/cooling is selected as needed. Allow this to reach the target temp before any analysis is started. (We have gas parameters for Xe at 25C and 0C loaded in the adsorbate options)</w:t>
      </w:r>
    </w:p>
    <w:p w14:paraId="5F374244" w14:textId="77777777" w:rsidR="00F62742" w:rsidRDefault="00F62742" w:rsidP="00F62742">
      <w:pPr>
        <w:pStyle w:val="ListParagraph"/>
        <w:numPr>
          <w:ilvl w:val="0"/>
          <w:numId w:val="3"/>
        </w:numPr>
      </w:pPr>
      <w:r>
        <w:t>Select the P/P0 points needed to determine properties of interest.</w:t>
      </w:r>
    </w:p>
    <w:p w14:paraId="2E23EB9D" w14:textId="77777777" w:rsidR="00F62742" w:rsidRDefault="00F62742" w:rsidP="00F62742">
      <w:pPr>
        <w:pStyle w:val="ListParagraph"/>
        <w:numPr>
          <w:ilvl w:val="0"/>
          <w:numId w:val="3"/>
        </w:numPr>
      </w:pPr>
      <w:r>
        <w:t>It is always recommended to run measurements with the filler rod whenever possible.</w:t>
      </w:r>
    </w:p>
    <w:p w14:paraId="6D69B34F" w14:textId="77777777" w:rsidR="00F62742" w:rsidRDefault="00F62742" w:rsidP="00F62742">
      <w:pPr>
        <w:pStyle w:val="ListParagraph"/>
        <w:numPr>
          <w:ilvl w:val="0"/>
          <w:numId w:val="3"/>
        </w:numPr>
      </w:pPr>
      <w:r>
        <w:t>Ensure Xe tank is open, and analysis login is activated before beginning the analysis</w:t>
      </w:r>
    </w:p>
    <w:p w14:paraId="1EBC5416" w14:textId="77777777" w:rsidR="00F62742" w:rsidRDefault="00F62742" w:rsidP="00F62742">
      <w:pPr>
        <w:pStyle w:val="ListParagraph"/>
        <w:numPr>
          <w:ilvl w:val="0"/>
          <w:numId w:val="3"/>
        </w:numPr>
      </w:pPr>
      <w:r>
        <w:t>Collected data should be viewed in absolute pressure (right click on graph, Graphs&gt;Isotherm&gt;Absolute pressure)</w:t>
      </w:r>
    </w:p>
    <w:p w14:paraId="5FD836ED" w14:textId="77777777" w:rsidR="00F62742" w:rsidRDefault="00F62742">
      <w:pPr>
        <w:rPr>
          <w:rStyle w:val="Heading2Char"/>
          <w:b w:val="0"/>
        </w:rPr>
      </w:pPr>
      <w:r>
        <w:rPr>
          <w:rStyle w:val="Heading2Char"/>
          <w:b w:val="0"/>
        </w:rPr>
        <w:br w:type="page"/>
      </w:r>
    </w:p>
    <w:p w14:paraId="410F16A1" w14:textId="63BF2059" w:rsidR="0018627D" w:rsidRPr="0018627D" w:rsidRDefault="0018627D" w:rsidP="0018627D">
      <w:pPr>
        <w:pStyle w:val="Heading2"/>
        <w:rPr>
          <w:rStyle w:val="Heading2Char"/>
          <w:b/>
        </w:rPr>
      </w:pPr>
      <w:bookmarkStart w:id="13" w:name="_Toc220332829"/>
      <w:r w:rsidRPr="0018627D">
        <w:rPr>
          <w:rStyle w:val="Heading2Char"/>
          <w:b/>
        </w:rPr>
        <w:lastRenderedPageBreak/>
        <w:t xml:space="preserve">Using the </w:t>
      </w:r>
      <w:proofErr w:type="spellStart"/>
      <w:r w:rsidRPr="0018627D">
        <w:rPr>
          <w:rStyle w:val="Heading2Char"/>
          <w:b/>
        </w:rPr>
        <w:t>Vevor</w:t>
      </w:r>
      <w:proofErr w:type="spellEnd"/>
      <w:r w:rsidRPr="0018627D">
        <w:rPr>
          <w:rStyle w:val="Heading2Char"/>
          <w:b/>
        </w:rPr>
        <w:t xml:space="preserve"> Chiller</w:t>
      </w:r>
      <w:bookmarkEnd w:id="13"/>
    </w:p>
    <w:p w14:paraId="24B71F04" w14:textId="43559477" w:rsidR="0018627D" w:rsidRDefault="0018627D" w:rsidP="0018627D">
      <w:r>
        <w:t xml:space="preserve">To use the </w:t>
      </w:r>
      <w:proofErr w:type="spellStart"/>
      <w:r w:rsidR="00E60608">
        <w:t>V</w:t>
      </w:r>
      <w:r>
        <w:t>evor</w:t>
      </w:r>
      <w:proofErr w:type="spellEnd"/>
      <w:r>
        <w:t xml:space="preserve"> chiller and attached water bath, you must remove the analysis chamber door. Open door ¾ of way and gently lift off the hinges. Store the door near the corner of the room under the window out of the walkway.</w:t>
      </w:r>
    </w:p>
    <w:p w14:paraId="670FC251" w14:textId="31B8C5F9" w:rsidR="0018627D" w:rsidRDefault="0018627D" w:rsidP="0018627D">
      <w:r>
        <w:t>When using the water bath, you must replace the thermometer sensor with the liquid float sensor.</w:t>
      </w:r>
    </w:p>
    <w:p w14:paraId="59794DAA" w14:textId="7B56DCBB" w:rsidR="0018627D" w:rsidRDefault="00E60608" w:rsidP="0018627D">
      <w:r>
        <w:t xml:space="preserve">Double check if your routine needs the P0 cell or a specific pressure value to be input before starting our analysis. </w:t>
      </w:r>
    </w:p>
    <w:p w14:paraId="2AD541F7" w14:textId="24D6ADD9" w:rsidR="00E60608" w:rsidRDefault="00E60608" w:rsidP="0018627D">
      <w:r>
        <w:t xml:space="preserve">Fill the water bath with solution, pure water is preferred for experiments above 1C, saltwater is recommended for experiments below 1C, experiments below -5C may need an ethylene glycol bath, contact staff to arrange this. </w:t>
      </w:r>
    </w:p>
    <w:p w14:paraId="30FF9423" w14:textId="568B3939" w:rsidR="00E60608" w:rsidRDefault="00E60608" w:rsidP="005F24E1">
      <w:pPr>
        <w:pStyle w:val="ListParagraph"/>
        <w:numPr>
          <w:ilvl w:val="0"/>
          <w:numId w:val="6"/>
        </w:numPr>
      </w:pPr>
      <w:r>
        <w:t>To turn on the chiller, flip the main power switch on the back of the unit display.</w:t>
      </w:r>
    </w:p>
    <w:p w14:paraId="65C737A1" w14:textId="0FFF9359" w:rsidR="00E60608" w:rsidRDefault="00E60608" w:rsidP="005F24E1">
      <w:pPr>
        <w:pStyle w:val="ListParagraph"/>
        <w:numPr>
          <w:ilvl w:val="0"/>
          <w:numId w:val="6"/>
        </w:numPr>
      </w:pPr>
      <w:r>
        <w:t>Turn on the display power on the front of the display panel</w:t>
      </w:r>
    </w:p>
    <w:p w14:paraId="3FBAC941" w14:textId="32568629" w:rsidR="00E60608" w:rsidRDefault="00E60608" w:rsidP="005F24E1">
      <w:pPr>
        <w:pStyle w:val="ListParagraph"/>
        <w:numPr>
          <w:ilvl w:val="0"/>
          <w:numId w:val="6"/>
        </w:numPr>
      </w:pPr>
      <w:r>
        <w:t>Press “set” to set desired temperature, units are in degrees C. Use &lt; arrow to select digit, then ^/v to set value.</w:t>
      </w:r>
    </w:p>
    <w:p w14:paraId="1DA7E4E4" w14:textId="0A79113B" w:rsidR="00E60608" w:rsidRDefault="00E60608" w:rsidP="005F24E1">
      <w:pPr>
        <w:pStyle w:val="ListParagraph"/>
        <w:numPr>
          <w:ilvl w:val="0"/>
          <w:numId w:val="6"/>
        </w:numPr>
      </w:pPr>
      <w:r>
        <w:t>Press set again to set duration, leave as zero for continuous.</w:t>
      </w:r>
    </w:p>
    <w:p w14:paraId="6FDD8302" w14:textId="36A6B12D" w:rsidR="00E60608" w:rsidRDefault="00E60608" w:rsidP="005F24E1">
      <w:pPr>
        <w:pStyle w:val="ListParagraph"/>
        <w:numPr>
          <w:ilvl w:val="0"/>
          <w:numId w:val="6"/>
        </w:numPr>
      </w:pPr>
      <w:r>
        <w:t>Press set one final time to return to main display</w:t>
      </w:r>
    </w:p>
    <w:p w14:paraId="607029B5" w14:textId="5D8CAEB9" w:rsidR="00E60608" w:rsidRDefault="00E60608" w:rsidP="005F24E1">
      <w:pPr>
        <w:pStyle w:val="ListParagraph"/>
        <w:numPr>
          <w:ilvl w:val="0"/>
          <w:numId w:val="6"/>
        </w:numPr>
      </w:pPr>
      <w:r>
        <w:t>Press Circulate to begin circulation of coolant</w:t>
      </w:r>
    </w:p>
    <w:p w14:paraId="21351B46" w14:textId="672710F1" w:rsidR="00E60608" w:rsidRDefault="00E60608" w:rsidP="005F24E1">
      <w:pPr>
        <w:pStyle w:val="ListParagraph"/>
        <w:numPr>
          <w:ilvl w:val="0"/>
          <w:numId w:val="6"/>
        </w:numPr>
      </w:pPr>
      <w:r>
        <w:t xml:space="preserve">Place filled </w:t>
      </w:r>
      <w:proofErr w:type="spellStart"/>
      <w:r>
        <w:t>waterbath</w:t>
      </w:r>
      <w:proofErr w:type="spellEnd"/>
      <w:r>
        <w:t xml:space="preserve"> on stand on the dewar stage of the </w:t>
      </w:r>
      <w:proofErr w:type="spellStart"/>
      <w:r>
        <w:t>Autosorb</w:t>
      </w:r>
      <w:proofErr w:type="spellEnd"/>
    </w:p>
    <w:p w14:paraId="059232ED" w14:textId="26A2B5F8" w:rsidR="00E60608" w:rsidRDefault="00E60608" w:rsidP="0018627D">
      <w:r>
        <w:t>To ensure constant temperature, press the snowflake icon to ensure cooling is active. If cooling is not active, bath will not maintain constant temperature.</w:t>
      </w:r>
    </w:p>
    <w:p w14:paraId="65382425" w14:textId="31CE980C" w:rsidR="00E60608" w:rsidRDefault="00E60608" w:rsidP="0018627D">
      <w:r w:rsidRPr="005F24E1">
        <w:rPr>
          <w:b/>
          <w:bCs/>
        </w:rPr>
        <w:t>When ending a session with the chiller</w:t>
      </w:r>
    </w:p>
    <w:p w14:paraId="41839090" w14:textId="65AE788F" w:rsidR="00E60608" w:rsidRDefault="00E60608" w:rsidP="00E60608">
      <w:pPr>
        <w:pStyle w:val="ListParagraph"/>
        <w:numPr>
          <w:ilvl w:val="0"/>
          <w:numId w:val="5"/>
        </w:numPr>
      </w:pPr>
      <w:r>
        <w:t>Turn off circulation</w:t>
      </w:r>
    </w:p>
    <w:p w14:paraId="3A9D4FF8" w14:textId="197B89DC" w:rsidR="00E60608" w:rsidRDefault="00E60608" w:rsidP="00E60608">
      <w:pPr>
        <w:pStyle w:val="ListParagraph"/>
        <w:numPr>
          <w:ilvl w:val="0"/>
          <w:numId w:val="5"/>
        </w:numPr>
      </w:pPr>
      <w:r>
        <w:t>Power off Display – button on front panel</w:t>
      </w:r>
    </w:p>
    <w:p w14:paraId="33B0D742" w14:textId="4800F8FD" w:rsidR="00E60608" w:rsidRDefault="00E60608" w:rsidP="00E60608">
      <w:pPr>
        <w:pStyle w:val="ListParagraph"/>
        <w:numPr>
          <w:ilvl w:val="0"/>
          <w:numId w:val="5"/>
        </w:numPr>
      </w:pPr>
      <w:r>
        <w:t>Turn off main power – back of display panel</w:t>
      </w:r>
    </w:p>
    <w:p w14:paraId="4E0AFF0D" w14:textId="7B57F9AB" w:rsidR="00E60608" w:rsidRDefault="00E60608" w:rsidP="00E60608">
      <w:pPr>
        <w:pStyle w:val="ListParagraph"/>
        <w:numPr>
          <w:ilvl w:val="0"/>
          <w:numId w:val="5"/>
        </w:numPr>
      </w:pPr>
      <w:r>
        <w:t xml:space="preserve">**EMPTY THE WATERBATH – salt water and pure water can go down the drain. Do not dump glycol mixture in </w:t>
      </w:r>
      <w:proofErr w:type="gramStart"/>
      <w:r>
        <w:t>drain</w:t>
      </w:r>
      <w:proofErr w:type="gramEnd"/>
      <w:r>
        <w:t xml:space="preserve">, ask staff to assist in saving for reuse. </w:t>
      </w:r>
    </w:p>
    <w:p w14:paraId="4486F162" w14:textId="07E71E3D" w:rsidR="00E60608" w:rsidRDefault="00E60608">
      <w:r>
        <w:br w:type="page"/>
      </w:r>
    </w:p>
    <w:p w14:paraId="4536560F" w14:textId="0DC21F79" w:rsidR="00F62742" w:rsidRDefault="00F62742" w:rsidP="00F62742">
      <w:pPr>
        <w:pStyle w:val="Heading2"/>
      </w:pPr>
      <w:bookmarkStart w:id="14" w:name="_Toc220332830"/>
      <w:r w:rsidRPr="00D33232">
        <w:lastRenderedPageBreak/>
        <w:t xml:space="preserve">CO2 </w:t>
      </w:r>
      <w:r>
        <w:t>A</w:t>
      </w:r>
      <w:r w:rsidRPr="00D33232">
        <w:t>dsorbate</w:t>
      </w:r>
      <w:bookmarkEnd w:id="14"/>
      <w:r>
        <w:t xml:space="preserve"> </w:t>
      </w:r>
    </w:p>
    <w:p w14:paraId="7A64D989" w14:textId="4621BFFD" w:rsidR="00F62742" w:rsidRPr="00F62742" w:rsidRDefault="00F62742" w:rsidP="00F62742">
      <w:r w:rsidRPr="00F62742">
        <w:t>Follow these steps prior to weighing and setting up your sample cells. It takes 60+ minutes for the system to cool before analysis should begin.</w:t>
      </w:r>
    </w:p>
    <w:p w14:paraId="09FA44D9" w14:textId="6A95E3F0" w:rsidR="00F62742" w:rsidRPr="00F62742" w:rsidRDefault="00F62742" w:rsidP="00F62742">
      <w:r w:rsidRPr="00F62742">
        <w:rPr>
          <w:noProof/>
        </w:rPr>
        <w:drawing>
          <wp:anchor distT="0" distB="0" distL="114300" distR="114300" simplePos="0" relativeHeight="251685888" behindDoc="1" locked="0" layoutInCell="1" allowOverlap="1" wp14:anchorId="7EA6ED11" wp14:editId="0D8B5988">
            <wp:simplePos x="0" y="0"/>
            <wp:positionH relativeFrom="column">
              <wp:posOffset>3676650</wp:posOffset>
            </wp:positionH>
            <wp:positionV relativeFrom="paragraph">
              <wp:posOffset>3471545</wp:posOffset>
            </wp:positionV>
            <wp:extent cx="2715260" cy="3968115"/>
            <wp:effectExtent l="0" t="0" r="8890" b="0"/>
            <wp:wrapThrough wrapText="bothSides">
              <wp:wrapPolygon edited="0">
                <wp:start x="0" y="0"/>
                <wp:lineTo x="0" y="21465"/>
                <wp:lineTo x="21519" y="21465"/>
                <wp:lineTo x="21519" y="0"/>
                <wp:lineTo x="0" y="0"/>
              </wp:wrapPolygon>
            </wp:wrapThrough>
            <wp:docPr id="2108429665" name="Picture 2108429665" descr="Autosorb iQ water bath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29665" name="Picture 2108429665" descr="Autosorb iQ water bath platform"/>
                    <pic:cNvPicPr/>
                  </pic:nvPicPr>
                  <pic:blipFill rotWithShape="1">
                    <a:blip r:embed="rId30" cstate="print">
                      <a:extLst>
                        <a:ext uri="{28A0092B-C50C-407E-A947-70E740481C1C}">
                          <a14:useLocalDpi xmlns:a14="http://schemas.microsoft.com/office/drawing/2010/main" val="0"/>
                        </a:ext>
                      </a:extLst>
                    </a:blip>
                    <a:srcRect t="7812" b="9838"/>
                    <a:stretch/>
                  </pic:blipFill>
                  <pic:spPr bwMode="auto">
                    <a:xfrm>
                      <a:off x="0" y="0"/>
                      <a:ext cx="2715260" cy="396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2742">
        <w:rPr>
          <w:noProof/>
        </w:rPr>
        <w:drawing>
          <wp:anchor distT="0" distB="0" distL="114300" distR="114300" simplePos="0" relativeHeight="251684864" behindDoc="1" locked="0" layoutInCell="1" allowOverlap="1" wp14:anchorId="4BB56F7B" wp14:editId="4BA4D4FA">
            <wp:simplePos x="0" y="0"/>
            <wp:positionH relativeFrom="column">
              <wp:posOffset>4445</wp:posOffset>
            </wp:positionH>
            <wp:positionV relativeFrom="paragraph">
              <wp:posOffset>33655</wp:posOffset>
            </wp:positionV>
            <wp:extent cx="3556635" cy="3840480"/>
            <wp:effectExtent l="0" t="0" r="5715" b="7620"/>
            <wp:wrapTight wrapText="right">
              <wp:wrapPolygon edited="0">
                <wp:start x="0" y="0"/>
                <wp:lineTo x="0" y="21536"/>
                <wp:lineTo x="21519" y="21536"/>
                <wp:lineTo x="21519" y="0"/>
                <wp:lineTo x="0" y="0"/>
              </wp:wrapPolygon>
            </wp:wrapTight>
            <wp:docPr id="1655247422" name="Picture 1655247422" descr="The hinge holding the analysis door on the autosorb 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47422" name="Picture 1655247422" descr="The hinge holding the analysis door on the autosorb iQ"/>
                    <pic:cNvPicPr/>
                  </pic:nvPicPr>
                  <pic:blipFill rotWithShape="1">
                    <a:blip r:embed="rId31" cstate="print">
                      <a:extLst>
                        <a:ext uri="{28A0092B-C50C-407E-A947-70E740481C1C}">
                          <a14:useLocalDpi xmlns:a14="http://schemas.microsoft.com/office/drawing/2010/main" val="0"/>
                        </a:ext>
                      </a:extLst>
                    </a:blip>
                    <a:srcRect t="15519" b="23781"/>
                    <a:stretch/>
                  </pic:blipFill>
                  <pic:spPr bwMode="auto">
                    <a:xfrm>
                      <a:off x="0" y="0"/>
                      <a:ext cx="3556635" cy="384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2742">
        <w:rPr>
          <w:noProof/>
        </w:rPr>
        <mc:AlternateContent>
          <mc:Choice Requires="wps">
            <w:drawing>
              <wp:anchor distT="0" distB="0" distL="114300" distR="114300" simplePos="0" relativeHeight="251683840" behindDoc="0" locked="0" layoutInCell="1" allowOverlap="1" wp14:anchorId="4D5C0EF5" wp14:editId="59370A7C">
                <wp:simplePos x="0" y="0"/>
                <wp:positionH relativeFrom="column">
                  <wp:posOffset>-2877820</wp:posOffset>
                </wp:positionH>
                <wp:positionV relativeFrom="paragraph">
                  <wp:posOffset>690562</wp:posOffset>
                </wp:positionV>
                <wp:extent cx="352425" cy="885825"/>
                <wp:effectExtent l="19050" t="19050" r="47625" b="28575"/>
                <wp:wrapNone/>
                <wp:docPr id="1050772501" name="Arrow: Up 1050772501" descr="Autosorb iQ"/>
                <wp:cNvGraphicFramePr/>
                <a:graphic xmlns:a="http://schemas.openxmlformats.org/drawingml/2006/main">
                  <a:graphicData uri="http://schemas.microsoft.com/office/word/2010/wordprocessingShape">
                    <wps:wsp>
                      <wps:cNvSpPr/>
                      <wps:spPr>
                        <a:xfrm>
                          <a:off x="0" y="0"/>
                          <a:ext cx="352425" cy="885825"/>
                        </a:xfrm>
                        <a:prstGeom prst="up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CF04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50772501" o:spid="_x0000_s1026" type="#_x0000_t68" alt="Autosorb iQ" style="position:absolute;margin-left:-226.6pt;margin-top:54.35pt;width:27.75pt;height:6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ajhgIAANgFAAAOAAAAZHJzL2Uyb0RvYy54bWy0VMFu2zAMvQ/YPwi6r3aypM2COkXQosOA&#10;ri3aDj2rslQbkEWNUuJkXz9KdpysC3YYtotMiuQj+WTy/GLTGLZW6GuwBR+d5JwpK6Gs7WvBvz1d&#10;f5hx5oOwpTBgVcG3yvOLxft3562bqzFUYEqFjECsn7eu4FUIbp5lXlaqEf4EnLJk1ICNCKTia1ai&#10;aAm9Mdk4z0+zFrB0CFJ5T7dXnZEvEr7WSoY7rb0KzBScagvpxHS+xDNbnIv5KwpX1bIvQ/xFFY2o&#10;LSUdoK5EEGyF9W9QTS0RPOhwIqHJQOtaqtQDdTPK33TzWAmnUi9EjncDTf7fwcrb9aO7R6KhdX7u&#10;SYxdbDQ28Uv1sU0iazuQpTaBSbr8OB1PxlPOJJlms+mMZELJ9sEOffisoGFRKPjKLRGhTSyJ9Y0P&#10;nffOK6bzYOryujYmKfEXUJcG2VrQ4wkplQ2nKdysmq9Qdvdn0zxPz0iZ018TQ1Idv6AZ+18TUPKY&#10;IduTmKSwNSrmNfZBaVaXRNs4dTBUetjcqDNVolTddWzteG8JMCJrYmvA7gGOETfqH6f3j6EqjccQ&#10;nP+psO6thoiUGWwYgpvaAh4DMGHI3PnvSOqoiSy9QLm9R4bQDad38rqmP+ZG+HAvkKaR5pY2TLij&#10;QxtoCw69xFkF+OPYffSnISErZy1Nd8H995VAxZn5Yml8Po0mk7gOkjKZno1JwUPLy6HFrppLoH9w&#10;RLvMySRG/2B2okZonmkRLWNWMgkrKXfBZcCdchm6rUOrTKrlMrnRCnAi3NhHJyN4ZDWOw9PmWaDr&#10;xybQvN3CbhOI+ZvR6XxjpIXlKoCu01ztee35pvWRhqJfdXE/HerJa7+QFz8BAAD//wMAUEsDBBQA&#10;BgAIAAAAIQCu/g+m4wAAAA0BAAAPAAAAZHJzL2Rvd25yZXYueG1sTI/BToNAEIbvTXyHzZh4o4vQ&#10;CkWWhqi99GKKXrxt2RVQdpawW0r79I4nvc3k//LPN/l2Nj2b9Og6iwLulyEwjbVVHTYC3t92QQrM&#10;eYlK9ha1gIt2sC1uFrnMlD3jQU+VbxiVoMukgNb7IePc1a020i3toJGyTzsa6WkdG65GeaZy0/Mo&#10;DB+4kR3ShVYO+qnV9Xd1MgLKy3X9MT3HfFfuk/Ll9XCtcPMlxN3tXD4C83r2fzD86pM6FOR0tCdU&#10;jvUCgtU6joilJEwTYIQE8Sah6SggWqUR8CLn/78ofgAAAP//AwBQSwECLQAUAAYACAAAACEAtoM4&#10;kv4AAADhAQAAEwAAAAAAAAAAAAAAAAAAAAAAW0NvbnRlbnRfVHlwZXNdLnhtbFBLAQItABQABgAI&#10;AAAAIQA4/SH/1gAAAJQBAAALAAAAAAAAAAAAAAAAAC8BAABfcmVscy8ucmVsc1BLAQItABQABgAI&#10;AAAAIQD4XlajhgIAANgFAAAOAAAAAAAAAAAAAAAAAC4CAABkcnMvZTJvRG9jLnhtbFBLAQItABQA&#10;BgAIAAAAIQCu/g+m4wAAAA0BAAAPAAAAAAAAAAAAAAAAAOAEAABkcnMvZG93bnJldi54bWxQSwUG&#10;AAAAAAQABADzAAAA8AUAAAAA&#10;" adj="4297" fillcolor="#538135 [2409]" strokecolor="#538135 [2409]" strokeweight="1pt"/>
            </w:pict>
          </mc:Fallback>
        </mc:AlternateContent>
      </w:r>
      <w:r w:rsidRPr="00F62742">
        <w:t>The Routine for CO2 is very similar to the routine demonstrated during training, however because of the low liquid nitrogen temperatures, it is not suitable as a coolant for CO2 routines. Instead, we will use cold water, and the recirculating coolant to keep the solution in the dewar at a consistent temperature. This requires the removal of the blue door. With the door open ¾ of the way, gently lift the door off the hinge and set aside in a safe place (in the corner near the H2 tank is a good out of the way place).</w:t>
      </w:r>
    </w:p>
    <w:p w14:paraId="612FF7D8" w14:textId="682D8614" w:rsidR="00F62742" w:rsidRPr="00F62742" w:rsidRDefault="00F62742" w:rsidP="00F62742"/>
    <w:p w14:paraId="56A99305" w14:textId="7C76547E" w:rsidR="00F62742" w:rsidRPr="00F62742" w:rsidRDefault="00F62742" w:rsidP="00F62742">
      <w:r w:rsidRPr="00F62742">
        <w:t>The dewar we will use should be placed on the clear plastic spacer as shown. There is assembly has raised features to ensure proper alignment. Be sure the clear plastic base is securely around the inner ring in the base, and the dewar is securely around the raised feature on the white plate.</w:t>
      </w:r>
    </w:p>
    <w:p w14:paraId="4279FDBC" w14:textId="7687CE02" w:rsidR="00F62742" w:rsidRPr="00F62742" w:rsidRDefault="00F62742" w:rsidP="00F62742"/>
    <w:p w14:paraId="5D07E3BF" w14:textId="77777777" w:rsidR="00F62742" w:rsidRPr="00F62742" w:rsidRDefault="00F62742" w:rsidP="00F62742"/>
    <w:p w14:paraId="12B8F70C" w14:textId="77777777" w:rsidR="00F62742" w:rsidRPr="00F62742" w:rsidRDefault="00F62742" w:rsidP="00F62742"/>
    <w:p w14:paraId="22B1A077" w14:textId="3022B49D" w:rsidR="00F62742" w:rsidRPr="00F62742" w:rsidRDefault="00F62742" w:rsidP="00F62742">
      <w:r w:rsidRPr="00F62742">
        <w:rPr>
          <w:noProof/>
        </w:rPr>
        <w:lastRenderedPageBreak/>
        <w:drawing>
          <wp:anchor distT="0" distB="0" distL="114300" distR="114300" simplePos="0" relativeHeight="251686912" behindDoc="1" locked="0" layoutInCell="1" allowOverlap="1" wp14:anchorId="3E7898A9" wp14:editId="128C6C48">
            <wp:simplePos x="0" y="0"/>
            <wp:positionH relativeFrom="margin">
              <wp:posOffset>4057650</wp:posOffset>
            </wp:positionH>
            <wp:positionV relativeFrom="page">
              <wp:posOffset>923925</wp:posOffset>
            </wp:positionV>
            <wp:extent cx="1856105" cy="2550795"/>
            <wp:effectExtent l="0" t="0" r="0" b="1905"/>
            <wp:wrapThrough wrapText="bothSides">
              <wp:wrapPolygon edited="0">
                <wp:start x="0" y="0"/>
                <wp:lineTo x="0" y="21455"/>
                <wp:lineTo x="21282" y="21455"/>
                <wp:lineTo x="21282" y="0"/>
                <wp:lineTo x="0" y="0"/>
              </wp:wrapPolygon>
            </wp:wrapThrough>
            <wp:docPr id="1617018611" name="Picture 1617018611" descr="Autosorb iQ water float sensor replaces coolant sensor for CO2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18611" name="Picture 1617018611" descr="Autosorb iQ water float sensor replaces coolant sensor for CO2 analysis."/>
                    <pic:cNvPicPr/>
                  </pic:nvPicPr>
                  <pic:blipFill rotWithShape="1">
                    <a:blip r:embed="rId32" cstate="print">
                      <a:extLst>
                        <a:ext uri="{28A0092B-C50C-407E-A947-70E740481C1C}">
                          <a14:useLocalDpi xmlns:a14="http://schemas.microsoft.com/office/drawing/2010/main" val="0"/>
                        </a:ext>
                      </a:extLst>
                    </a:blip>
                    <a:srcRect b="22685"/>
                    <a:stretch/>
                  </pic:blipFill>
                  <pic:spPr bwMode="auto">
                    <a:xfrm>
                      <a:off x="0" y="0"/>
                      <a:ext cx="1856105" cy="255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2742">
        <w:t xml:space="preserve">With this configuration we will not use the thermometer, </w:t>
      </w:r>
      <w:proofErr w:type="gramStart"/>
      <w:r w:rsidRPr="00F62742">
        <w:t>but will</w:t>
      </w:r>
      <w:proofErr w:type="gramEnd"/>
      <w:r w:rsidRPr="00F62742">
        <w:t xml:space="preserve"> instead use the float sensor, the float sensor should be place on the same connection that you would typically place the thermometer. This will ensure the cells are submerged in the cooled water during the experiment and should keep the dewar from lifting far enough to contact and damage the cells.</w:t>
      </w:r>
    </w:p>
    <w:p w14:paraId="1365BF30" w14:textId="77777777" w:rsidR="00F62742" w:rsidRPr="00F62742" w:rsidRDefault="00F62742" w:rsidP="00F62742"/>
    <w:p w14:paraId="416452A1" w14:textId="77777777" w:rsidR="00F62742" w:rsidRPr="00F62742" w:rsidRDefault="00F62742" w:rsidP="00F62742">
      <w:r w:rsidRPr="00F62742">
        <w:rPr>
          <w:noProof/>
        </w:rPr>
        <mc:AlternateContent>
          <mc:Choice Requires="wps">
            <w:drawing>
              <wp:anchor distT="45720" distB="45720" distL="114300" distR="114300" simplePos="0" relativeHeight="251688960" behindDoc="0" locked="0" layoutInCell="1" allowOverlap="1" wp14:anchorId="1DCBF484" wp14:editId="19DBE16C">
                <wp:simplePos x="0" y="0"/>
                <wp:positionH relativeFrom="column">
                  <wp:posOffset>118745</wp:posOffset>
                </wp:positionH>
                <wp:positionV relativeFrom="paragraph">
                  <wp:posOffset>29845</wp:posOffset>
                </wp:positionV>
                <wp:extent cx="31095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404620"/>
                        </a:xfrm>
                        <a:prstGeom prst="rect">
                          <a:avLst/>
                        </a:prstGeom>
                        <a:noFill/>
                        <a:ln w="9525">
                          <a:noFill/>
                          <a:miter lim="800000"/>
                          <a:headEnd/>
                          <a:tailEnd/>
                        </a:ln>
                      </wps:spPr>
                      <wps:txbx>
                        <w:txbxContent>
                          <w:p w14:paraId="5533AC38" w14:textId="7F3C74B6" w:rsidR="00F62742" w:rsidRDefault="00F62742" w:rsidP="00F62742">
                            <w:pPr>
                              <w:jc w:val="center"/>
                            </w:pPr>
                            <w:r w:rsidRPr="00D7795A">
                              <w:rPr>
                                <w:i/>
                                <w:iCs/>
                              </w:rPr>
                              <w:t xml:space="preserve">The internal temperature should be </w:t>
                            </w:r>
                            <w:r>
                              <w:rPr>
                                <w:i/>
                                <w:iCs/>
                              </w:rPr>
                              <w:t>at target temp</w:t>
                            </w:r>
                            <w:r w:rsidRPr="00D7795A">
                              <w:rPr>
                                <w:i/>
                                <w:iCs/>
                              </w:rPr>
                              <w:t xml:space="preserve"> before you begin your analysis to ensure constant conditions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CBF484" id="_x0000_t202" coordsize="21600,21600" o:spt="202" path="m,l,21600r21600,l21600,xe">
                <v:stroke joinstyle="miter"/>
                <v:path gradientshapeok="t" o:connecttype="rect"/>
              </v:shapetype>
              <v:shape id="Text Box 2" o:spid="_x0000_s1026" type="#_x0000_t202" style="position:absolute;margin-left:9.35pt;margin-top:2.35pt;width:244.8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PI+w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PNtka9X6xUlHGNFmZdXyzSWjFXP6db58FGAJnFTU4dTTfDs+OBDbIdVz1diNQM7qVSarDJk&#10;qOl6tVylhIuIlgGNp6Su6XUev8kKkeUH06bkwKSa9lhAmZl2ZDpxDmMz4sVIv4H2hAI4mAyGDwI3&#10;PbjflAxorpr6XwfmBCXqk0ER10VZRjemQ7l6h4yJu4w0lxFmOELVNFAybe9CcnDk6u0tir2TSYaX&#10;TuZe0TRJndng0ZWX53Tr5RlunwAAAP//AwBQSwMEFAAGAAgAAAAhADNgbpndAAAACAEAAA8AAABk&#10;cnMvZG93bnJldi54bWxMj8FOwzAQRO9I/IO1SNyoTdTSkMapKtSWI6VEnN3YTSLitWW7afh7lhOc&#10;VqMZzb4p15Md2GhC7B1KeJwJYAYbp3tsJdQfu4ccWEwKtRocGgnfJsK6ur0pVaHdFd/NeEwtoxKM&#10;hZLQpeQLzmPTGavizHmD5J1dsCqRDC3XQV2p3A48E+KJW9UjfeiUNy+dab6OFyvBJ79fvoa3w2a7&#10;G0X9ua+zvt1KeX83bVbAkpnSXxh+8QkdKmI6uQvqyAbS+ZKSEuZ0yF6IfA7sJCHLFs/Aq5L/H1D9&#10;AAAA//8DAFBLAQItABQABgAIAAAAIQC2gziS/gAAAOEBAAATAAAAAAAAAAAAAAAAAAAAAABbQ29u&#10;dGVudF9UeXBlc10ueG1sUEsBAi0AFAAGAAgAAAAhADj9If/WAAAAlAEAAAsAAAAAAAAAAAAAAAAA&#10;LwEAAF9yZWxzLy5yZWxzUEsBAi0AFAAGAAgAAAAhAGLzo8j7AQAAzgMAAA4AAAAAAAAAAAAAAAAA&#10;LgIAAGRycy9lMm9Eb2MueG1sUEsBAi0AFAAGAAgAAAAhADNgbpndAAAACAEAAA8AAAAAAAAAAAAA&#10;AAAAVQQAAGRycy9kb3ducmV2LnhtbFBLBQYAAAAABAAEAPMAAABfBQAAAAA=&#10;" filled="f" stroked="f">
                <v:textbox style="mso-fit-shape-to-text:t">
                  <w:txbxContent>
                    <w:p w14:paraId="5533AC38" w14:textId="7F3C74B6" w:rsidR="00F62742" w:rsidRDefault="00F62742" w:rsidP="00F62742">
                      <w:pPr>
                        <w:jc w:val="center"/>
                      </w:pPr>
                      <w:r w:rsidRPr="00D7795A">
                        <w:rPr>
                          <w:i/>
                          <w:iCs/>
                        </w:rPr>
                        <w:t xml:space="preserve">The internal temperature should be </w:t>
                      </w:r>
                      <w:r>
                        <w:rPr>
                          <w:i/>
                          <w:iCs/>
                        </w:rPr>
                        <w:t>at target temp</w:t>
                      </w:r>
                      <w:r w:rsidRPr="00D7795A">
                        <w:rPr>
                          <w:i/>
                          <w:iCs/>
                        </w:rPr>
                        <w:t xml:space="preserve"> before you begin your analysis to ensure constant conditions</w:t>
                      </w:r>
                      <w:r>
                        <w:t>.</w:t>
                      </w:r>
                    </w:p>
                  </w:txbxContent>
                </v:textbox>
                <w10:wrap type="square"/>
              </v:shape>
            </w:pict>
          </mc:Fallback>
        </mc:AlternateContent>
      </w:r>
    </w:p>
    <w:p w14:paraId="40C2BB30" w14:textId="3317F9C5" w:rsidR="00F62742" w:rsidRPr="00F62742" w:rsidRDefault="00F62742" w:rsidP="00F62742"/>
    <w:p w14:paraId="0993EBF8" w14:textId="5DABBF54" w:rsidR="00F62742" w:rsidRPr="00F62742" w:rsidRDefault="00F62742" w:rsidP="00F62742"/>
    <w:p w14:paraId="3530CBAB" w14:textId="77777777" w:rsidR="0018627D" w:rsidRDefault="0018627D" w:rsidP="00F62742"/>
    <w:p w14:paraId="0AD0402B" w14:textId="19C3BA40" w:rsidR="00F62742" w:rsidRPr="00F62742" w:rsidRDefault="00F62742" w:rsidP="00F62742">
      <w:r w:rsidRPr="00F62742">
        <w:t>The chiller will need to be turned on and allowed to cool prior to beginning your analysis to ensure constant temperature during analysis. You should fill the dewar</w:t>
      </w:r>
      <w:r w:rsidR="0018627D">
        <w:t xml:space="preserve"> with desired solution (saltwater is generally recommended</w:t>
      </w:r>
      <w:proofErr w:type="gramStart"/>
      <w:r w:rsidR="0018627D">
        <w:t>)</w:t>
      </w:r>
      <w:r w:rsidRPr="00F62742">
        <w:t>, and</w:t>
      </w:r>
      <w:proofErr w:type="gramEnd"/>
      <w:r w:rsidRPr="00F62742">
        <w:t xml:space="preserve"> turn on the chiller. The setpoint for CO2 analysis should be -1</w:t>
      </w:r>
      <w:r w:rsidRPr="00F62742">
        <w:rPr>
          <w:rFonts w:cstheme="minorHAnsi"/>
        </w:rPr>
        <w:t>°</w:t>
      </w:r>
      <w:r w:rsidRPr="00F62742">
        <w:t>C</w:t>
      </w:r>
      <w:r w:rsidR="0018627D">
        <w:t xml:space="preserve"> from target temp (set to -1 for a 0C analysis)</w:t>
      </w:r>
      <w:r w:rsidRPr="00F62742">
        <w:t>. It will take approximately 60 minutes for the coolant to reach 0</w:t>
      </w:r>
      <w:r w:rsidRPr="00F62742">
        <w:rPr>
          <w:rFonts w:cstheme="minorHAnsi"/>
        </w:rPr>
        <w:t>°</w:t>
      </w:r>
      <w:r w:rsidRPr="00F62742">
        <w:t>C. You can begin this process prior to setting up your analysis parameters.</w:t>
      </w:r>
    </w:p>
    <w:p w14:paraId="723A7880" w14:textId="10B6AF3B" w:rsidR="0018627D" w:rsidRDefault="00F62742" w:rsidP="00F62742">
      <w:pPr>
        <w:pBdr>
          <w:bottom w:val="single" w:sz="12" w:space="1" w:color="auto"/>
        </w:pBdr>
      </w:pPr>
      <w:r w:rsidRPr="00F62742">
        <w:t>**Be sure you set CO2 as your adsorbate in the software. The Po cell is not used during CO2 analysis, be sure to remove this if it is installed, and plug the port with a metal dowel.</w:t>
      </w:r>
    </w:p>
    <w:p w14:paraId="4B6D25C7" w14:textId="77777777" w:rsidR="0018627D" w:rsidRDefault="0018627D">
      <w:r>
        <w:br w:type="page"/>
      </w:r>
    </w:p>
    <w:p w14:paraId="482DC042" w14:textId="5D0ACEAA" w:rsidR="00F62742" w:rsidRPr="00F62742" w:rsidRDefault="0018627D" w:rsidP="0018627D">
      <w:pPr>
        <w:pStyle w:val="Heading3"/>
        <w:rPr>
          <w:bCs/>
        </w:rPr>
      </w:pPr>
      <w:bookmarkStart w:id="15" w:name="_Toc220332831"/>
      <w:r w:rsidRPr="0018627D">
        <w:rPr>
          <w:rStyle w:val="Heading3Char"/>
        </w:rPr>
        <w:lastRenderedPageBreak/>
        <w:t xml:space="preserve">CO2 </w:t>
      </w:r>
      <w:r w:rsidR="00F62742" w:rsidRPr="0018627D">
        <w:rPr>
          <w:rStyle w:val="Heading3Char"/>
        </w:rPr>
        <w:t>Checklist</w:t>
      </w:r>
      <w:r w:rsidR="00F62742" w:rsidRPr="00F62742">
        <w:rPr>
          <w:bCs/>
        </w:rPr>
        <w:t>:</w:t>
      </w:r>
      <w:bookmarkEnd w:id="15"/>
    </w:p>
    <w:p w14:paraId="1E358443" w14:textId="77777777" w:rsidR="00F62742" w:rsidRPr="00F62742" w:rsidRDefault="00F62742" w:rsidP="00F62742">
      <w:pPr>
        <w:pStyle w:val="ListParagraph"/>
        <w:numPr>
          <w:ilvl w:val="0"/>
          <w:numId w:val="2"/>
        </w:numPr>
        <w:spacing w:after="200" w:line="276" w:lineRule="auto"/>
        <w:rPr>
          <w:b/>
          <w:bCs/>
        </w:rPr>
      </w:pPr>
      <w:r w:rsidRPr="00F62742">
        <w:rPr>
          <w:b/>
          <w:bCs/>
        </w:rPr>
        <w:t>Float sensor in place</w:t>
      </w:r>
    </w:p>
    <w:p w14:paraId="061FC17B" w14:textId="77777777" w:rsidR="00F62742" w:rsidRPr="00F62742" w:rsidRDefault="00F62742" w:rsidP="00F62742">
      <w:pPr>
        <w:pStyle w:val="ListParagraph"/>
        <w:numPr>
          <w:ilvl w:val="0"/>
          <w:numId w:val="2"/>
        </w:numPr>
        <w:spacing w:after="200" w:line="276" w:lineRule="auto"/>
        <w:rPr>
          <w:b/>
          <w:bCs/>
        </w:rPr>
      </w:pPr>
      <w:r w:rsidRPr="00F62742">
        <w:rPr>
          <w:b/>
          <w:bCs/>
        </w:rPr>
        <w:t>Po Cell removed, and port plugged</w:t>
      </w:r>
    </w:p>
    <w:p w14:paraId="0B4E3592" w14:textId="77777777" w:rsidR="00F62742" w:rsidRPr="00F62742" w:rsidRDefault="00F62742" w:rsidP="00F62742">
      <w:pPr>
        <w:pStyle w:val="ListParagraph"/>
        <w:numPr>
          <w:ilvl w:val="0"/>
          <w:numId w:val="2"/>
        </w:numPr>
        <w:spacing w:after="200" w:line="276" w:lineRule="auto"/>
        <w:rPr>
          <w:b/>
          <w:bCs/>
        </w:rPr>
      </w:pPr>
      <w:r w:rsidRPr="00F62742">
        <w:rPr>
          <w:b/>
          <w:bCs/>
        </w:rPr>
        <w:t>Dewar filled to fill line with CO2 Coolant Solution</w:t>
      </w:r>
    </w:p>
    <w:p w14:paraId="5269EA1F" w14:textId="657E232A" w:rsidR="00F62742" w:rsidRPr="00F62742" w:rsidRDefault="00F62742" w:rsidP="00F62742">
      <w:pPr>
        <w:pStyle w:val="ListParagraph"/>
        <w:numPr>
          <w:ilvl w:val="0"/>
          <w:numId w:val="2"/>
        </w:numPr>
        <w:spacing w:after="200" w:line="276" w:lineRule="auto"/>
        <w:rPr>
          <w:b/>
          <w:bCs/>
        </w:rPr>
      </w:pPr>
      <w:r w:rsidRPr="00F62742">
        <w:rPr>
          <w:b/>
          <w:bCs/>
        </w:rPr>
        <w:t xml:space="preserve">Chiller </w:t>
      </w:r>
      <w:r w:rsidR="0018627D">
        <w:rPr>
          <w:b/>
          <w:bCs/>
        </w:rPr>
        <w:t>at target temp</w:t>
      </w:r>
      <w:r w:rsidRPr="00F62742">
        <w:rPr>
          <w:b/>
          <w:bCs/>
        </w:rPr>
        <w:t xml:space="preserve"> prior to beginning analysis</w:t>
      </w:r>
    </w:p>
    <w:p w14:paraId="4447770F" w14:textId="77777777" w:rsidR="00F62742" w:rsidRPr="00F62742" w:rsidRDefault="00F62742" w:rsidP="00F62742">
      <w:pPr>
        <w:pStyle w:val="ListParagraph"/>
        <w:numPr>
          <w:ilvl w:val="0"/>
          <w:numId w:val="2"/>
        </w:numPr>
        <w:spacing w:after="200" w:line="276" w:lineRule="auto"/>
        <w:rPr>
          <w:b/>
          <w:bCs/>
        </w:rPr>
      </w:pPr>
      <w:r w:rsidRPr="00F62742">
        <w:rPr>
          <w:b/>
          <w:bCs/>
        </w:rPr>
        <w:t xml:space="preserve">Samples loaded, unused ports and outgassing stations </w:t>
      </w:r>
      <w:proofErr w:type="gramStart"/>
      <w:r w:rsidRPr="00F62742">
        <w:rPr>
          <w:b/>
          <w:bCs/>
        </w:rPr>
        <w:t>plugged</w:t>
      </w:r>
      <w:proofErr w:type="gramEnd"/>
    </w:p>
    <w:p w14:paraId="04AF6573" w14:textId="77777777" w:rsidR="00F62742" w:rsidRPr="00F62742" w:rsidRDefault="00F62742" w:rsidP="00F62742">
      <w:pPr>
        <w:pStyle w:val="ListParagraph"/>
        <w:numPr>
          <w:ilvl w:val="0"/>
          <w:numId w:val="2"/>
        </w:numPr>
        <w:spacing w:after="200" w:line="276" w:lineRule="auto"/>
        <w:rPr>
          <w:b/>
          <w:bCs/>
        </w:rPr>
      </w:pPr>
      <w:r w:rsidRPr="00F62742">
        <w:rPr>
          <w:b/>
          <w:bCs/>
        </w:rPr>
        <w:t>Correct adsorbate selected in program routine</w:t>
      </w:r>
    </w:p>
    <w:p w14:paraId="57D3AEF0" w14:textId="77777777" w:rsidR="00F62742" w:rsidRPr="00F62742" w:rsidRDefault="00F62742" w:rsidP="00F62742">
      <w:pPr>
        <w:rPr>
          <w:b/>
          <w:bCs/>
        </w:rPr>
      </w:pPr>
    </w:p>
    <w:p w14:paraId="6EEB15EF" w14:textId="540D9539" w:rsidR="00F62742" w:rsidRPr="00F62742" w:rsidRDefault="00F62742" w:rsidP="0018627D">
      <w:r w:rsidRPr="00F62742">
        <w:t xml:space="preserve">When analysis is complete, place float sensor back in sensor drawer, turn off chiller, return coolant solution in dewar to storage container. The </w:t>
      </w:r>
      <w:r w:rsidRPr="00F62742">
        <w:rPr>
          <w:u w:val="single"/>
        </w:rPr>
        <w:t>empty</w:t>
      </w:r>
      <w:r w:rsidRPr="00F62742">
        <w:t xml:space="preserve"> dewar can be stored </w:t>
      </w:r>
      <w:r w:rsidR="0018627D">
        <w:t xml:space="preserve">between the </w:t>
      </w:r>
      <w:proofErr w:type="spellStart"/>
      <w:r w:rsidR="0018627D">
        <w:t>autosorb</w:t>
      </w:r>
      <w:proofErr w:type="spellEnd"/>
      <w:r w:rsidR="0018627D">
        <w:t xml:space="preserve"> and the chiller</w:t>
      </w:r>
      <w:r w:rsidRPr="00F62742">
        <w:t xml:space="preserve"> once it is </w:t>
      </w:r>
      <w:r w:rsidR="0018627D">
        <w:t>empty</w:t>
      </w:r>
      <w:r w:rsidRPr="00F62742">
        <w:t xml:space="preserve">. Return </w:t>
      </w:r>
      <w:r w:rsidR="0018627D">
        <w:t xml:space="preserve">the </w:t>
      </w:r>
      <w:r w:rsidRPr="00F62742">
        <w:t>door to the machine.</w:t>
      </w:r>
    </w:p>
    <w:p w14:paraId="0F6319B7" w14:textId="77777777" w:rsidR="00F62742" w:rsidRPr="00F62742" w:rsidRDefault="00F62742">
      <w:pPr>
        <w:rPr>
          <w:rFonts w:eastAsiaTheme="majorEastAsia" w:cstheme="majorBidi"/>
          <w:b/>
          <w:color w:val="000000" w:themeColor="text1"/>
          <w:sz w:val="32"/>
          <w:szCs w:val="26"/>
        </w:rPr>
      </w:pPr>
      <w:r w:rsidRPr="00F62742">
        <w:br w:type="page"/>
      </w:r>
    </w:p>
    <w:p w14:paraId="0031386C" w14:textId="6CC517CC" w:rsidR="003C09BD" w:rsidRPr="0032434D" w:rsidRDefault="003C09BD" w:rsidP="00CC1D16">
      <w:pPr>
        <w:pStyle w:val="Heading2"/>
      </w:pPr>
      <w:bookmarkStart w:id="16" w:name="_Toc220332832"/>
      <w:r w:rsidRPr="0032434D">
        <w:lastRenderedPageBreak/>
        <w:t>Chemisorption</w:t>
      </w:r>
      <w:bookmarkEnd w:id="16"/>
    </w:p>
    <w:p w14:paraId="2A46805E" w14:textId="6DB76EC9" w:rsidR="003C09BD" w:rsidRPr="0032434D" w:rsidRDefault="003C09BD" w:rsidP="00FB03AB"/>
    <w:p w14:paraId="312210A7" w14:textId="11E0407A" w:rsidR="003C09BD" w:rsidRPr="0032434D" w:rsidRDefault="000C7A93" w:rsidP="00FB03AB">
      <w:r>
        <w:t>NRF</w:t>
      </w:r>
      <w:r w:rsidR="003C09BD" w:rsidRPr="0032434D">
        <w:t xml:space="preserve"> staff currently does not have a SOP for chemisorption.</w:t>
      </w:r>
      <w:r w:rsidR="00CC1D16" w:rsidRPr="0032434D">
        <w:t xml:space="preserve"> We have not had users ask for this process, yet.</w:t>
      </w:r>
      <w:r w:rsidR="003C09BD" w:rsidRPr="0032434D">
        <w:t xml:space="preserve"> If you would like to run a chemisorption </w:t>
      </w:r>
      <w:r w:rsidR="00E706B6" w:rsidRPr="0032434D">
        <w:t>experiment,</w:t>
      </w:r>
      <w:r w:rsidR="003C09BD" w:rsidRPr="0032434D">
        <w:t xml:space="preserve"> please wor</w:t>
      </w:r>
      <w:r w:rsidR="00E706B6" w:rsidRPr="0032434D">
        <w:t>k</w:t>
      </w:r>
      <w:r w:rsidR="003C09BD" w:rsidRPr="0032434D">
        <w:t xml:space="preserve"> with staff to review settings and an SOP will be generated.</w:t>
      </w:r>
    </w:p>
    <w:p w14:paraId="1269FC70" w14:textId="27B3B57F" w:rsidR="00CC1D16" w:rsidRPr="0032434D" w:rsidRDefault="00CC1D16">
      <w:r w:rsidRPr="0032434D">
        <w:br w:type="page"/>
      </w:r>
    </w:p>
    <w:p w14:paraId="4102AD1D" w14:textId="48CBB470" w:rsidR="003C09BD" w:rsidRPr="0032434D" w:rsidRDefault="003C09BD" w:rsidP="00CC1D16">
      <w:pPr>
        <w:pStyle w:val="Heading1"/>
        <w:rPr>
          <w:b/>
          <w:bCs/>
          <w:sz w:val="28"/>
          <w:szCs w:val="28"/>
        </w:rPr>
      </w:pPr>
      <w:bookmarkStart w:id="17" w:name="_Toc220332833"/>
      <w:r w:rsidRPr="0032434D">
        <w:rPr>
          <w:rStyle w:val="Heading1Char"/>
        </w:rPr>
        <w:lastRenderedPageBreak/>
        <w:t>Cleanup</w:t>
      </w:r>
      <w:bookmarkEnd w:id="17"/>
    </w:p>
    <w:p w14:paraId="37C7C072" w14:textId="0CBF9F7D" w:rsidR="003C09BD" w:rsidRPr="0032434D" w:rsidRDefault="003C09BD" w:rsidP="003C09BD">
      <w:proofErr w:type="gramStart"/>
      <w:r w:rsidRPr="0032434D">
        <w:t>At the</w:t>
      </w:r>
      <w:proofErr w:type="gramEnd"/>
      <w:r w:rsidRPr="0032434D">
        <w:t xml:space="preserve"> completion of your tool use, please return the tool to the following state:</w:t>
      </w:r>
    </w:p>
    <w:p w14:paraId="11860127" w14:textId="14EB2442" w:rsidR="003C09BD" w:rsidRPr="0032434D" w:rsidRDefault="003C09BD" w:rsidP="009D2A00">
      <w:pPr>
        <w:pStyle w:val="ListParagraph"/>
        <w:numPr>
          <w:ilvl w:val="0"/>
          <w:numId w:val="1"/>
        </w:numPr>
      </w:pPr>
      <w:r w:rsidRPr="0032434D">
        <w:t>Coolant sensor (for liquid nitrogen) in place</w:t>
      </w:r>
    </w:p>
    <w:p w14:paraId="1BDABDF6" w14:textId="4B69A874" w:rsidR="003C09BD" w:rsidRPr="0032434D" w:rsidRDefault="003C09BD" w:rsidP="009D2A00">
      <w:pPr>
        <w:pStyle w:val="ListParagraph"/>
        <w:numPr>
          <w:ilvl w:val="0"/>
          <w:numId w:val="1"/>
        </w:numPr>
      </w:pPr>
      <w:r w:rsidRPr="0032434D">
        <w:t>P0 cell on the station</w:t>
      </w:r>
    </w:p>
    <w:p w14:paraId="2F703991" w14:textId="76BBFF17" w:rsidR="003C09BD" w:rsidRPr="0032434D" w:rsidRDefault="003C09BD" w:rsidP="009D2A00">
      <w:pPr>
        <w:pStyle w:val="ListParagraph"/>
        <w:numPr>
          <w:ilvl w:val="0"/>
          <w:numId w:val="1"/>
        </w:numPr>
      </w:pPr>
      <w:r w:rsidRPr="0032434D">
        <w:t>All analysis and outgassing stations plugged with 6 or 9mm metal dowels.</w:t>
      </w:r>
    </w:p>
    <w:p w14:paraId="33180915" w14:textId="77777777" w:rsidR="003C09BD" w:rsidRPr="0032434D" w:rsidRDefault="003C09BD" w:rsidP="009D2A00">
      <w:pPr>
        <w:pStyle w:val="ListParagraph"/>
        <w:numPr>
          <w:ilvl w:val="0"/>
          <w:numId w:val="1"/>
        </w:numPr>
      </w:pPr>
      <w:r w:rsidRPr="0032434D">
        <w:t>Empty the dewars, saltwater should go into the sink, Leftover liquid nitrogen should go into the plastic disposal bin under the workstation.</w:t>
      </w:r>
    </w:p>
    <w:p w14:paraId="5ED474BC" w14:textId="77777777" w:rsidR="003C09BD" w:rsidRPr="0032434D" w:rsidRDefault="003C09BD" w:rsidP="003C09BD"/>
    <w:p w14:paraId="25360334" w14:textId="2C555AC2" w:rsidR="003C09BD" w:rsidRPr="0032434D" w:rsidRDefault="009D2A00" w:rsidP="003C09BD">
      <w:r w:rsidRPr="0032434D">
        <w:t xml:space="preserve">** </w:t>
      </w:r>
      <w:r w:rsidR="003C09BD" w:rsidRPr="0032434D">
        <w:t xml:space="preserve">Sample cells should be rinsed and free of particulates from your samples. </w:t>
      </w:r>
      <w:r w:rsidRPr="0032434D">
        <w:t xml:space="preserve">There are </w:t>
      </w:r>
      <w:r w:rsidR="00E706B6" w:rsidRPr="0032434D">
        <w:t>pipe cleaners</w:t>
      </w:r>
      <w:r w:rsidRPr="0032434D">
        <w:t xml:space="preserve"> and brushes available in lab 222 to aid in cleaning if necessary.</w:t>
      </w:r>
      <w:r w:rsidR="003C09BD" w:rsidRPr="0032434D">
        <w:t xml:space="preserve"> A sonic bath is available in lab 239, the sample cells fit diagonally in this bath, but should be filled with water prior to adding them to the bath. Be sure the bath level is to the corner dent before starting (</w:t>
      </w:r>
      <w:r w:rsidRPr="0032434D">
        <w:t xml:space="preserve">water </w:t>
      </w:r>
      <w:r w:rsidR="003C09BD" w:rsidRPr="0032434D">
        <w:t xml:space="preserve">level should be </w:t>
      </w:r>
      <w:r w:rsidRPr="0032434D">
        <w:t xml:space="preserve">roughly </w:t>
      </w:r>
      <w:r w:rsidR="003C09BD" w:rsidRPr="0032434D">
        <w:t xml:space="preserve">1cm or less below top of the bath). </w:t>
      </w:r>
    </w:p>
    <w:p w14:paraId="21FB72C8" w14:textId="466F3634" w:rsidR="009D2A00" w:rsidRPr="0032434D" w:rsidRDefault="009D2A00" w:rsidP="003C09BD"/>
    <w:p w14:paraId="337F30AC" w14:textId="7C12E2FD" w:rsidR="009D2A00" w:rsidRPr="0032434D" w:rsidRDefault="009D2A00" w:rsidP="003C09BD">
      <w:r w:rsidRPr="0032434D">
        <w:t>Sample cells washed with water should get a</w:t>
      </w:r>
      <w:r w:rsidR="00CC1D16" w:rsidRPr="0032434D">
        <w:t xml:space="preserve"> DI water rinse followed by a</w:t>
      </w:r>
      <w:r w:rsidRPr="0032434D">
        <w:t xml:space="preserve"> final IPA rinse and </w:t>
      </w:r>
      <w:proofErr w:type="spellStart"/>
      <w:r w:rsidRPr="0032434D">
        <w:t>wipedown</w:t>
      </w:r>
      <w:proofErr w:type="spellEnd"/>
      <w:r w:rsidRPr="0032434D">
        <w:t xml:space="preserve"> of the external surface to avoid water spots from forming</w:t>
      </w:r>
      <w:r w:rsidR="00CC1D16" w:rsidRPr="0032434D">
        <w:t>. Properly rinsed cells c</w:t>
      </w:r>
      <w:r w:rsidRPr="0032434D">
        <w:t xml:space="preserve">an be placed in the drying oven in lab 224. There is an aluminum boat that the sample cells can lay in inside while in the oven for drying. If you are using </w:t>
      </w:r>
      <w:r w:rsidR="000C7A93">
        <w:t>NRF</w:t>
      </w:r>
      <w:r w:rsidRPr="0032434D">
        <w:t xml:space="preserve"> sample cells, notify staff you have left cells in the oven to dry</w:t>
      </w:r>
      <w:r w:rsidR="00CC1D16" w:rsidRPr="0032434D">
        <w:t xml:space="preserve"> if you do not intend to stay in the lab while they dry</w:t>
      </w:r>
      <w:r w:rsidRPr="0032434D">
        <w:t xml:space="preserve">. If you are using your groups cells, please return after drying to store your cells. You can use a sharpie to indicate which group owns the cells in the boat if leaving them unattended. Abandoned cells will be added to the </w:t>
      </w:r>
      <w:r w:rsidR="000C7A93">
        <w:t>NRF</w:t>
      </w:r>
      <w:r w:rsidRPr="0032434D">
        <w:t xml:space="preserve"> supply.</w:t>
      </w:r>
    </w:p>
    <w:p w14:paraId="4EFB666B" w14:textId="05109816" w:rsidR="00CC1D16" w:rsidRPr="0032434D" w:rsidRDefault="00CC1D16" w:rsidP="003C09BD">
      <w:r w:rsidRPr="0032434D">
        <w:t>**We provide unattended sample forms, which should accompany any samples left unattended in the lab, but may also be repurposed to identify lab cells if you leave your groups cells unattended while drying.</w:t>
      </w:r>
    </w:p>
    <w:p w14:paraId="34D30536" w14:textId="1E7BA9BB" w:rsidR="009D2A00" w:rsidRPr="0032434D" w:rsidRDefault="009D2A00" w:rsidP="003C09BD"/>
    <w:p w14:paraId="5612133D" w14:textId="087989DC" w:rsidR="009D2A00" w:rsidRPr="0032434D" w:rsidRDefault="009D2A00" w:rsidP="003C09BD">
      <w:r w:rsidRPr="0032434D">
        <w:t xml:space="preserve">Log off the analysis station, using the adjustment to adjust logoff time to actual run end time. Please verify in the log when tool returned to idle state and use this in your calculation. It helps if you include this end time in your logoff notes. </w:t>
      </w:r>
    </w:p>
    <w:p w14:paraId="092B3EDB" w14:textId="38A4436C" w:rsidR="009D2A00" w:rsidRPr="0032434D" w:rsidRDefault="009D2A00" w:rsidP="003C09BD">
      <w:r w:rsidRPr="0032434D">
        <w:t xml:space="preserve">Log off the Kr station if used. An adjustment for time on the Kr logoff is not necessary, but it is helpful if you include the analysis time and # of samples in the notes. In the event of a necessary rate change, this helps us determine </w:t>
      </w:r>
      <w:r w:rsidRPr="0032434D">
        <w:lastRenderedPageBreak/>
        <w:t xml:space="preserve">actual use per sample. </w:t>
      </w:r>
      <w:r w:rsidR="00CC1D16" w:rsidRPr="0032434D">
        <w:t xml:space="preserve">We currently do not have additional charges for </w:t>
      </w:r>
      <w:proofErr w:type="gramStart"/>
      <w:r w:rsidR="00CC1D16" w:rsidRPr="0032434D">
        <w:t>Kr,</w:t>
      </w:r>
      <w:proofErr w:type="gramEnd"/>
      <w:r w:rsidR="00CC1D16" w:rsidRPr="0032434D">
        <w:t xml:space="preserve"> we use this for recordkeeping.</w:t>
      </w:r>
    </w:p>
    <w:p w14:paraId="6328F754" w14:textId="35A54A60" w:rsidR="009D2A00" w:rsidRPr="0032434D" w:rsidRDefault="009D2A00" w:rsidP="003C09BD"/>
    <w:p w14:paraId="21231E31" w14:textId="008EF6D7" w:rsidR="009D2A00" w:rsidRPr="0032434D" w:rsidRDefault="009D2A00" w:rsidP="003C09BD">
      <w:r w:rsidRPr="0032434D">
        <w:t>Log off the monitor station when done with the PC. Please do not adjust this time, there is no charge for use of the monitor station.</w:t>
      </w:r>
    </w:p>
    <w:p w14:paraId="07A0362E" w14:textId="284B2C4D" w:rsidR="009D2A00" w:rsidRPr="0032434D" w:rsidRDefault="009D2A00" w:rsidP="003C09BD"/>
    <w:p w14:paraId="5A8F281C" w14:textId="3001E8A0" w:rsidR="003C09BD" w:rsidRPr="0032434D" w:rsidRDefault="009D2A00" w:rsidP="00FB03AB">
      <w:r w:rsidRPr="0032434D">
        <w:t>Clean counters of any sample debris, and please discard or remove your sample material from the lab.</w:t>
      </w:r>
    </w:p>
    <w:p w14:paraId="0E522859" w14:textId="131AD7CF" w:rsidR="008E2825" w:rsidRPr="0032434D" w:rsidRDefault="00D55405" w:rsidP="00FB03AB">
      <w:pPr>
        <w:rPr>
          <w:b/>
          <w:bCs/>
        </w:rPr>
      </w:pPr>
      <w:r w:rsidRPr="0032434D">
        <w:br/>
      </w:r>
      <w:r w:rsidRPr="0032434D">
        <w:rPr>
          <w:b/>
          <w:bCs/>
        </w:rPr>
        <w:t xml:space="preserve">Please send logoff notes to the staff, or email separately to </w:t>
      </w:r>
      <w:proofErr w:type="spellStart"/>
      <w:r w:rsidR="000C7A93">
        <w:rPr>
          <w:b/>
          <w:bCs/>
        </w:rPr>
        <w:t>NRF</w:t>
      </w:r>
      <w:r w:rsidRPr="0032434D">
        <w:rPr>
          <w:b/>
          <w:bCs/>
        </w:rPr>
        <w:t>info</w:t>
      </w:r>
      <w:proofErr w:type="spellEnd"/>
      <w:r w:rsidRPr="0032434D">
        <w:rPr>
          <w:b/>
          <w:bCs/>
        </w:rPr>
        <w:t xml:space="preserve"> indicating you have completed your work. The cold trap cell should be cleaned </w:t>
      </w:r>
      <w:r w:rsidR="00CC1D16" w:rsidRPr="0032434D">
        <w:rPr>
          <w:b/>
          <w:bCs/>
        </w:rPr>
        <w:t>between users</w:t>
      </w:r>
      <w:r w:rsidRPr="0032434D">
        <w:rPr>
          <w:b/>
          <w:bCs/>
        </w:rPr>
        <w:t>.</w:t>
      </w:r>
    </w:p>
    <w:sectPr w:rsidR="008E2825" w:rsidRPr="0032434D" w:rsidSect="00E02E6D">
      <w:footerReference w:type="default" r:id="rId3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EE24C" w14:textId="77777777" w:rsidR="00D62062" w:rsidRDefault="00D62062" w:rsidP="00D90989">
      <w:pPr>
        <w:spacing w:after="0" w:line="240" w:lineRule="auto"/>
      </w:pPr>
      <w:r>
        <w:separator/>
      </w:r>
    </w:p>
  </w:endnote>
  <w:endnote w:type="continuationSeparator" w:id="0">
    <w:p w14:paraId="157CB824" w14:textId="77777777" w:rsidR="00D62062" w:rsidRDefault="00D62062" w:rsidP="00D9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xend">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0705357"/>
      <w:docPartObj>
        <w:docPartGallery w:val="Page Numbers (Bottom of Page)"/>
        <w:docPartUnique/>
      </w:docPartObj>
    </w:sdtPr>
    <w:sdtEndPr>
      <w:rPr>
        <w:noProof/>
      </w:rPr>
    </w:sdtEndPr>
    <w:sdtContent>
      <w:p w14:paraId="723FB616" w14:textId="76F610D4" w:rsidR="00546DDD" w:rsidRDefault="00546D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421D28" w14:textId="77777777" w:rsidR="00546DDD" w:rsidRDefault="00546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CE21A" w14:textId="77777777" w:rsidR="00D62062" w:rsidRDefault="00D62062" w:rsidP="00D90989">
      <w:pPr>
        <w:spacing w:after="0" w:line="240" w:lineRule="auto"/>
      </w:pPr>
      <w:r>
        <w:separator/>
      </w:r>
    </w:p>
  </w:footnote>
  <w:footnote w:type="continuationSeparator" w:id="0">
    <w:p w14:paraId="670EBE73" w14:textId="77777777" w:rsidR="00D62062" w:rsidRDefault="00D62062" w:rsidP="00D909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81AB5"/>
    <w:multiLevelType w:val="hybridMultilevel"/>
    <w:tmpl w:val="7CF4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45F7"/>
    <w:multiLevelType w:val="hybridMultilevel"/>
    <w:tmpl w:val="BA7EE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1B355F"/>
    <w:multiLevelType w:val="hybridMultilevel"/>
    <w:tmpl w:val="5B32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296983"/>
    <w:multiLevelType w:val="hybridMultilevel"/>
    <w:tmpl w:val="4DECB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AF792E"/>
    <w:multiLevelType w:val="hybridMultilevel"/>
    <w:tmpl w:val="7E8A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CB3A79"/>
    <w:multiLevelType w:val="hybridMultilevel"/>
    <w:tmpl w:val="91EA32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7466210">
    <w:abstractNumId w:val="0"/>
  </w:num>
  <w:num w:numId="2" w16cid:durableId="816411855">
    <w:abstractNumId w:val="5"/>
  </w:num>
  <w:num w:numId="3" w16cid:durableId="140388456">
    <w:abstractNumId w:val="3"/>
  </w:num>
  <w:num w:numId="4" w16cid:durableId="1718359531">
    <w:abstractNumId w:val="2"/>
  </w:num>
  <w:num w:numId="5" w16cid:durableId="1202203583">
    <w:abstractNumId w:val="1"/>
  </w:num>
  <w:num w:numId="6" w16cid:durableId="5461848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hl7f7Z5ePmYcYwGooQsMThtNEuPnR6NmJ3SyBFkmLY6q4a+pf9k4aWZLohEIw88Qx0RdZ51uv8o+cNd/JuabSQ==" w:salt="vgBdXyTIixDpeky/10b0U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D96"/>
    <w:rsid w:val="00087D39"/>
    <w:rsid w:val="000C7A93"/>
    <w:rsid w:val="00107125"/>
    <w:rsid w:val="00124D96"/>
    <w:rsid w:val="00170103"/>
    <w:rsid w:val="0017270F"/>
    <w:rsid w:val="0018627D"/>
    <w:rsid w:val="0024524A"/>
    <w:rsid w:val="002473F8"/>
    <w:rsid w:val="002C3F07"/>
    <w:rsid w:val="002E3328"/>
    <w:rsid w:val="002E3C23"/>
    <w:rsid w:val="002E5F8E"/>
    <w:rsid w:val="0032434D"/>
    <w:rsid w:val="00392E30"/>
    <w:rsid w:val="003C09BD"/>
    <w:rsid w:val="003E4A7A"/>
    <w:rsid w:val="004F43B8"/>
    <w:rsid w:val="00546DDD"/>
    <w:rsid w:val="005944E7"/>
    <w:rsid w:val="005D6AB3"/>
    <w:rsid w:val="005E7F5A"/>
    <w:rsid w:val="005F24E1"/>
    <w:rsid w:val="006F0D6D"/>
    <w:rsid w:val="00735043"/>
    <w:rsid w:val="00740AF0"/>
    <w:rsid w:val="007560B3"/>
    <w:rsid w:val="007F47E2"/>
    <w:rsid w:val="00815B0C"/>
    <w:rsid w:val="00820F2F"/>
    <w:rsid w:val="00845434"/>
    <w:rsid w:val="008C0C13"/>
    <w:rsid w:val="008E2825"/>
    <w:rsid w:val="008E3626"/>
    <w:rsid w:val="009535FA"/>
    <w:rsid w:val="0098766F"/>
    <w:rsid w:val="009C2F49"/>
    <w:rsid w:val="009D2A00"/>
    <w:rsid w:val="009F5196"/>
    <w:rsid w:val="00A87A0D"/>
    <w:rsid w:val="00AC433C"/>
    <w:rsid w:val="00B51026"/>
    <w:rsid w:val="00BF0A24"/>
    <w:rsid w:val="00C709A7"/>
    <w:rsid w:val="00CC1D16"/>
    <w:rsid w:val="00CE0835"/>
    <w:rsid w:val="00D55405"/>
    <w:rsid w:val="00D62062"/>
    <w:rsid w:val="00D90989"/>
    <w:rsid w:val="00DA4F1D"/>
    <w:rsid w:val="00E02E6D"/>
    <w:rsid w:val="00E24CD1"/>
    <w:rsid w:val="00E60608"/>
    <w:rsid w:val="00E706B6"/>
    <w:rsid w:val="00E773F9"/>
    <w:rsid w:val="00EA0A87"/>
    <w:rsid w:val="00EE3DC3"/>
    <w:rsid w:val="00F13367"/>
    <w:rsid w:val="00F312F3"/>
    <w:rsid w:val="00F62742"/>
    <w:rsid w:val="00FB03AB"/>
    <w:rsid w:val="00FC7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EF2A1"/>
  <w15:chartTrackingRefBased/>
  <w15:docId w15:val="{40A54430-F70A-4EA1-9149-7773AAD1B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A7A"/>
    <w:rPr>
      <w:rFonts w:ascii="Lexend" w:hAnsi="Lexend"/>
      <w:sz w:val="24"/>
    </w:rPr>
  </w:style>
  <w:style w:type="paragraph" w:styleId="Heading1">
    <w:name w:val="heading 1"/>
    <w:basedOn w:val="Normal"/>
    <w:next w:val="Normal"/>
    <w:link w:val="Heading1Char"/>
    <w:uiPriority w:val="9"/>
    <w:qFormat/>
    <w:rsid w:val="002E3328"/>
    <w:pPr>
      <w:keepNext/>
      <w:keepLines/>
      <w:spacing w:before="240" w:after="0"/>
      <w:outlineLvl w:val="0"/>
    </w:pPr>
    <w:rPr>
      <w:rFonts w:eastAsiaTheme="majorEastAsia" w:cstheme="majorBidi"/>
      <w:color w:val="000000" w:themeColor="text1"/>
      <w:sz w:val="40"/>
      <w:szCs w:val="32"/>
    </w:rPr>
  </w:style>
  <w:style w:type="paragraph" w:styleId="Heading2">
    <w:name w:val="heading 2"/>
    <w:basedOn w:val="Normal"/>
    <w:next w:val="Normal"/>
    <w:link w:val="Heading2Char"/>
    <w:uiPriority w:val="9"/>
    <w:unhideWhenUsed/>
    <w:qFormat/>
    <w:rsid w:val="009535FA"/>
    <w:pPr>
      <w:keepNext/>
      <w:keepLines/>
      <w:spacing w:before="40" w:after="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2E3328"/>
    <w:pPr>
      <w:keepNext/>
      <w:keepLines/>
      <w:spacing w:before="40" w:after="0"/>
      <w:outlineLvl w:val="2"/>
    </w:pPr>
    <w:rPr>
      <w:rFonts w:eastAsiaTheme="majorEastAsia"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7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766F"/>
    <w:pPr>
      <w:spacing w:after="0" w:line="240" w:lineRule="auto"/>
    </w:pPr>
  </w:style>
  <w:style w:type="paragraph" w:styleId="Caption">
    <w:name w:val="caption"/>
    <w:basedOn w:val="Normal"/>
    <w:next w:val="Normal"/>
    <w:uiPriority w:val="35"/>
    <w:unhideWhenUsed/>
    <w:qFormat/>
    <w:rsid w:val="0098766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90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989"/>
  </w:style>
  <w:style w:type="paragraph" w:styleId="Footer">
    <w:name w:val="footer"/>
    <w:basedOn w:val="Normal"/>
    <w:link w:val="FooterChar"/>
    <w:uiPriority w:val="99"/>
    <w:unhideWhenUsed/>
    <w:rsid w:val="00D90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989"/>
  </w:style>
  <w:style w:type="paragraph" w:styleId="ListParagraph">
    <w:name w:val="List Paragraph"/>
    <w:basedOn w:val="Normal"/>
    <w:uiPriority w:val="34"/>
    <w:qFormat/>
    <w:rsid w:val="009D2A00"/>
    <w:pPr>
      <w:ind w:left="720"/>
      <w:contextualSpacing/>
    </w:pPr>
  </w:style>
  <w:style w:type="paragraph" w:styleId="Title">
    <w:name w:val="Title"/>
    <w:basedOn w:val="Normal"/>
    <w:next w:val="Normal"/>
    <w:link w:val="TitleChar"/>
    <w:uiPriority w:val="10"/>
    <w:qFormat/>
    <w:rsid w:val="003E4A7A"/>
    <w:pPr>
      <w:spacing w:before="480" w:after="240" w:line="240" w:lineRule="auto"/>
      <w:contextualSpacing/>
    </w:pPr>
    <w:rPr>
      <w:rFonts w:eastAsiaTheme="majorEastAsia" w:cstheme="majorBidi"/>
      <w:b/>
      <w:spacing w:val="-10"/>
      <w:kern w:val="28"/>
      <w:sz w:val="56"/>
      <w:szCs w:val="56"/>
      <w14:ligatures w14:val="standardContextual"/>
    </w:rPr>
  </w:style>
  <w:style w:type="character" w:customStyle="1" w:styleId="TitleChar">
    <w:name w:val="Title Char"/>
    <w:basedOn w:val="DefaultParagraphFont"/>
    <w:link w:val="Title"/>
    <w:uiPriority w:val="10"/>
    <w:rsid w:val="003E4A7A"/>
    <w:rPr>
      <w:rFonts w:ascii="Lexend" w:eastAsiaTheme="majorEastAsia" w:hAnsi="Lexend" w:cstheme="majorBidi"/>
      <w:b/>
      <w:spacing w:val="-10"/>
      <w:kern w:val="28"/>
      <w:sz w:val="56"/>
      <w:szCs w:val="56"/>
      <w14:ligatures w14:val="standardContextual"/>
    </w:rPr>
  </w:style>
  <w:style w:type="paragraph" w:styleId="Subtitle">
    <w:name w:val="Subtitle"/>
    <w:basedOn w:val="Normal"/>
    <w:next w:val="Normal"/>
    <w:link w:val="SubtitleChar"/>
    <w:uiPriority w:val="11"/>
    <w:qFormat/>
    <w:rsid w:val="003E4A7A"/>
    <w:pPr>
      <w:numPr>
        <w:ilvl w:val="1"/>
      </w:numPr>
      <w:spacing w:line="278" w:lineRule="auto"/>
    </w:pPr>
    <w:rPr>
      <w:rFonts w:eastAsiaTheme="majorEastAsia"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3E4A7A"/>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Heading1Char">
    <w:name w:val="Heading 1 Char"/>
    <w:basedOn w:val="DefaultParagraphFont"/>
    <w:link w:val="Heading1"/>
    <w:uiPriority w:val="9"/>
    <w:rsid w:val="002E3328"/>
    <w:rPr>
      <w:rFonts w:ascii="Lexend" w:eastAsiaTheme="majorEastAsia" w:hAnsi="Lexend" w:cstheme="majorBidi"/>
      <w:color w:val="000000" w:themeColor="text1"/>
      <w:sz w:val="40"/>
      <w:szCs w:val="32"/>
    </w:rPr>
  </w:style>
  <w:style w:type="character" w:customStyle="1" w:styleId="Heading2Char">
    <w:name w:val="Heading 2 Char"/>
    <w:basedOn w:val="DefaultParagraphFont"/>
    <w:link w:val="Heading2"/>
    <w:uiPriority w:val="9"/>
    <w:rsid w:val="009535FA"/>
    <w:rPr>
      <w:rFonts w:ascii="Lexend" w:eastAsiaTheme="majorEastAsia" w:hAnsi="Lexend" w:cstheme="majorBidi"/>
      <w:b/>
      <w:color w:val="000000" w:themeColor="text1"/>
      <w:sz w:val="32"/>
      <w:szCs w:val="26"/>
    </w:rPr>
  </w:style>
  <w:style w:type="character" w:customStyle="1" w:styleId="Heading3Char">
    <w:name w:val="Heading 3 Char"/>
    <w:basedOn w:val="DefaultParagraphFont"/>
    <w:link w:val="Heading3"/>
    <w:uiPriority w:val="9"/>
    <w:rsid w:val="002E3328"/>
    <w:rPr>
      <w:rFonts w:ascii="Lexend" w:eastAsiaTheme="majorEastAsia" w:hAnsi="Lexend" w:cstheme="majorBidi"/>
      <w:b/>
      <w:color w:val="000000" w:themeColor="text1"/>
      <w:sz w:val="28"/>
      <w:szCs w:val="24"/>
    </w:rPr>
  </w:style>
  <w:style w:type="paragraph" w:styleId="TOCHeading">
    <w:name w:val="TOC Heading"/>
    <w:basedOn w:val="Heading1"/>
    <w:next w:val="Normal"/>
    <w:uiPriority w:val="39"/>
    <w:unhideWhenUsed/>
    <w:qFormat/>
    <w:rsid w:val="009535FA"/>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9535FA"/>
    <w:pPr>
      <w:spacing w:after="100"/>
    </w:pPr>
  </w:style>
  <w:style w:type="paragraph" w:styleId="TOC2">
    <w:name w:val="toc 2"/>
    <w:basedOn w:val="Normal"/>
    <w:next w:val="Normal"/>
    <w:autoRedefine/>
    <w:uiPriority w:val="39"/>
    <w:unhideWhenUsed/>
    <w:rsid w:val="009535FA"/>
    <w:pPr>
      <w:spacing w:after="100"/>
      <w:ind w:left="240"/>
    </w:pPr>
  </w:style>
  <w:style w:type="paragraph" w:styleId="TOC3">
    <w:name w:val="toc 3"/>
    <w:basedOn w:val="Normal"/>
    <w:next w:val="Normal"/>
    <w:autoRedefine/>
    <w:uiPriority w:val="39"/>
    <w:unhideWhenUsed/>
    <w:rsid w:val="009535FA"/>
    <w:pPr>
      <w:spacing w:after="100"/>
      <w:ind w:left="480"/>
    </w:pPr>
  </w:style>
  <w:style w:type="character" w:styleId="Hyperlink">
    <w:name w:val="Hyperlink"/>
    <w:basedOn w:val="DefaultParagraphFont"/>
    <w:uiPriority w:val="99"/>
    <w:unhideWhenUsed/>
    <w:rsid w:val="009535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524B2-2136-4C1B-9128-AFBB49E52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24</Pages>
  <Words>4015</Words>
  <Characters>22887</Characters>
  <Application>Microsoft Office Word</Application>
  <DocSecurity>8</DocSecurity>
  <Lines>190</Lines>
  <Paragraphs>53</Paragraphs>
  <ScaleCrop>false</ScaleCrop>
  <HeadingPairs>
    <vt:vector size="2" baseType="variant">
      <vt:variant>
        <vt:lpstr>Title</vt:lpstr>
      </vt:variant>
      <vt:variant>
        <vt:i4>1</vt:i4>
      </vt:variant>
    </vt:vector>
  </HeadingPairs>
  <TitlesOfParts>
    <vt:vector size="1" baseType="lpstr">
      <vt:lpstr>AutosorbiQ_SOP2026</vt:lpstr>
    </vt:vector>
  </TitlesOfParts>
  <Company/>
  <LinksUpToDate>false</LinksUpToDate>
  <CharactersWithSpaces>26849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AutosorbiQ_SOP2026</dc:title>
  <dc:subject/>
  <dc:creator>Schepker,Kristy</dc:creator>
  <cp:keywords>Autosorb iQ</cp:keywords>
  <dc:description/>
  <cp:lastModifiedBy>Schepker,Kristy</cp:lastModifiedBy>
  <cp:revision>22</cp:revision>
  <cp:lastPrinted>2026-01-26T20:13:00Z</cp:lastPrinted>
  <dcterms:created xsi:type="dcterms:W3CDTF">2023-02-15T16:16:00Z</dcterms:created>
  <dcterms:modified xsi:type="dcterms:W3CDTF">2026-02-27T16:35:00Z</dcterms:modified>
</cp:coreProperties>
</file>