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4FEB6" w14:textId="7C19F090" w:rsidR="00160DA6" w:rsidRPr="00F87603" w:rsidRDefault="005A4409" w:rsidP="00160DA6">
      <w:pPr>
        <w:pStyle w:val="Title"/>
      </w:pPr>
      <w:r w:rsidRPr="00F87603">
        <w:rPr>
          <w:noProof/>
        </w:rPr>
        <w:drawing>
          <wp:anchor distT="0" distB="0" distL="114300" distR="114300" simplePos="0" relativeHeight="251684352" behindDoc="0" locked="0" layoutInCell="1" allowOverlap="1" wp14:anchorId="26F06AE4" wp14:editId="4CF20796">
            <wp:simplePos x="0" y="0"/>
            <wp:positionH relativeFrom="column">
              <wp:posOffset>0</wp:posOffset>
            </wp:positionH>
            <wp:positionV relativeFrom="page">
              <wp:posOffset>914400</wp:posOffset>
            </wp:positionV>
            <wp:extent cx="2790825" cy="342900"/>
            <wp:effectExtent l="0" t="0" r="0" b="0"/>
            <wp:wrapTopAndBottom/>
            <wp:docPr id="511" name="Picture 1" descr="Logo of University of Florida Nanoscale Research Facility, Herbert Wertheim College of Engineering. It features bold blue &quot;UF&quot; letters on the left and the facility name in blue text with an orange vertical line separating the elements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f University of Florida Nanoscale Research Facility, Herbert Wertheim College of Engineering. It features bold blue &quot;UF&quot; letters on the left and the facility name in blue text with an orange vertical line separating the elements.&#10;&#10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A6" w:rsidRPr="00F87603">
        <w:t>FEI Themis Z S/TEM</w:t>
      </w:r>
    </w:p>
    <w:p w14:paraId="59CC6FC5" w14:textId="25430133" w:rsidR="00160DA6" w:rsidRPr="00F87603" w:rsidRDefault="00E11269" w:rsidP="00160DA6">
      <w:pPr>
        <w:pStyle w:val="Subtitle"/>
        <w:rPr>
          <w:sz w:val="28"/>
          <w:szCs w:val="20"/>
        </w:rPr>
      </w:pPr>
      <w:r>
        <w:rPr>
          <w:sz w:val="28"/>
          <w:szCs w:val="20"/>
        </w:rPr>
        <w:t xml:space="preserve">Acquiring </w:t>
      </w:r>
      <w:r w:rsidR="00781E4A">
        <w:rPr>
          <w:sz w:val="28"/>
          <w:szCs w:val="20"/>
        </w:rPr>
        <w:t xml:space="preserve">Selected Area </w:t>
      </w:r>
      <w:r>
        <w:rPr>
          <w:sz w:val="28"/>
          <w:szCs w:val="20"/>
        </w:rPr>
        <w:t>Diffraction Patterns using the Ceta Camera</w:t>
      </w:r>
      <w:r w:rsidR="00781E4A">
        <w:rPr>
          <w:sz w:val="28"/>
          <w:szCs w:val="20"/>
        </w:rPr>
        <w:t xml:space="preserve"> Standard Operating</w:t>
      </w:r>
      <w:r w:rsidR="001F016E" w:rsidRPr="00F87603">
        <w:rPr>
          <w:sz w:val="28"/>
          <w:szCs w:val="20"/>
        </w:rPr>
        <w:t xml:space="preserve"> </w:t>
      </w:r>
      <w:r w:rsidR="00AA0666" w:rsidRPr="00F87603">
        <w:rPr>
          <w:sz w:val="28"/>
          <w:szCs w:val="20"/>
        </w:rPr>
        <w:t>P</w:t>
      </w:r>
      <w:r w:rsidR="001F016E" w:rsidRPr="00F87603">
        <w:rPr>
          <w:sz w:val="28"/>
          <w:szCs w:val="20"/>
        </w:rPr>
        <w:t>rocedure</w:t>
      </w:r>
      <w:r w:rsidR="00AA0666" w:rsidRPr="00F87603">
        <w:rPr>
          <w:sz w:val="28"/>
          <w:szCs w:val="20"/>
        </w:rPr>
        <w:t xml:space="preserve"> Rev. 2026-0</w:t>
      </w:r>
      <w:r>
        <w:rPr>
          <w:sz w:val="28"/>
          <w:szCs w:val="20"/>
        </w:rPr>
        <w:t>1</w:t>
      </w:r>
    </w:p>
    <w:p w14:paraId="7BCEABF2" w14:textId="4D4001BD" w:rsidR="00160DA6" w:rsidRPr="00F87603" w:rsidRDefault="005A4409" w:rsidP="001F016E">
      <w:pPr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w:drawing>
          <wp:inline distT="0" distB="0" distL="0" distR="0" wp14:anchorId="279CD53F" wp14:editId="3A8A3CCB">
            <wp:extent cx="2570080" cy="3750733"/>
            <wp:effectExtent l="0" t="0" r="1905" b="2540"/>
            <wp:docPr id="1" name="Picture 15" descr="a picture of the instru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 descr="a picture of the instrum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596" cy="375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250A6" w14:textId="1CA54A91" w:rsidR="001F016E" w:rsidRPr="00F87603" w:rsidRDefault="00160DA6" w:rsidP="009A5E0C">
      <w:pPr>
        <w:pStyle w:val="Subtitle"/>
      </w:pPr>
      <w:r w:rsidRPr="00F87603">
        <w:t>Application</w:t>
      </w:r>
    </w:p>
    <w:p w14:paraId="21CFD2E7" w14:textId="3CFC0F78" w:rsidR="001F016E" w:rsidRPr="00F87603" w:rsidRDefault="00AC4898" w:rsidP="001F016E">
      <w:pPr>
        <w:rPr>
          <w:rFonts w:ascii="Lexend" w:hAnsi="Lexend"/>
        </w:rPr>
      </w:pPr>
      <w:r w:rsidRPr="00F87603">
        <w:rPr>
          <w:rFonts w:ascii="Lexend" w:hAnsi="Lexend"/>
        </w:rPr>
        <w:t>The FEI Themis Z S/TEM is a state-of-the-art C</w:t>
      </w:r>
      <w:r w:rsidRPr="00F87603">
        <w:rPr>
          <w:rFonts w:ascii="Lexend" w:hAnsi="Lexend"/>
          <w:vertAlign w:val="subscript"/>
        </w:rPr>
        <w:t>s</w:t>
      </w:r>
      <w:r w:rsidRPr="00F87603">
        <w:rPr>
          <w:rFonts w:ascii="Lexend" w:hAnsi="Lexend"/>
        </w:rPr>
        <w:t xml:space="preserve"> probe-corrected field emission gun scanning/transmission electron microscope capable of providing micro- to pico-scale structural, morphological, magnetic, and chemical information.  Th</w:t>
      </w:r>
      <w:r w:rsidR="009A5E0C" w:rsidRPr="00F87603">
        <w:rPr>
          <w:rFonts w:ascii="Lexend" w:hAnsi="Lexend"/>
        </w:rPr>
        <w:t xml:space="preserve">is </w:t>
      </w:r>
      <w:r w:rsidRPr="00F87603">
        <w:rPr>
          <w:rFonts w:ascii="Lexend" w:hAnsi="Lexend"/>
        </w:rPr>
        <w:t xml:space="preserve">document covers </w:t>
      </w:r>
      <w:r w:rsidR="00781E4A">
        <w:rPr>
          <w:rFonts w:ascii="Lexend" w:hAnsi="Lexend"/>
        </w:rPr>
        <w:t>use</w:t>
      </w:r>
      <w:r w:rsidRPr="00F87603">
        <w:rPr>
          <w:rFonts w:ascii="Lexend" w:hAnsi="Lexend"/>
        </w:rPr>
        <w:t xml:space="preserve"> of the </w:t>
      </w:r>
      <w:r w:rsidR="009A5E0C" w:rsidRPr="00F87603">
        <w:rPr>
          <w:rFonts w:ascii="Lexend" w:hAnsi="Lexend"/>
        </w:rPr>
        <w:t>instrument for</w:t>
      </w:r>
      <w:r w:rsidRPr="00F87603">
        <w:rPr>
          <w:rFonts w:ascii="Lexend" w:hAnsi="Lexend"/>
        </w:rPr>
        <w:t xml:space="preserve"> </w:t>
      </w:r>
      <w:r w:rsidR="00E11269">
        <w:rPr>
          <w:rFonts w:ascii="Lexend" w:hAnsi="Lexend"/>
        </w:rPr>
        <w:t>acquiring selected area diffraction</w:t>
      </w:r>
      <w:r w:rsidR="00781E4A">
        <w:rPr>
          <w:rFonts w:ascii="Lexend" w:hAnsi="Lexend"/>
        </w:rPr>
        <w:t xml:space="preserve"> patterns</w:t>
      </w:r>
      <w:r w:rsidR="00E11269">
        <w:rPr>
          <w:rFonts w:ascii="Lexend" w:hAnsi="Lexend"/>
        </w:rPr>
        <w:t xml:space="preserve"> (SADPs)</w:t>
      </w:r>
      <w:r w:rsidR="00781E4A">
        <w:rPr>
          <w:rFonts w:ascii="Lexend" w:hAnsi="Lexend"/>
        </w:rPr>
        <w:t xml:space="preserve"> </w:t>
      </w:r>
      <w:r w:rsidR="00B177AD">
        <w:rPr>
          <w:rFonts w:ascii="Lexend" w:hAnsi="Lexend"/>
        </w:rPr>
        <w:t>with</w:t>
      </w:r>
      <w:r w:rsidR="00781E4A">
        <w:rPr>
          <w:rFonts w:ascii="Lexend" w:hAnsi="Lexend"/>
        </w:rPr>
        <w:t xml:space="preserve"> the Ceta camera</w:t>
      </w:r>
      <w:r w:rsidRPr="00F87603">
        <w:rPr>
          <w:rFonts w:ascii="Lexend" w:hAnsi="Lexend"/>
        </w:rPr>
        <w:t>.  Please see separate SOP documents on the NRF instrument page regarding other applications.</w:t>
      </w:r>
    </w:p>
    <w:p w14:paraId="23579323" w14:textId="77777777" w:rsidR="00AC4898" w:rsidRPr="00F87603" w:rsidRDefault="00AC4898" w:rsidP="001F016E">
      <w:pPr>
        <w:rPr>
          <w:rFonts w:ascii="Lexend" w:hAnsi="Lexend"/>
        </w:rPr>
      </w:pPr>
    </w:p>
    <w:p w14:paraId="686AA63E" w14:textId="3D994C0D" w:rsidR="001F016E" w:rsidRPr="00F87603" w:rsidRDefault="001F016E" w:rsidP="00C359B9">
      <w:pPr>
        <w:pStyle w:val="Subtitle"/>
      </w:pPr>
      <w:r w:rsidRPr="00F87603">
        <w:t>NRF Contact</w:t>
      </w:r>
    </w:p>
    <w:p w14:paraId="3582C252" w14:textId="662B20C3" w:rsidR="00DE5949" w:rsidRPr="00F87603" w:rsidRDefault="001F016E" w:rsidP="00AC4898">
      <w:pPr>
        <w:rPr>
          <w:rFonts w:ascii="Lexend" w:hAnsi="Lexend"/>
        </w:rPr>
      </w:pPr>
      <w:r w:rsidRPr="00F87603">
        <w:rPr>
          <w:rFonts w:ascii="Lexend" w:hAnsi="Lexend"/>
        </w:rPr>
        <w:t>Nicholas G. Rudawski</w:t>
      </w:r>
    </w:p>
    <w:p w14:paraId="30DDD097" w14:textId="76B11922" w:rsidR="00C359B9" w:rsidRPr="00F87603" w:rsidRDefault="00C359B9" w:rsidP="00F87603">
      <w:pPr>
        <w:pStyle w:val="Heading1"/>
      </w:pPr>
      <w:r w:rsidRPr="00F87603">
        <w:br w:type="page"/>
      </w:r>
      <w:r w:rsidRPr="00F87603">
        <w:lastRenderedPageBreak/>
        <w:t>Table of Contents</w:t>
      </w:r>
    </w:p>
    <w:p w14:paraId="34B89583" w14:textId="77777777" w:rsidR="00F87603" w:rsidRPr="00F87603" w:rsidRDefault="00F87603" w:rsidP="00F87603">
      <w:pPr>
        <w:rPr>
          <w:rFonts w:ascii="Lexend" w:hAnsi="Lexend"/>
        </w:rPr>
      </w:pPr>
    </w:p>
    <w:p w14:paraId="69D48FED" w14:textId="311732C7" w:rsidR="00027AB2" w:rsidRDefault="00C359B9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 w:rsidRPr="00F87603">
        <w:fldChar w:fldCharType="begin"/>
      </w:r>
      <w:r w:rsidRPr="00F87603">
        <w:instrText xml:space="preserve"> TOC \h \z \t "Section heading X.,1" </w:instrText>
      </w:r>
      <w:r w:rsidRPr="00F87603">
        <w:fldChar w:fldCharType="separate"/>
      </w:r>
      <w:hyperlink w:anchor="_Toc241051224" w:history="1">
        <w:r w:rsidR="00027AB2" w:rsidRPr="00BF0C8F">
          <w:rPr>
            <w:rStyle w:val="Hyperlink"/>
            <w:noProof/>
          </w:rPr>
          <w:t>1.</w:t>
        </w:r>
        <w:r w:rsidR="00027AB2">
          <w:rPr>
            <w:rFonts w:asciiTheme="minorHAnsi" w:eastAsiaTheme="minorEastAsia" w:hAnsiTheme="minorHAnsi" w:cstheme="minorBidi"/>
            <w:noProof/>
            <w:kern w:val="2"/>
            <w:szCs w:val="24"/>
            <w14:ligatures w14:val="standardContextual"/>
          </w:rPr>
          <w:tab/>
        </w:r>
        <w:r w:rsidR="00027AB2" w:rsidRPr="00BF0C8F">
          <w:rPr>
            <w:rStyle w:val="Hyperlink"/>
            <w:noProof/>
          </w:rPr>
          <w:t>Safety information</w:t>
        </w:r>
        <w:r w:rsidR="00027AB2">
          <w:rPr>
            <w:noProof/>
            <w:webHidden/>
          </w:rPr>
          <w:tab/>
        </w:r>
        <w:r w:rsidR="00027AB2">
          <w:rPr>
            <w:noProof/>
            <w:webHidden/>
          </w:rPr>
          <w:fldChar w:fldCharType="begin"/>
        </w:r>
        <w:r w:rsidR="00027AB2">
          <w:rPr>
            <w:noProof/>
            <w:webHidden/>
          </w:rPr>
          <w:instrText xml:space="preserve"> PAGEREF _Toc241051224 \h </w:instrText>
        </w:r>
        <w:r w:rsidR="00027AB2">
          <w:rPr>
            <w:noProof/>
            <w:webHidden/>
          </w:rPr>
        </w:r>
        <w:r w:rsidR="00027AB2">
          <w:rPr>
            <w:noProof/>
            <w:webHidden/>
          </w:rPr>
          <w:fldChar w:fldCharType="separate"/>
        </w:r>
        <w:r w:rsidR="00027AB2">
          <w:rPr>
            <w:noProof/>
            <w:webHidden/>
          </w:rPr>
          <w:t>3</w:t>
        </w:r>
        <w:r w:rsidR="00027AB2">
          <w:rPr>
            <w:noProof/>
            <w:webHidden/>
          </w:rPr>
          <w:fldChar w:fldCharType="end"/>
        </w:r>
      </w:hyperlink>
    </w:p>
    <w:p w14:paraId="1AA270B5" w14:textId="44B9D060" w:rsidR="00027AB2" w:rsidRDefault="00027AB2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41051225" w:history="1">
        <w:r w:rsidRPr="00BF0C8F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kern w:val="2"/>
            <w:szCs w:val="24"/>
            <w14:ligatures w14:val="standardContextual"/>
          </w:rPr>
          <w:tab/>
        </w:r>
        <w:r w:rsidRPr="00BF0C8F">
          <w:rPr>
            <w:rStyle w:val="Hyperlink"/>
            <w:noProof/>
          </w:rPr>
          <w:t>Prerequisites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_Toc241051225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4CAA206" w14:textId="508F3B00" w:rsidR="00027AB2" w:rsidRDefault="00027AB2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41051226" w:history="1">
        <w:r w:rsidRPr="00BF0C8F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kern w:val="2"/>
            <w:szCs w:val="24"/>
            <w14:ligatures w14:val="standardContextual"/>
          </w:rPr>
          <w:tab/>
        </w:r>
        <w:r w:rsidRPr="00BF0C8F">
          <w:rPr>
            <w:rStyle w:val="Hyperlink"/>
            <w:noProof/>
          </w:rPr>
          <w:t>Voltage settings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_Toc241051226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B6AAF4" w14:textId="5CA49FAC" w:rsidR="00027AB2" w:rsidRDefault="00027AB2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41051227" w:history="1">
        <w:r w:rsidRPr="00BF0C8F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kern w:val="2"/>
            <w:szCs w:val="24"/>
            <w14:ligatures w14:val="standardContextual"/>
          </w:rPr>
          <w:tab/>
        </w:r>
        <w:r w:rsidRPr="00BF0C8F">
          <w:rPr>
            <w:rStyle w:val="Hyperlink"/>
            <w:noProof/>
          </w:rPr>
          <w:t>Instrument settings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_Toc241051227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6C92643" w14:textId="1B3A7C30" w:rsidR="00027AB2" w:rsidRDefault="00027AB2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41051228" w:history="1">
        <w:r w:rsidRPr="00BF0C8F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kern w:val="2"/>
            <w:szCs w:val="24"/>
            <w14:ligatures w14:val="standardContextual"/>
          </w:rPr>
          <w:tab/>
        </w:r>
        <w:r w:rsidRPr="00BF0C8F">
          <w:rPr>
            <w:rStyle w:val="Hyperlink"/>
            <w:noProof/>
          </w:rPr>
          <w:t>Adjusting crystallographic alignment (single crystal ROIs).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_Toc241051228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DCDA717" w14:textId="7C36DEF2" w:rsidR="00027AB2" w:rsidRDefault="00027AB2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41051229" w:history="1">
        <w:r w:rsidRPr="00BF0C8F">
          <w:rPr>
            <w:rStyle w:val="Hyperlink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kern w:val="2"/>
            <w:szCs w:val="24"/>
            <w14:ligatures w14:val="standardContextual"/>
          </w:rPr>
          <w:tab/>
        </w:r>
        <w:r w:rsidRPr="00BF0C8F">
          <w:rPr>
            <w:rStyle w:val="Hyperlink"/>
            <w:noProof/>
          </w:rPr>
          <w:t>Focusing and stigmating the diffraction pattern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_Toc241051229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58FF387" w14:textId="77261159" w:rsidR="00027AB2" w:rsidRDefault="00027AB2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41051230" w:history="1">
        <w:r w:rsidRPr="00BF0C8F">
          <w:rPr>
            <w:rStyle w:val="Hyperlink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kern w:val="2"/>
            <w:szCs w:val="24"/>
            <w14:ligatures w14:val="standardContextual"/>
          </w:rPr>
          <w:tab/>
        </w:r>
        <w:r w:rsidRPr="00BF0C8F">
          <w:rPr>
            <w:rStyle w:val="Hyperlink"/>
            <w:noProof/>
          </w:rPr>
          <w:t>Acquiring SADPs (particulate specimens)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_Toc241051230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E7E312C" w14:textId="3373CA1B" w:rsidR="00027AB2" w:rsidRDefault="00027AB2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41051231" w:history="1">
        <w:r w:rsidRPr="00BF0C8F">
          <w:rPr>
            <w:rStyle w:val="Hyperlink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kern w:val="2"/>
            <w:szCs w:val="24"/>
            <w14:ligatures w14:val="standardContextual"/>
          </w:rPr>
          <w:tab/>
        </w:r>
        <w:r w:rsidRPr="00BF0C8F">
          <w:rPr>
            <w:rStyle w:val="Hyperlink"/>
            <w:noProof/>
          </w:rPr>
          <w:t>When finished acquiring SADPs (particulate specimens)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_Toc241051231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A31487D" w14:textId="08BD2F37" w:rsidR="00027AB2" w:rsidRDefault="00027AB2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41051232" w:history="1">
        <w:r w:rsidRPr="00BF0C8F">
          <w:rPr>
            <w:rStyle w:val="Hyperlink"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kern w:val="2"/>
            <w:szCs w:val="24"/>
            <w14:ligatures w14:val="standardContextual"/>
          </w:rPr>
          <w:tab/>
        </w:r>
        <w:r w:rsidRPr="00BF0C8F">
          <w:rPr>
            <w:rStyle w:val="Hyperlink"/>
            <w:noProof/>
          </w:rPr>
          <w:t>Acquiring SADPs (single crystal ROIs)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_Toc241051232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FB6C5A4" w14:textId="27860520" w:rsidR="00027AB2" w:rsidRDefault="00027AB2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41051233" w:history="1">
        <w:r w:rsidRPr="00BF0C8F">
          <w:rPr>
            <w:rStyle w:val="Hyperlink"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  <w:kern w:val="2"/>
            <w:szCs w:val="24"/>
            <w14:ligatures w14:val="standardContextual"/>
          </w:rPr>
          <w:tab/>
        </w:r>
        <w:r w:rsidRPr="00BF0C8F">
          <w:rPr>
            <w:rStyle w:val="Hyperlink"/>
            <w:noProof/>
          </w:rPr>
          <w:t>When finished acquiring SADPs (single crystal ROIs)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_Toc241051233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043BA1AF" w14:textId="11C90371" w:rsidR="004442A4" w:rsidRPr="00F87603" w:rsidRDefault="00C359B9" w:rsidP="00DE5949">
      <w:pPr>
        <w:pStyle w:val="SectionheadingX"/>
        <w:numPr>
          <w:ilvl w:val="0"/>
          <w:numId w:val="0"/>
        </w:numPr>
      </w:pPr>
      <w:r w:rsidRPr="00F87603">
        <w:fldChar w:fldCharType="end"/>
      </w:r>
    </w:p>
    <w:p w14:paraId="6F486B3B" w14:textId="55A1416C" w:rsidR="009A2F56" w:rsidRPr="00F87603" w:rsidRDefault="00C359B9" w:rsidP="00255881">
      <w:pPr>
        <w:pStyle w:val="SectionheadingX"/>
        <w:tabs>
          <w:tab w:val="num" w:pos="450"/>
        </w:tabs>
        <w:ind w:left="990" w:hanging="990"/>
      </w:pPr>
      <w:bookmarkStart w:id="0" w:name="_Toc223006010"/>
      <w:bookmarkStart w:id="1" w:name="_Toc223006546"/>
      <w:r w:rsidRPr="00F87603">
        <w:br w:type="page"/>
      </w:r>
      <w:bookmarkStart w:id="2" w:name="_Toc241051224"/>
      <w:r w:rsidR="009A2F56" w:rsidRPr="00F87603">
        <w:lastRenderedPageBreak/>
        <w:t>Safety information</w:t>
      </w:r>
      <w:bookmarkEnd w:id="2"/>
    </w:p>
    <w:p w14:paraId="2472D6D7" w14:textId="77777777" w:rsidR="009A2F56" w:rsidRPr="00F87603" w:rsidRDefault="009A2F56" w:rsidP="009A2F56">
      <w:pPr>
        <w:pStyle w:val="SectionheadingX"/>
        <w:numPr>
          <w:ilvl w:val="0"/>
          <w:numId w:val="0"/>
        </w:numPr>
        <w:ind w:left="504"/>
      </w:pPr>
    </w:p>
    <w:p w14:paraId="51C0718B" w14:textId="05EB3DF5" w:rsidR="009A5E0C" w:rsidRPr="00F87603" w:rsidRDefault="009A5E0C" w:rsidP="009A5E0C">
      <w:pPr>
        <w:pStyle w:val="sectionsubheadingXX"/>
      </w:pPr>
      <w:r w:rsidRPr="00F87603">
        <w:t xml:space="preserve">Due to stipulations of the instrument service contract as well as contamination concerns, </w:t>
      </w:r>
      <w:r w:rsidRPr="00F87603">
        <w:rPr>
          <w:b/>
          <w:bCs/>
        </w:rPr>
        <w:t xml:space="preserve">analysis of radioactive and/or biological specimens with this instrument is </w:t>
      </w:r>
      <w:r w:rsidRPr="00F87603">
        <w:rPr>
          <w:b/>
          <w:bCs/>
          <w:u w:val="single"/>
        </w:rPr>
        <w:t>strictly</w:t>
      </w:r>
      <w:r w:rsidRPr="00F87603">
        <w:rPr>
          <w:b/>
          <w:bCs/>
        </w:rPr>
        <w:t xml:space="preserve"> prohibited</w:t>
      </w:r>
      <w:r w:rsidRPr="00F87603">
        <w:t>.</w:t>
      </w:r>
    </w:p>
    <w:p w14:paraId="64DBF93C" w14:textId="77777777" w:rsidR="00D214FA" w:rsidRDefault="00D214FA" w:rsidP="007D1140">
      <w:pPr>
        <w:pStyle w:val="sectionsubheadingXX"/>
        <w:numPr>
          <w:ilvl w:val="0"/>
          <w:numId w:val="0"/>
        </w:numPr>
      </w:pPr>
    </w:p>
    <w:p w14:paraId="6BE7F0B9" w14:textId="77777777" w:rsidR="00694B8F" w:rsidRDefault="007D1140" w:rsidP="00AC4898">
      <w:pPr>
        <w:pStyle w:val="sectionsubheadingXX"/>
      </w:pPr>
      <w:r>
        <w:t>Due to the high potential for damage</w:t>
      </w:r>
      <w:r w:rsidR="00EE4648">
        <w:t xml:space="preserve"> to the Ceta camera when collecting SADPs, particularly when working with a single crystal region of interest (ROI)</w:t>
      </w:r>
      <w:r>
        <w:t xml:space="preserve">, collection of </w:t>
      </w:r>
      <w:r w:rsidR="00E11269">
        <w:t>SADPs</w:t>
      </w:r>
      <w:r>
        <w:t xml:space="preserve"> </w:t>
      </w:r>
      <w:r w:rsidR="00D214FA">
        <w:t>with the Ceta camera may only be performed by users who have received hands-on training from NRF staff.</w:t>
      </w:r>
    </w:p>
    <w:p w14:paraId="0A960541" w14:textId="77777777" w:rsidR="00694B8F" w:rsidRDefault="00694B8F" w:rsidP="00694B8F">
      <w:pPr>
        <w:pStyle w:val="sectionsubheadingXX"/>
        <w:numPr>
          <w:ilvl w:val="0"/>
          <w:numId w:val="0"/>
        </w:numPr>
        <w:ind w:left="1152"/>
      </w:pPr>
    </w:p>
    <w:p w14:paraId="25BB338B" w14:textId="5869C3F3" w:rsidR="00D214FA" w:rsidRPr="00F87603" w:rsidRDefault="00694B8F" w:rsidP="00694B8F">
      <w:pPr>
        <w:pStyle w:val="sectionsubheadingXX"/>
        <w:numPr>
          <w:ilvl w:val="2"/>
          <w:numId w:val="8"/>
        </w:numPr>
      </w:pPr>
      <w:r>
        <w:t xml:space="preserve">NOTE: </w:t>
      </w:r>
      <w:r>
        <w:rPr>
          <w:u w:val="single"/>
        </w:rPr>
        <w:t>r</w:t>
      </w:r>
      <w:r w:rsidR="007D1140" w:rsidRPr="007D1140">
        <w:rPr>
          <w:u w:val="single"/>
        </w:rPr>
        <w:t xml:space="preserve">eceiving </w:t>
      </w:r>
      <w:r>
        <w:rPr>
          <w:u w:val="single"/>
        </w:rPr>
        <w:t>cross-</w:t>
      </w:r>
      <w:r w:rsidR="007D1140" w:rsidRPr="007D1140">
        <w:rPr>
          <w:u w:val="single"/>
        </w:rPr>
        <w:t>training from other users</w:t>
      </w:r>
      <w:r>
        <w:rPr>
          <w:u w:val="single"/>
        </w:rPr>
        <w:t xml:space="preserve">, </w:t>
      </w:r>
      <w:r w:rsidR="007E4FCF">
        <w:rPr>
          <w:u w:val="single"/>
        </w:rPr>
        <w:t>receiving training</w:t>
      </w:r>
      <w:r w:rsidR="00E11269">
        <w:rPr>
          <w:u w:val="single"/>
        </w:rPr>
        <w:t xml:space="preserve"> </w:t>
      </w:r>
      <w:r w:rsidR="007E4FCF">
        <w:rPr>
          <w:u w:val="single"/>
        </w:rPr>
        <w:t>to do</w:t>
      </w:r>
      <w:r w:rsidR="00E11269">
        <w:rPr>
          <w:u w:val="single"/>
        </w:rPr>
        <w:t xml:space="preserve"> this </w:t>
      </w:r>
      <w:r w:rsidR="007E4FCF">
        <w:rPr>
          <w:u w:val="single"/>
        </w:rPr>
        <w:t xml:space="preserve">using </w:t>
      </w:r>
      <w:r w:rsidR="006C2DA9">
        <w:rPr>
          <w:u w:val="single"/>
        </w:rPr>
        <w:t>related</w:t>
      </w:r>
      <w:r w:rsidR="00E11269">
        <w:rPr>
          <w:u w:val="single"/>
        </w:rPr>
        <w:t xml:space="preserve"> </w:t>
      </w:r>
      <w:r>
        <w:rPr>
          <w:u w:val="single"/>
        </w:rPr>
        <w:t xml:space="preserve">NRF </w:t>
      </w:r>
      <w:r w:rsidR="00E11269">
        <w:rPr>
          <w:u w:val="single"/>
        </w:rPr>
        <w:t>instrument</w:t>
      </w:r>
      <w:r>
        <w:rPr>
          <w:u w:val="single"/>
        </w:rPr>
        <w:t>s,</w:t>
      </w:r>
      <w:r w:rsidR="00E11269">
        <w:rPr>
          <w:u w:val="single"/>
        </w:rPr>
        <w:t xml:space="preserve"> or </w:t>
      </w:r>
      <w:r>
        <w:rPr>
          <w:u w:val="single"/>
        </w:rPr>
        <w:t>having experience doing this using similar instruments at</w:t>
      </w:r>
      <w:r w:rsidR="00E11269">
        <w:rPr>
          <w:u w:val="single"/>
        </w:rPr>
        <w:t xml:space="preserve"> </w:t>
      </w:r>
      <w:r w:rsidR="007E4FCF">
        <w:rPr>
          <w:u w:val="single"/>
        </w:rPr>
        <w:t>other</w:t>
      </w:r>
      <w:r w:rsidR="00E11269">
        <w:rPr>
          <w:u w:val="single"/>
        </w:rPr>
        <w:t xml:space="preserve"> facilit</w:t>
      </w:r>
      <w:r w:rsidR="007E4FCF">
        <w:rPr>
          <w:u w:val="single"/>
        </w:rPr>
        <w:t>ies</w:t>
      </w:r>
      <w:r w:rsidR="007D1140" w:rsidRPr="007D1140">
        <w:rPr>
          <w:u w:val="single"/>
        </w:rPr>
        <w:t xml:space="preserve"> </w:t>
      </w:r>
      <w:r w:rsidR="00E11269">
        <w:rPr>
          <w:u w:val="single"/>
        </w:rPr>
        <w:t>are</w:t>
      </w:r>
      <w:r w:rsidR="007D1140" w:rsidRPr="007D1140">
        <w:rPr>
          <w:u w:val="single"/>
        </w:rPr>
        <w:t xml:space="preserve"> not acceptable substitute</w:t>
      </w:r>
      <w:r w:rsidR="00E11269">
        <w:rPr>
          <w:u w:val="single"/>
        </w:rPr>
        <w:t>s</w:t>
      </w:r>
      <w:r w:rsidR="007D1140">
        <w:t>.</w:t>
      </w:r>
    </w:p>
    <w:p w14:paraId="77AEBDEC" w14:textId="77777777" w:rsidR="009A2F56" w:rsidRPr="00F87603" w:rsidRDefault="009A2F56" w:rsidP="009A2F56">
      <w:pPr>
        <w:pStyle w:val="SectionheadingX"/>
        <w:numPr>
          <w:ilvl w:val="0"/>
          <w:numId w:val="0"/>
        </w:numPr>
        <w:ind w:left="504"/>
      </w:pPr>
    </w:p>
    <w:p w14:paraId="794A5CC7" w14:textId="7DD14A18" w:rsidR="00211E84" w:rsidRPr="00F87603" w:rsidRDefault="00211E84" w:rsidP="004442A4">
      <w:pPr>
        <w:pStyle w:val="SectionheadingX"/>
      </w:pPr>
      <w:bookmarkStart w:id="3" w:name="_Toc241051225"/>
      <w:r w:rsidRPr="00F87603">
        <w:t>Prerequisites</w:t>
      </w:r>
      <w:bookmarkEnd w:id="0"/>
      <w:bookmarkEnd w:id="1"/>
      <w:bookmarkEnd w:id="3"/>
    </w:p>
    <w:p w14:paraId="34D64517" w14:textId="77777777" w:rsidR="00211E84" w:rsidRPr="00F87603" w:rsidRDefault="00211E84" w:rsidP="00211E84">
      <w:pPr>
        <w:ind w:left="504"/>
        <w:rPr>
          <w:rFonts w:ascii="Lexend" w:hAnsi="Lexend"/>
        </w:rPr>
      </w:pPr>
    </w:p>
    <w:p w14:paraId="7AA8DBEA" w14:textId="50899DD2" w:rsidR="006D257E" w:rsidRDefault="006D257E" w:rsidP="00BF7E7F">
      <w:pPr>
        <w:numPr>
          <w:ilvl w:val="1"/>
          <w:numId w:val="8"/>
        </w:numPr>
        <w:contextualSpacing/>
        <w:rPr>
          <w:rFonts w:ascii="Lexend" w:hAnsi="Lexend"/>
        </w:rPr>
      </w:pPr>
      <w:r>
        <w:rPr>
          <w:rFonts w:ascii="Lexend" w:hAnsi="Lexend"/>
        </w:rPr>
        <w:t>Proficient in conventional TEM mode operation of the FEI Themis Z.</w:t>
      </w:r>
    </w:p>
    <w:p w14:paraId="09E78926" w14:textId="77777777" w:rsidR="006D257E" w:rsidRDefault="006D257E" w:rsidP="006D257E">
      <w:pPr>
        <w:ind w:left="1152"/>
        <w:contextualSpacing/>
        <w:rPr>
          <w:rFonts w:ascii="Lexend" w:hAnsi="Lexend"/>
        </w:rPr>
      </w:pPr>
    </w:p>
    <w:p w14:paraId="6520E42B" w14:textId="1DC3C6A8" w:rsidR="00BF7E7F" w:rsidRPr="00F87603" w:rsidRDefault="00BF7E7F" w:rsidP="00BF7E7F">
      <w:pPr>
        <w:numPr>
          <w:ilvl w:val="1"/>
          <w:numId w:val="8"/>
        </w:numPr>
        <w:contextualSpacing/>
        <w:rPr>
          <w:rFonts w:ascii="Lexend" w:hAnsi="Lexend"/>
        </w:rPr>
      </w:pPr>
      <w:r w:rsidRPr="00F87603">
        <w:rPr>
          <w:rFonts w:ascii="Lexend" w:hAnsi="Lexend"/>
        </w:rPr>
        <w:t>Extensive familiarity with use of the Microscope Control user interface software and Velox imaging software.</w:t>
      </w:r>
    </w:p>
    <w:p w14:paraId="0227A7D8" w14:textId="77777777" w:rsidR="00211E84" w:rsidRPr="00F87603" w:rsidRDefault="00211E84" w:rsidP="006D257E">
      <w:pPr>
        <w:rPr>
          <w:rFonts w:ascii="Lexend" w:hAnsi="Lexend"/>
        </w:rPr>
      </w:pPr>
    </w:p>
    <w:p w14:paraId="465EA7D1" w14:textId="173A9C40" w:rsidR="00211E84" w:rsidRPr="00F87603" w:rsidRDefault="00BF7E7F" w:rsidP="00BF7E7F">
      <w:pPr>
        <w:pStyle w:val="sectionsubheadingXX"/>
      </w:pPr>
      <w:r w:rsidRPr="00F87603">
        <w:t>NOTE: as per the prerequisites,</w:t>
      </w:r>
      <w:r w:rsidR="00211E84" w:rsidRPr="00F87603">
        <w:t xml:space="preserve"> many associated details and images </w:t>
      </w:r>
      <w:r w:rsidRPr="00F87603">
        <w:t xml:space="preserve">that could otherwise be </w:t>
      </w:r>
      <w:r w:rsidR="00211E84" w:rsidRPr="00F87603">
        <w:t>in</w:t>
      </w:r>
      <w:r w:rsidRPr="00F87603">
        <w:t>cluded here</w:t>
      </w:r>
      <w:r w:rsidR="00211E84" w:rsidRPr="00F87603">
        <w:t xml:space="preserve"> are omitted for purposes of clarity</w:t>
      </w:r>
      <w:r w:rsidR="00AE6441" w:rsidRPr="00F87603">
        <w:t xml:space="preserve"> (“…as </w:t>
      </w:r>
      <w:r w:rsidR="002B35D1">
        <w:t>described previously</w:t>
      </w:r>
      <w:r w:rsidR="00AE6441" w:rsidRPr="00F87603">
        <w:t>”)</w:t>
      </w:r>
      <w:r w:rsidR="00211E84" w:rsidRPr="00F87603">
        <w:t>.</w:t>
      </w:r>
    </w:p>
    <w:p w14:paraId="3858C60F" w14:textId="77777777" w:rsidR="00066C34" w:rsidRPr="00F87603" w:rsidRDefault="00066C34" w:rsidP="00066C34">
      <w:pPr>
        <w:pStyle w:val="ColorfulList-Accent11"/>
        <w:ind w:left="0"/>
        <w:jc w:val="center"/>
        <w:rPr>
          <w:rFonts w:ascii="Lexend" w:hAnsi="Lexend"/>
        </w:rPr>
      </w:pPr>
    </w:p>
    <w:p w14:paraId="40B302B8" w14:textId="621536E8" w:rsidR="005A386B" w:rsidRPr="00F87603" w:rsidRDefault="00D21D05" w:rsidP="006D257E">
      <w:pPr>
        <w:pStyle w:val="SectionheadingX"/>
      </w:pPr>
      <w:bookmarkStart w:id="4" w:name="_Toc241051226"/>
      <w:r>
        <w:t>Voltage settings</w:t>
      </w:r>
      <w:bookmarkEnd w:id="4"/>
    </w:p>
    <w:p w14:paraId="2E7C1B72" w14:textId="77777777" w:rsidR="005A386B" w:rsidRPr="00F87603" w:rsidRDefault="005A386B" w:rsidP="005A386B">
      <w:pPr>
        <w:ind w:left="504"/>
        <w:rPr>
          <w:rFonts w:ascii="Lexend" w:hAnsi="Lexend"/>
        </w:rPr>
      </w:pPr>
    </w:p>
    <w:p w14:paraId="282D13AE" w14:textId="23107EE9" w:rsidR="00C82C08" w:rsidRPr="00F87603" w:rsidRDefault="002B4E55" w:rsidP="009A5E0C">
      <w:pPr>
        <w:numPr>
          <w:ilvl w:val="1"/>
          <w:numId w:val="34"/>
        </w:numPr>
        <w:contextualSpacing/>
        <w:rPr>
          <w:rFonts w:ascii="Lexend" w:hAnsi="Lexend"/>
        </w:rPr>
      </w:pPr>
      <w:r>
        <w:rPr>
          <w:rFonts w:ascii="Lexend" w:hAnsi="Lexend"/>
        </w:rPr>
        <w:t>SADPs</w:t>
      </w:r>
      <w:r w:rsidR="006D257E">
        <w:rPr>
          <w:rFonts w:ascii="Lexend" w:hAnsi="Lexend"/>
        </w:rPr>
        <w:t xml:space="preserve"> may be collected</w:t>
      </w:r>
      <w:r w:rsidR="00546CD7">
        <w:rPr>
          <w:rFonts w:ascii="Lexend" w:hAnsi="Lexend"/>
        </w:rPr>
        <w:t xml:space="preserve"> effectively</w:t>
      </w:r>
      <w:r w:rsidR="006D257E">
        <w:rPr>
          <w:rFonts w:ascii="Lexend" w:hAnsi="Lexend"/>
        </w:rPr>
        <w:t xml:space="preserve"> at any of the three possible operating voltages for the instrument</w:t>
      </w:r>
      <w:r w:rsidR="00546CD7">
        <w:rPr>
          <w:rFonts w:ascii="Lexend" w:hAnsi="Lexend"/>
        </w:rPr>
        <w:t xml:space="preserve">.  However, 300 kV (used for this document) is generally preferred </w:t>
      </w:r>
      <w:r>
        <w:rPr>
          <w:rFonts w:ascii="Lexend" w:hAnsi="Lexend"/>
        </w:rPr>
        <w:t xml:space="preserve">when the specimens are thicker </w:t>
      </w:r>
      <w:r w:rsidR="00546CD7">
        <w:rPr>
          <w:rFonts w:ascii="Lexend" w:hAnsi="Lexend"/>
        </w:rPr>
        <w:t>due to</w:t>
      </w:r>
      <w:r>
        <w:rPr>
          <w:rFonts w:ascii="Lexend" w:hAnsi="Lexend"/>
        </w:rPr>
        <w:t xml:space="preserve"> </w:t>
      </w:r>
      <w:r w:rsidR="00546CD7">
        <w:rPr>
          <w:rFonts w:ascii="Lexend" w:hAnsi="Lexend"/>
        </w:rPr>
        <w:t>the increased penetrating power compared to 60 or 200 kV</w:t>
      </w:r>
    </w:p>
    <w:p w14:paraId="72B17A51" w14:textId="304BEC53" w:rsidR="007823A8" w:rsidRPr="00F87603" w:rsidRDefault="007823A8" w:rsidP="002B35D1">
      <w:pPr>
        <w:pStyle w:val="SectionheadingX"/>
        <w:numPr>
          <w:ilvl w:val="0"/>
          <w:numId w:val="0"/>
        </w:numPr>
      </w:pPr>
    </w:p>
    <w:p w14:paraId="408F58C4" w14:textId="77777777" w:rsidR="002B35D1" w:rsidRDefault="002B35D1">
      <w:pPr>
        <w:rPr>
          <w:rFonts w:ascii="Lexend" w:hAnsi="Lexend"/>
        </w:rPr>
      </w:pPr>
      <w:bookmarkStart w:id="5" w:name="_Toc223006549"/>
      <w:r>
        <w:br w:type="page"/>
      </w:r>
    </w:p>
    <w:p w14:paraId="1DAE7123" w14:textId="17577A12" w:rsidR="00D2515D" w:rsidRPr="00F87603" w:rsidRDefault="002B35D1" w:rsidP="002B35D1">
      <w:pPr>
        <w:pStyle w:val="SectionheadingX"/>
      </w:pPr>
      <w:bookmarkStart w:id="6" w:name="_Toc241051227"/>
      <w:bookmarkEnd w:id="5"/>
      <w:r>
        <w:lastRenderedPageBreak/>
        <w:t>Instrument settings</w:t>
      </w:r>
      <w:bookmarkEnd w:id="6"/>
    </w:p>
    <w:p w14:paraId="4836FAFF" w14:textId="77777777" w:rsidR="00B15E05" w:rsidRPr="00F87603" w:rsidRDefault="00B15E05" w:rsidP="00500C96">
      <w:pPr>
        <w:rPr>
          <w:rFonts w:ascii="Lexend" w:hAnsi="Lexend"/>
        </w:rPr>
      </w:pPr>
    </w:p>
    <w:p w14:paraId="0047D3B8" w14:textId="2460542F" w:rsidR="005616D5" w:rsidRPr="00F87603" w:rsidRDefault="002B35D1" w:rsidP="00815F70">
      <w:pPr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t>After locating a</w:t>
      </w:r>
      <w:r w:rsidR="00C5229B">
        <w:rPr>
          <w:rFonts w:ascii="Lexend" w:hAnsi="Lexend"/>
        </w:rPr>
        <w:t>n</w:t>
      </w:r>
      <w:r>
        <w:rPr>
          <w:rFonts w:ascii="Lexend" w:hAnsi="Lexend"/>
        </w:rPr>
        <w:t xml:space="preserve"> </w:t>
      </w:r>
      <w:r w:rsidR="00C5229B">
        <w:rPr>
          <w:rFonts w:ascii="Lexend" w:hAnsi="Lexend"/>
        </w:rPr>
        <w:t>ROI</w:t>
      </w:r>
      <w:r w:rsidR="007B70F5">
        <w:rPr>
          <w:rFonts w:ascii="Lexend" w:hAnsi="Lexend"/>
        </w:rPr>
        <w:t xml:space="preserve"> and setting it to </w:t>
      </w:r>
      <w:proofErr w:type="spellStart"/>
      <w:r w:rsidR="007B70F5">
        <w:rPr>
          <w:rFonts w:ascii="Lexend" w:hAnsi="Lexend"/>
        </w:rPr>
        <w:t>eucentric</w:t>
      </w:r>
      <w:proofErr w:type="spellEnd"/>
      <w:r w:rsidR="007B70F5">
        <w:rPr>
          <w:rFonts w:ascii="Lexend" w:hAnsi="Lexend"/>
        </w:rPr>
        <w:t xml:space="preserve"> height</w:t>
      </w:r>
      <w:r>
        <w:rPr>
          <w:rFonts w:ascii="Lexend" w:hAnsi="Lexend"/>
        </w:rPr>
        <w:t xml:space="preserve">, set the instrument in SA mode and </w:t>
      </w:r>
      <w:r w:rsidR="00E11269">
        <w:rPr>
          <w:rFonts w:ascii="Lexend" w:hAnsi="Lexend"/>
        </w:rPr>
        <w:t>configure the instrument</w:t>
      </w:r>
      <w:r>
        <w:rPr>
          <w:rFonts w:ascii="Lexend" w:hAnsi="Lexend"/>
        </w:rPr>
        <w:t xml:space="preserve"> for normal TEM mode operation as described previously.</w:t>
      </w:r>
    </w:p>
    <w:p w14:paraId="5E91ED78" w14:textId="77777777" w:rsidR="005616D5" w:rsidRPr="00F87603" w:rsidRDefault="005616D5" w:rsidP="005616D5">
      <w:pPr>
        <w:ind w:left="1152"/>
        <w:rPr>
          <w:rFonts w:ascii="Lexend" w:hAnsi="Lexend"/>
        </w:rPr>
      </w:pPr>
    </w:p>
    <w:p w14:paraId="5D8A151E" w14:textId="77777777" w:rsidR="002B35D1" w:rsidRDefault="002B35D1" w:rsidP="005616D5">
      <w:pPr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Set spot number = 4.</w:t>
      </w:r>
    </w:p>
    <w:p w14:paraId="11719956" w14:textId="77777777" w:rsidR="002B35D1" w:rsidRDefault="002B35D1" w:rsidP="002B35D1">
      <w:pPr>
        <w:ind w:left="2016"/>
        <w:rPr>
          <w:rFonts w:ascii="Lexend" w:hAnsi="Lexend"/>
        </w:rPr>
      </w:pPr>
    </w:p>
    <w:p w14:paraId="1F4FF435" w14:textId="55489BB3" w:rsidR="00815F70" w:rsidRDefault="002B35D1" w:rsidP="005616D5">
      <w:pPr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 xml:space="preserve">Align the monochromator shift and set </w:t>
      </w:r>
      <w:r w:rsidRPr="002B35D1">
        <w:rPr>
          <w:rFonts w:ascii="Lexend" w:hAnsi="Lexend"/>
        </w:rPr>
        <w:t>“Focus” = –40.</w:t>
      </w:r>
    </w:p>
    <w:p w14:paraId="175DEDE4" w14:textId="77777777" w:rsidR="002B35D1" w:rsidRDefault="002B35D1" w:rsidP="002B35D1">
      <w:pPr>
        <w:ind w:left="2016"/>
        <w:rPr>
          <w:rFonts w:ascii="Lexend" w:hAnsi="Lexend"/>
        </w:rPr>
      </w:pPr>
    </w:p>
    <w:p w14:paraId="643B6E5D" w14:textId="00CF6B4C" w:rsidR="002B35D1" w:rsidRDefault="002B35D1" w:rsidP="005616D5">
      <w:pPr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Turn off the C3 lens</w:t>
      </w:r>
      <w:r w:rsidR="00E11269">
        <w:rPr>
          <w:rFonts w:ascii="Lexend" w:hAnsi="Lexend"/>
        </w:rPr>
        <w:t>,</w:t>
      </w:r>
      <w:r>
        <w:rPr>
          <w:rFonts w:ascii="Lexend" w:hAnsi="Lexend"/>
        </w:rPr>
        <w:t xml:space="preserve"> align the 70 </w:t>
      </w:r>
      <w:proofErr w:type="spellStart"/>
      <w:r>
        <w:rPr>
          <w:rFonts w:ascii="Arial" w:hAnsi="Arial" w:cs="Arial"/>
        </w:rPr>
        <w:t>μ</w:t>
      </w:r>
      <w:r>
        <w:rPr>
          <w:rFonts w:ascii="Lexend" w:hAnsi="Lexend"/>
        </w:rPr>
        <w:t>m</w:t>
      </w:r>
      <w:proofErr w:type="spellEnd"/>
      <w:r>
        <w:rPr>
          <w:rFonts w:ascii="Lexend" w:hAnsi="Lexend"/>
        </w:rPr>
        <w:t xml:space="preserve"> C2 aperture</w:t>
      </w:r>
      <w:r w:rsidR="00E11269">
        <w:rPr>
          <w:rFonts w:ascii="Lexend" w:hAnsi="Lexend"/>
        </w:rPr>
        <w:t>, and turn the C3 lens back on.</w:t>
      </w:r>
    </w:p>
    <w:p w14:paraId="76CCC44A" w14:textId="77777777" w:rsidR="002B35D1" w:rsidRDefault="002B35D1" w:rsidP="002B35D1">
      <w:pPr>
        <w:ind w:left="2016"/>
        <w:rPr>
          <w:rFonts w:ascii="Lexend" w:hAnsi="Lexend"/>
        </w:rPr>
      </w:pPr>
    </w:p>
    <w:p w14:paraId="76EA590D" w14:textId="3053F437" w:rsidR="002B35D1" w:rsidRDefault="002B35D1" w:rsidP="005616D5">
      <w:pPr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Correct condenser astigmatism</w:t>
      </w:r>
      <w:r w:rsidR="00E11269">
        <w:rPr>
          <w:rFonts w:ascii="Lexend" w:hAnsi="Lexend"/>
        </w:rPr>
        <w:t>.</w:t>
      </w:r>
    </w:p>
    <w:p w14:paraId="182619CF" w14:textId="77777777" w:rsidR="002B35D1" w:rsidRDefault="002B35D1" w:rsidP="002B35D1">
      <w:pPr>
        <w:ind w:left="2016"/>
        <w:rPr>
          <w:rFonts w:ascii="Lexend" w:hAnsi="Lexend"/>
        </w:rPr>
      </w:pPr>
    </w:p>
    <w:p w14:paraId="759287F0" w14:textId="0A6C16B7" w:rsidR="002B35D1" w:rsidRDefault="002B35D1" w:rsidP="005616D5">
      <w:pPr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Perform C2/C3 alignment (“Condenser center TEM”).</w:t>
      </w:r>
    </w:p>
    <w:p w14:paraId="669EA6F9" w14:textId="77777777" w:rsidR="002B35D1" w:rsidRDefault="002B35D1" w:rsidP="002B35D1">
      <w:pPr>
        <w:ind w:left="2016"/>
        <w:rPr>
          <w:rFonts w:ascii="Lexend" w:hAnsi="Lexend"/>
        </w:rPr>
      </w:pPr>
    </w:p>
    <w:p w14:paraId="0703B513" w14:textId="6F789DAF" w:rsidR="002B35D1" w:rsidRDefault="002B35D1" w:rsidP="005616D5">
      <w:pPr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Balance the beam tilt pivot points (“Beam tilt pp X/Beam tilt pp Y”).</w:t>
      </w:r>
    </w:p>
    <w:p w14:paraId="7C2F840F" w14:textId="77777777" w:rsidR="002B35D1" w:rsidRDefault="002B35D1" w:rsidP="002B35D1">
      <w:pPr>
        <w:ind w:left="2016"/>
        <w:rPr>
          <w:rFonts w:ascii="Lexend" w:hAnsi="Lexend"/>
        </w:rPr>
      </w:pPr>
    </w:p>
    <w:p w14:paraId="403F1FA8" w14:textId="3A99605E" w:rsidR="002B35D1" w:rsidRDefault="002B35D1" w:rsidP="005616D5">
      <w:pPr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Align the rotation center (“Rotation center”).</w:t>
      </w:r>
    </w:p>
    <w:p w14:paraId="59584E6C" w14:textId="77777777" w:rsidR="00BC341D" w:rsidRPr="00F87603" w:rsidRDefault="00BC341D" w:rsidP="0095590C">
      <w:pPr>
        <w:rPr>
          <w:rFonts w:ascii="Lexend" w:hAnsi="Lexend"/>
        </w:rPr>
      </w:pPr>
    </w:p>
    <w:p w14:paraId="2BC575C7" w14:textId="2144B97A" w:rsidR="001F1360" w:rsidRPr="00F87603" w:rsidRDefault="00D53904" w:rsidP="007B70F5">
      <w:pPr>
        <w:pStyle w:val="SectionheadingX"/>
      </w:pPr>
      <w:bookmarkStart w:id="7" w:name="_Toc241051228"/>
      <w:r>
        <w:t>Adjusting</w:t>
      </w:r>
      <w:r w:rsidR="000D1724">
        <w:t xml:space="preserve"> c</w:t>
      </w:r>
      <w:r w:rsidR="00BD48F0">
        <w:t>rystallographic</w:t>
      </w:r>
      <w:r w:rsidR="007B70F5">
        <w:t xml:space="preserve"> alignment (</w:t>
      </w:r>
      <w:r w:rsidR="002A4C63">
        <w:t>single crystal ROIs</w:t>
      </w:r>
      <w:r w:rsidR="007B70F5">
        <w:t>)</w:t>
      </w:r>
      <w:r w:rsidR="00BA1039" w:rsidRPr="00F87603">
        <w:t>.</w:t>
      </w:r>
      <w:bookmarkEnd w:id="7"/>
    </w:p>
    <w:p w14:paraId="51442663" w14:textId="77777777" w:rsidR="004C2828" w:rsidRPr="00F87603" w:rsidRDefault="004C2828" w:rsidP="004C2828">
      <w:pPr>
        <w:pStyle w:val="ListParagraph"/>
        <w:rPr>
          <w:rFonts w:ascii="Lexend" w:hAnsi="Lexend"/>
        </w:rPr>
      </w:pPr>
    </w:p>
    <w:p w14:paraId="660D03BB" w14:textId="4FF1AD2F" w:rsidR="007B70F5" w:rsidRDefault="007B70F5" w:rsidP="007B70F5">
      <w:pPr>
        <w:pStyle w:val="sectionsubheadingXX"/>
      </w:pPr>
      <w:r>
        <w:t xml:space="preserve">Use the stage to move the ROI to the center of the </w:t>
      </w:r>
      <w:proofErr w:type="spellStart"/>
      <w:r>
        <w:t>FluCam</w:t>
      </w:r>
      <w:proofErr w:type="spellEnd"/>
      <w:r>
        <w:t>.</w:t>
      </w:r>
    </w:p>
    <w:p w14:paraId="6511B68C" w14:textId="739502E1" w:rsidR="007B70F5" w:rsidRDefault="007B70F5" w:rsidP="007B70F5">
      <w:pPr>
        <w:pStyle w:val="sectionsubheadingXX"/>
        <w:numPr>
          <w:ilvl w:val="0"/>
          <w:numId w:val="0"/>
        </w:numPr>
        <w:ind w:left="1152"/>
      </w:pPr>
      <w:r>
        <w:t>]</w:t>
      </w:r>
    </w:p>
    <w:p w14:paraId="3E818EAA" w14:textId="562EC06E" w:rsidR="00D2515D" w:rsidRDefault="007B70F5" w:rsidP="007B70F5">
      <w:pPr>
        <w:pStyle w:val="sectionsubheadingXX"/>
      </w:pPr>
      <w:r>
        <w:t>Enter diffraction mode and set the camera length as desired</w:t>
      </w:r>
      <w:r w:rsidR="00027AB2">
        <w:t>.</w:t>
      </w:r>
    </w:p>
    <w:p w14:paraId="56E70D3D" w14:textId="77777777" w:rsidR="007B70F5" w:rsidRDefault="007B70F5" w:rsidP="007B70F5">
      <w:pPr>
        <w:pStyle w:val="sectionsubheadingXX"/>
        <w:numPr>
          <w:ilvl w:val="0"/>
          <w:numId w:val="0"/>
        </w:numPr>
        <w:ind w:left="1152"/>
      </w:pPr>
    </w:p>
    <w:p w14:paraId="2AEB9AF4" w14:textId="0B3049E4" w:rsidR="007B70F5" w:rsidRPr="00F87603" w:rsidRDefault="007B70F5" w:rsidP="007B70F5">
      <w:pPr>
        <w:pStyle w:val="sectionsubheadingXX"/>
      </w:pPr>
      <w:r>
        <w:t xml:space="preserve">Adjust the </w:t>
      </w:r>
      <w:r>
        <w:sym w:font="Symbol" w:char="F061"/>
      </w:r>
      <w:r>
        <w:t xml:space="preserve"> and </w:t>
      </w:r>
      <w:r>
        <w:sym w:font="Symbol" w:char="F062"/>
      </w:r>
      <w:r>
        <w:t xml:space="preserve"> stage tilts to </w:t>
      </w:r>
      <w:proofErr w:type="spellStart"/>
      <w:r>
        <w:t>crystallographically</w:t>
      </w:r>
      <w:proofErr w:type="spellEnd"/>
      <w:r>
        <w:t xml:space="preserve"> align the sample as accurately as possible.</w:t>
      </w:r>
    </w:p>
    <w:p w14:paraId="0B4ADC6A" w14:textId="77777777" w:rsidR="001A1B8E" w:rsidRPr="00F87603" w:rsidRDefault="001A1B8E" w:rsidP="001A1B8E">
      <w:pPr>
        <w:pStyle w:val="ListParagraph"/>
        <w:rPr>
          <w:rFonts w:ascii="Lexend" w:hAnsi="Lexend"/>
        </w:rPr>
      </w:pPr>
    </w:p>
    <w:p w14:paraId="51F67B04" w14:textId="0C39D809" w:rsidR="0057742F" w:rsidRPr="00F87603" w:rsidRDefault="007B70F5" w:rsidP="001A1B8E">
      <w:pPr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NOTE: it is best to iteratively tilt the stage while in diffraction mode and then return to SA mode</w:t>
      </w:r>
      <w:r w:rsidR="00E11269">
        <w:rPr>
          <w:rFonts w:ascii="Lexend" w:hAnsi="Lexend"/>
        </w:rPr>
        <w:t xml:space="preserve"> and</w:t>
      </w:r>
      <w:r>
        <w:rPr>
          <w:rFonts w:ascii="Lexend" w:hAnsi="Lexend"/>
        </w:rPr>
        <w:t xml:space="preserve"> reestablish </w:t>
      </w:r>
      <w:proofErr w:type="spellStart"/>
      <w:r>
        <w:rPr>
          <w:rFonts w:ascii="Lexend" w:hAnsi="Lexend"/>
        </w:rPr>
        <w:t>eucentric</w:t>
      </w:r>
      <w:proofErr w:type="spellEnd"/>
      <w:r>
        <w:rPr>
          <w:rFonts w:ascii="Lexend" w:hAnsi="Lexend"/>
        </w:rPr>
        <w:t xml:space="preserve"> height until the final desired crystallographic alignment is obtained.  Again, when finished tilting, the sample should be at </w:t>
      </w:r>
      <w:proofErr w:type="spellStart"/>
      <w:r>
        <w:rPr>
          <w:rFonts w:ascii="Lexend" w:hAnsi="Lexend"/>
        </w:rPr>
        <w:t>eucentric</w:t>
      </w:r>
      <w:proofErr w:type="spellEnd"/>
      <w:r>
        <w:rPr>
          <w:rFonts w:ascii="Lexend" w:hAnsi="Lexend"/>
        </w:rPr>
        <w:t xml:space="preserve"> height.</w:t>
      </w:r>
    </w:p>
    <w:p w14:paraId="77DA1E3E" w14:textId="77777777" w:rsidR="0057742F" w:rsidRPr="00F87603" w:rsidRDefault="0057742F" w:rsidP="001F1360">
      <w:pPr>
        <w:pStyle w:val="ListParagraph"/>
        <w:ind w:left="0"/>
        <w:rPr>
          <w:rFonts w:ascii="Lexend" w:hAnsi="Lexend"/>
        </w:rPr>
      </w:pPr>
    </w:p>
    <w:p w14:paraId="05C72FE8" w14:textId="7734FA6A" w:rsidR="001A1B8E" w:rsidRPr="00F87603" w:rsidRDefault="007B70F5" w:rsidP="001A1B8E">
      <w:pPr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 xml:space="preserve">NOTE: it is not necessary to obtain precise crystallographic alignment using </w:t>
      </w:r>
      <w:r w:rsidR="00E11269">
        <w:rPr>
          <w:rFonts w:ascii="Lexend" w:hAnsi="Lexend"/>
        </w:rPr>
        <w:t xml:space="preserve">only </w:t>
      </w:r>
      <w:r>
        <w:rPr>
          <w:rFonts w:ascii="Lexend" w:hAnsi="Lexend"/>
        </w:rPr>
        <w:t xml:space="preserve">the </w:t>
      </w:r>
      <w:r w:rsidRPr="007B70F5">
        <w:rPr>
          <w:rFonts w:ascii="Lexend" w:hAnsi="Lexend"/>
        </w:rPr>
        <w:sym w:font="Symbol" w:char="F061"/>
      </w:r>
      <w:r w:rsidRPr="007B70F5">
        <w:rPr>
          <w:rFonts w:ascii="Lexend" w:hAnsi="Lexend"/>
        </w:rPr>
        <w:t xml:space="preserve"> and </w:t>
      </w:r>
      <w:r w:rsidRPr="007B70F5">
        <w:rPr>
          <w:rFonts w:ascii="Lexend" w:hAnsi="Lexend"/>
        </w:rPr>
        <w:sym w:font="Symbol" w:char="F062"/>
      </w:r>
      <w:r>
        <w:rPr>
          <w:rFonts w:ascii="Lexend" w:hAnsi="Lexend"/>
        </w:rPr>
        <w:t xml:space="preserve"> stage tilts; this can be more precisely </w:t>
      </w:r>
      <w:r w:rsidR="00E11269">
        <w:rPr>
          <w:rFonts w:ascii="Lexend" w:hAnsi="Lexend"/>
        </w:rPr>
        <w:t xml:space="preserve">aligned </w:t>
      </w:r>
      <w:r>
        <w:rPr>
          <w:rFonts w:ascii="Lexend" w:hAnsi="Lexend"/>
        </w:rPr>
        <w:t>when adjusting the</w:t>
      </w:r>
      <w:r w:rsidR="00E11269">
        <w:rPr>
          <w:rFonts w:ascii="Lexend" w:hAnsi="Lexend"/>
        </w:rPr>
        <w:t xml:space="preserve"> incident</w:t>
      </w:r>
      <w:r>
        <w:rPr>
          <w:rFonts w:ascii="Lexend" w:hAnsi="Lexend"/>
        </w:rPr>
        <w:t xml:space="preserve"> beam tilt</w:t>
      </w:r>
      <w:r w:rsidR="008B51D9">
        <w:rPr>
          <w:rFonts w:ascii="Lexend" w:hAnsi="Lexend"/>
        </w:rPr>
        <w:t xml:space="preserve"> (described later)</w:t>
      </w:r>
      <w:r>
        <w:rPr>
          <w:rFonts w:ascii="Lexend" w:hAnsi="Lexend"/>
        </w:rPr>
        <w:t>.</w:t>
      </w:r>
    </w:p>
    <w:p w14:paraId="458582AA" w14:textId="7FD2F62C" w:rsidR="00E30EE8" w:rsidRPr="00F87603" w:rsidRDefault="00630E62" w:rsidP="004442A4">
      <w:pPr>
        <w:pStyle w:val="SectionheadingX"/>
      </w:pPr>
      <w:r w:rsidRPr="00F87603">
        <w:br w:type="page"/>
      </w:r>
      <w:bookmarkStart w:id="8" w:name="_Toc241051229"/>
      <w:r w:rsidR="00FC0ACC">
        <w:lastRenderedPageBreak/>
        <w:t xml:space="preserve">Focusing </w:t>
      </w:r>
      <w:r w:rsidR="00250D3B">
        <w:t xml:space="preserve">and </w:t>
      </w:r>
      <w:proofErr w:type="spellStart"/>
      <w:r w:rsidR="00250D3B">
        <w:t>stigmating</w:t>
      </w:r>
      <w:proofErr w:type="spellEnd"/>
      <w:r w:rsidR="00250D3B">
        <w:t xml:space="preserve"> </w:t>
      </w:r>
      <w:r w:rsidR="00FC0ACC">
        <w:t>the diffraction pattern</w:t>
      </w:r>
      <w:bookmarkEnd w:id="8"/>
    </w:p>
    <w:p w14:paraId="2DF2941E" w14:textId="77777777" w:rsidR="00063CDC" w:rsidRPr="00F87603" w:rsidRDefault="00063CDC" w:rsidP="00063CDC">
      <w:pPr>
        <w:rPr>
          <w:rFonts w:ascii="Lexend" w:hAnsi="Lexend"/>
        </w:rPr>
      </w:pPr>
    </w:p>
    <w:p w14:paraId="5C77B551" w14:textId="6F6C309A" w:rsidR="00FC0ACC" w:rsidRPr="00FC0ACC" w:rsidRDefault="00FC0ACC" w:rsidP="00FC0ACC">
      <w:pPr>
        <w:pStyle w:val="ColorfulList-Accent11"/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t xml:space="preserve">Set the indicated magnification = </w:t>
      </w:r>
      <w:r w:rsidRPr="00F87603">
        <w:rPr>
          <w:rFonts w:ascii="Lexend" w:hAnsi="Lexend"/>
        </w:rPr>
        <w:t xml:space="preserve">= </w:t>
      </w:r>
      <w:r>
        <w:rPr>
          <w:rFonts w:ascii="Lexend" w:hAnsi="Lexend"/>
        </w:rPr>
        <w:t>7500</w:t>
      </w:r>
      <w:r w:rsidRPr="00FC0ACC">
        <w:rPr>
          <w:rFonts w:ascii="Lexend" w:hAnsi="Lexend" w:cs="Arial"/>
        </w:rPr>
        <w:t>×.</w:t>
      </w:r>
    </w:p>
    <w:p w14:paraId="7BFDC045" w14:textId="77777777" w:rsidR="00FC0ACC" w:rsidRPr="00FC0ACC" w:rsidRDefault="00FC0ACC" w:rsidP="00FC0ACC">
      <w:pPr>
        <w:pStyle w:val="ColorfulList-Accent11"/>
        <w:ind w:left="1152"/>
        <w:rPr>
          <w:rFonts w:ascii="Lexend" w:hAnsi="Lexend"/>
        </w:rPr>
      </w:pPr>
    </w:p>
    <w:p w14:paraId="6A1CAD5A" w14:textId="77777777" w:rsidR="00FC0ACC" w:rsidRDefault="00FC0ACC" w:rsidP="00340FD6">
      <w:pPr>
        <w:pStyle w:val="ColorfulList-Accent11"/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t>Select the “Beam/Tune” tab and navigate to the “Beam Settings” control panel.</w:t>
      </w:r>
    </w:p>
    <w:p w14:paraId="6D17DC67" w14:textId="77777777" w:rsidR="00FC0ACC" w:rsidRDefault="00FC0ACC" w:rsidP="00FC0ACC">
      <w:pPr>
        <w:pStyle w:val="ColorfulList-Accent11"/>
        <w:ind w:left="1152"/>
        <w:rPr>
          <w:rFonts w:ascii="Lexend" w:hAnsi="Lexend"/>
        </w:rPr>
      </w:pPr>
    </w:p>
    <w:p w14:paraId="3C8D7E50" w14:textId="4442EA99" w:rsidR="00FC0ACC" w:rsidRPr="00FC0ACC" w:rsidRDefault="00FC0ACC" w:rsidP="00FC0ACC">
      <w:pPr>
        <w:pStyle w:val="ColorfulList-Accent11"/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 xml:space="preserve">Adjust the “Intensity” knob until the beam diameter = 6.00 </w:t>
      </w:r>
      <w:proofErr w:type="spellStart"/>
      <w:r>
        <w:rPr>
          <w:rFonts w:ascii="Arial" w:hAnsi="Arial" w:cs="Arial"/>
        </w:rPr>
        <w:t>μ</w:t>
      </w:r>
      <w:r>
        <w:rPr>
          <w:rFonts w:ascii="Lexend" w:hAnsi="Lexend"/>
        </w:rPr>
        <w:t>m</w:t>
      </w:r>
      <w:proofErr w:type="spellEnd"/>
      <w:r w:rsidR="00A71B5E" w:rsidRPr="00F87603">
        <w:rPr>
          <w:rFonts w:ascii="Lexend" w:hAnsi="Lexend"/>
        </w:rPr>
        <w:t>.</w:t>
      </w:r>
    </w:p>
    <w:p w14:paraId="17E4AB7E" w14:textId="40B63FEA" w:rsidR="0095590C" w:rsidRDefault="0095590C" w:rsidP="0095590C">
      <w:pPr>
        <w:pStyle w:val="ColorfulList-Accent11"/>
        <w:ind w:left="0"/>
        <w:rPr>
          <w:rFonts w:ascii="Lexend" w:hAnsi="Lexend"/>
        </w:rPr>
      </w:pPr>
    </w:p>
    <w:p w14:paraId="431B4841" w14:textId="27015C79" w:rsidR="00C10185" w:rsidRDefault="008B45D1" w:rsidP="00C10185">
      <w:pPr>
        <w:pStyle w:val="ColorfulList-Accent11"/>
        <w:ind w:left="0"/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41E3BC8" wp14:editId="4FF5FF52">
                <wp:simplePos x="0" y="0"/>
                <wp:positionH relativeFrom="column">
                  <wp:posOffset>1143000</wp:posOffset>
                </wp:positionH>
                <wp:positionV relativeFrom="paragraph">
                  <wp:posOffset>3171825</wp:posOffset>
                </wp:positionV>
                <wp:extent cx="393700" cy="105410"/>
                <wp:effectExtent l="0" t="0" r="25400" b="27940"/>
                <wp:wrapNone/>
                <wp:docPr id="1714190431" name="AutoShape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105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4AAB85" id="AutoShape 434" o:spid="_x0000_s1026" style="position:absolute;margin-left:90pt;margin-top:249.75pt;width:31pt;height:8.3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" filled="f" strokecolor="red" strokeweight="1pt"/>
            </w:pict>
          </mc:Fallback>
        </mc:AlternateContent>
      </w:r>
      <w:r w:rsidR="00C10185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D8B1B19" wp14:editId="523AF90F">
                <wp:simplePos x="0" y="0"/>
                <wp:positionH relativeFrom="column">
                  <wp:posOffset>445655</wp:posOffset>
                </wp:positionH>
                <wp:positionV relativeFrom="paragraph">
                  <wp:posOffset>359064</wp:posOffset>
                </wp:positionV>
                <wp:extent cx="357389" cy="52878"/>
                <wp:effectExtent l="0" t="0" r="24130" b="23495"/>
                <wp:wrapNone/>
                <wp:docPr id="6185028" name="AutoShape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389" cy="5287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7A3235" id="AutoShape 432" o:spid="_x0000_s1026" style="position:absolute;margin-left:35.1pt;margin-top:28.25pt;width:28.15pt;height:4.1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" filled="f" strokecolor="red" strokeweight="1pt"/>
            </w:pict>
          </mc:Fallback>
        </mc:AlternateContent>
      </w:r>
      <w:r w:rsidR="00C10185" w:rsidRPr="00C10185">
        <w:rPr>
          <w:rFonts w:ascii="Lexend" w:hAnsi="Lexend"/>
          <w:noProof/>
        </w:rPr>
        <w:drawing>
          <wp:inline distT="0" distB="0" distL="0" distR="0" wp14:anchorId="4454B168" wp14:editId="2654B63B">
            <wp:extent cx="5486400" cy="3309105"/>
            <wp:effectExtent l="0" t="0" r="0" b="5715"/>
            <wp:docPr id="1912620143" name="Picture 6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A8854201-89B3-A64A-B1DD-69324FA6AB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620143" name="Picture 6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A8854201-89B3-A64A-B1DD-69324FA6AB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185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F79227E" wp14:editId="00C04BD5">
                <wp:simplePos x="0" y="0"/>
                <wp:positionH relativeFrom="column">
                  <wp:posOffset>238125</wp:posOffset>
                </wp:positionH>
                <wp:positionV relativeFrom="paragraph">
                  <wp:posOffset>211455</wp:posOffset>
                </wp:positionV>
                <wp:extent cx="347472" cy="73025"/>
                <wp:effectExtent l="0" t="0" r="14605" b="22225"/>
                <wp:wrapNone/>
                <wp:docPr id="952680833" name="AutoShap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472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644BFF" id="AutoShape 446" o:spid="_x0000_s1026" style="position:absolute;margin-left:18.75pt;margin-top:16.65pt;width:27.35pt;height:5.7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" filled="f" strokecolor="red" strokeweight="1pt"/>
            </w:pict>
          </mc:Fallback>
        </mc:AlternateContent>
      </w:r>
      <w:r w:rsidR="00C10185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355287D7" wp14:editId="768324C2">
                <wp:simplePos x="0" y="0"/>
                <wp:positionH relativeFrom="column">
                  <wp:posOffset>543560</wp:posOffset>
                </wp:positionH>
                <wp:positionV relativeFrom="paragraph">
                  <wp:posOffset>76200</wp:posOffset>
                </wp:positionV>
                <wp:extent cx="210185" cy="64135"/>
                <wp:effectExtent l="0" t="0" r="18415" b="12065"/>
                <wp:wrapNone/>
                <wp:docPr id="563283224" name="AutoShape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98DC98" id="AutoShape 433" o:spid="_x0000_s1026" style="position:absolute;margin-left:42.8pt;margin-top:6pt;width:16.55pt;height:5.0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miFw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" filled="f" strokecolor="red" strokeweight="1pt"/>
            </w:pict>
          </mc:Fallback>
        </mc:AlternateContent>
      </w:r>
    </w:p>
    <w:p w14:paraId="5A350590" w14:textId="77777777" w:rsidR="00C10185" w:rsidRPr="00F87603" w:rsidRDefault="00C10185" w:rsidP="0095590C">
      <w:pPr>
        <w:pStyle w:val="ColorfulList-Accent11"/>
        <w:ind w:left="0"/>
        <w:rPr>
          <w:rFonts w:ascii="Lexend" w:hAnsi="Lexend"/>
        </w:rPr>
      </w:pPr>
    </w:p>
    <w:p w14:paraId="3EF7370A" w14:textId="77777777" w:rsidR="008B45D1" w:rsidRDefault="008B45D1">
      <w:pPr>
        <w:rPr>
          <w:rFonts w:ascii="Lexend" w:hAnsi="Lexend"/>
        </w:rPr>
      </w:pPr>
      <w:r>
        <w:rPr>
          <w:rFonts w:ascii="Lexend" w:hAnsi="Lexend"/>
        </w:rPr>
        <w:br w:type="page"/>
      </w:r>
    </w:p>
    <w:p w14:paraId="3A93C93B" w14:textId="247BDDC3" w:rsidR="007955B6" w:rsidRPr="00FC0ACC" w:rsidRDefault="00FC0ACC" w:rsidP="00FC0ACC">
      <w:pPr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lastRenderedPageBreak/>
        <w:t xml:space="preserve">Enter diffraction mode; use the </w:t>
      </w:r>
      <w:r w:rsidRPr="00FC0ACC">
        <w:rPr>
          <w:rFonts w:ascii="Lexend" w:hAnsi="Lexend"/>
        </w:rPr>
        <w:t>“Magnification” knob to set the indicated camera length as desired</w:t>
      </w:r>
      <w:r>
        <w:rPr>
          <w:rFonts w:ascii="Lexend" w:hAnsi="Lexend"/>
        </w:rPr>
        <w:t>.</w:t>
      </w:r>
    </w:p>
    <w:p w14:paraId="529BA8B6" w14:textId="77777777" w:rsidR="004009AC" w:rsidRPr="00F87603" w:rsidRDefault="004009AC" w:rsidP="004009AC">
      <w:pPr>
        <w:ind w:left="1152"/>
        <w:rPr>
          <w:rFonts w:ascii="Lexend" w:hAnsi="Lexend"/>
        </w:rPr>
      </w:pPr>
    </w:p>
    <w:p w14:paraId="38A42483" w14:textId="1FDECB11" w:rsidR="004009AC" w:rsidRPr="00F87603" w:rsidRDefault="004009AC" w:rsidP="004009AC">
      <w:pPr>
        <w:numPr>
          <w:ilvl w:val="2"/>
          <w:numId w:val="8"/>
        </w:numPr>
        <w:rPr>
          <w:rFonts w:ascii="Lexend" w:hAnsi="Lexend"/>
        </w:rPr>
      </w:pPr>
      <w:r w:rsidRPr="00F87603">
        <w:rPr>
          <w:rFonts w:ascii="Lexend" w:hAnsi="Lexend"/>
        </w:rPr>
        <w:t xml:space="preserve">NOTE: </w:t>
      </w:r>
      <w:r w:rsidR="00FC0ACC">
        <w:rPr>
          <w:rFonts w:ascii="Lexend" w:hAnsi="Lexend"/>
        </w:rPr>
        <w:t xml:space="preserve">the higher the indicated camera length, the safer it will be </w:t>
      </w:r>
      <w:r w:rsidR="00F71A11">
        <w:rPr>
          <w:rFonts w:ascii="Lexend" w:hAnsi="Lexend"/>
        </w:rPr>
        <w:t>to use</w:t>
      </w:r>
      <w:r w:rsidR="00FC0ACC">
        <w:rPr>
          <w:rFonts w:ascii="Lexend" w:hAnsi="Lexend"/>
        </w:rPr>
        <w:t xml:space="preserve"> the Ceta camera to collect SADP</w:t>
      </w:r>
      <w:r w:rsidR="00F71A11">
        <w:rPr>
          <w:rFonts w:ascii="Lexend" w:hAnsi="Lexend"/>
        </w:rPr>
        <w:t>s</w:t>
      </w:r>
      <w:r w:rsidR="00E2437B" w:rsidRPr="00F87603">
        <w:rPr>
          <w:rFonts w:ascii="Lexend" w:hAnsi="Lexend"/>
        </w:rPr>
        <w:t>.</w:t>
      </w:r>
    </w:p>
    <w:p w14:paraId="0C1979A1" w14:textId="77777777" w:rsidR="007955B6" w:rsidRPr="00F87603" w:rsidRDefault="007955B6" w:rsidP="00063CDC">
      <w:pPr>
        <w:rPr>
          <w:rFonts w:ascii="Lexend" w:hAnsi="Lexend"/>
        </w:rPr>
      </w:pPr>
    </w:p>
    <w:p w14:paraId="485BC644" w14:textId="135E45AA" w:rsidR="00063CDC" w:rsidRPr="008B45D1" w:rsidRDefault="008B45D1" w:rsidP="00340FD6">
      <w:pPr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t>Remain in the “Beam/Tune” tab and navigate to the “Direct Alignments” control panel</w:t>
      </w:r>
      <w:r w:rsidR="000919AE" w:rsidRPr="00F87603">
        <w:rPr>
          <w:rFonts w:ascii="Lexend" w:hAnsi="Lexend" w:cs="Arial"/>
        </w:rPr>
        <w:t>.</w:t>
      </w:r>
    </w:p>
    <w:p w14:paraId="76129352" w14:textId="77777777" w:rsidR="008B45D1" w:rsidRPr="008B45D1" w:rsidRDefault="008B45D1" w:rsidP="008B45D1">
      <w:pPr>
        <w:ind w:left="1152"/>
        <w:rPr>
          <w:rFonts w:ascii="Lexend" w:hAnsi="Lexend"/>
        </w:rPr>
      </w:pPr>
    </w:p>
    <w:p w14:paraId="6C101009" w14:textId="5CD0D83E" w:rsidR="008B45D1" w:rsidRPr="00F87603" w:rsidRDefault="008B45D1" w:rsidP="008B45D1">
      <w:pPr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 w:cs="Arial"/>
        </w:rPr>
        <w:t xml:space="preserve">Select “Diffraction alignment” and use the </w:t>
      </w:r>
      <w:r w:rsidR="002B307A">
        <w:rPr>
          <w:rFonts w:ascii="Lexend" w:hAnsi="Lexend" w:cs="Arial"/>
        </w:rPr>
        <w:t>“</w:t>
      </w:r>
      <w:r>
        <w:rPr>
          <w:rFonts w:ascii="Lexend" w:hAnsi="Lexend" w:cs="Arial"/>
        </w:rPr>
        <w:t>MF</w:t>
      </w:r>
      <w:r w:rsidR="002B307A">
        <w:rPr>
          <w:rFonts w:ascii="Lexend" w:hAnsi="Lexend" w:cs="Arial"/>
        </w:rPr>
        <w:t xml:space="preserve">” knobs to center the DP on the </w:t>
      </w:r>
      <w:proofErr w:type="spellStart"/>
      <w:r w:rsidR="002B307A">
        <w:rPr>
          <w:rFonts w:ascii="Lexend" w:hAnsi="Lexend" w:cs="Arial"/>
        </w:rPr>
        <w:t>FluCam</w:t>
      </w:r>
      <w:proofErr w:type="spellEnd"/>
      <w:r w:rsidR="002B307A">
        <w:rPr>
          <w:rFonts w:ascii="Lexend" w:hAnsi="Lexend" w:cs="Arial"/>
        </w:rPr>
        <w:t>.</w:t>
      </w:r>
    </w:p>
    <w:p w14:paraId="03D20210" w14:textId="77777777" w:rsidR="00240CC7" w:rsidRDefault="00240CC7" w:rsidP="008B45D1">
      <w:pPr>
        <w:pStyle w:val="ColorfulList-Accent11"/>
        <w:ind w:left="0"/>
        <w:rPr>
          <w:rFonts w:ascii="Lexend" w:hAnsi="Lexend"/>
        </w:rPr>
      </w:pPr>
    </w:p>
    <w:p w14:paraId="08545F2F" w14:textId="614D9169" w:rsidR="008B45D1" w:rsidRPr="00F87603" w:rsidRDefault="008B45D1" w:rsidP="004875E5">
      <w:pPr>
        <w:pStyle w:val="ColorfulList-Accent11"/>
        <w:ind w:left="0"/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9640495" wp14:editId="04810BF0">
                <wp:simplePos x="0" y="0"/>
                <wp:positionH relativeFrom="column">
                  <wp:posOffset>318135</wp:posOffset>
                </wp:positionH>
                <wp:positionV relativeFrom="paragraph">
                  <wp:posOffset>956469</wp:posOffset>
                </wp:positionV>
                <wp:extent cx="307182" cy="64294"/>
                <wp:effectExtent l="0" t="0" r="17145" b="12065"/>
                <wp:wrapNone/>
                <wp:docPr id="1702637985" name="AutoShap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182" cy="6429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74E656" id="AutoShape 476" o:spid="_x0000_s1026" style="position:absolute;margin-left:25.05pt;margin-top:75.3pt;width:24.2pt;height:5.0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2DDECE9" wp14:editId="6C2156E2">
                <wp:simplePos x="0" y="0"/>
                <wp:positionH relativeFrom="column">
                  <wp:posOffset>234950</wp:posOffset>
                </wp:positionH>
                <wp:positionV relativeFrom="paragraph">
                  <wp:posOffset>852170</wp:posOffset>
                </wp:positionV>
                <wp:extent cx="411480" cy="73025"/>
                <wp:effectExtent l="0" t="0" r="26670" b="22225"/>
                <wp:wrapNone/>
                <wp:docPr id="670932240" name="AutoShap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641ACA" id="AutoShape 478" o:spid="_x0000_s1026" style="position:absolute;margin-left:18.5pt;margin-top:67.1pt;width:32.4pt;height:5.7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2509874D" wp14:editId="1EA8E042">
                <wp:simplePos x="0" y="0"/>
                <wp:positionH relativeFrom="column">
                  <wp:posOffset>543433</wp:posOffset>
                </wp:positionH>
                <wp:positionV relativeFrom="paragraph">
                  <wp:posOffset>76200</wp:posOffset>
                </wp:positionV>
                <wp:extent cx="210185" cy="64135"/>
                <wp:effectExtent l="0" t="0" r="18415" b="12065"/>
                <wp:wrapNone/>
                <wp:docPr id="1974369523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EBDA9E" id="AutoShape 477" o:spid="_x0000_s1026" style="position:absolute;margin-left:42.8pt;margin-top:6pt;width:16.55pt;height:5.0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miFw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7B735160" wp14:editId="168B5CEA">
                <wp:simplePos x="0" y="0"/>
                <wp:positionH relativeFrom="column">
                  <wp:posOffset>234950</wp:posOffset>
                </wp:positionH>
                <wp:positionV relativeFrom="paragraph">
                  <wp:posOffset>2891155</wp:posOffset>
                </wp:positionV>
                <wp:extent cx="685800" cy="64135"/>
                <wp:effectExtent l="0" t="0" r="19050" b="12065"/>
                <wp:wrapNone/>
                <wp:docPr id="445684989" name="AutoShap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8F8D01" id="AutoShape 438" o:spid="_x0000_s1026" style="position:absolute;margin-left:18.5pt;margin-top:227.65pt;width:54pt;height:5.0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K3+f+3dAAAACgEAAA8AAAAAAAAAAAAAAAAAcAQAAGRycy9kb3ducmV2LnhtbFBLBQYAAAAA&#10;BAAEAPMAAAB6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01A81CA3" wp14:editId="5324E165">
                <wp:simplePos x="0" y="0"/>
                <wp:positionH relativeFrom="column">
                  <wp:posOffset>234315</wp:posOffset>
                </wp:positionH>
                <wp:positionV relativeFrom="paragraph">
                  <wp:posOffset>3070860</wp:posOffset>
                </wp:positionV>
                <wp:extent cx="685800" cy="64135"/>
                <wp:effectExtent l="0" t="0" r="19050" b="12065"/>
                <wp:wrapNone/>
                <wp:docPr id="249552805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CB94AD" id="AutoShape 439" o:spid="_x0000_s1026" style="position:absolute;margin-left:18.45pt;margin-top:241.8pt;width:54pt;height:5.0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" filled="f" strokecolor="red" strokeweight="1pt"/>
            </w:pict>
          </mc:Fallback>
        </mc:AlternateContent>
      </w:r>
      <w:r w:rsidRPr="008B45D1">
        <w:rPr>
          <w:rFonts w:ascii="Lexend" w:hAnsi="Lexend"/>
          <w:noProof/>
        </w:rPr>
        <w:drawing>
          <wp:inline distT="0" distB="0" distL="0" distR="0" wp14:anchorId="5BED93B6" wp14:editId="4286CF1F">
            <wp:extent cx="5486400" cy="3309104"/>
            <wp:effectExtent l="0" t="0" r="0" b="5715"/>
            <wp:docPr id="1218768788" name="Picture 2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D2B65EBC-CD7A-6360-33E1-43307DEC362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768788" name="Picture 2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D2B65EBC-CD7A-6360-33E1-43307DEC362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EB503" w14:textId="77777777" w:rsidR="002B307A" w:rsidRDefault="002B307A">
      <w:pPr>
        <w:rPr>
          <w:rFonts w:ascii="Lexend" w:hAnsi="Lexend"/>
        </w:rPr>
      </w:pPr>
      <w:r>
        <w:rPr>
          <w:rFonts w:ascii="Lexend" w:hAnsi="Lexend"/>
        </w:rPr>
        <w:br w:type="page"/>
      </w:r>
    </w:p>
    <w:p w14:paraId="5FA813D9" w14:textId="77777777" w:rsidR="004875E5" w:rsidRDefault="004875E5" w:rsidP="00473A70">
      <w:pPr>
        <w:pStyle w:val="ColorfulList-Accent11"/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lastRenderedPageBreak/>
        <w:t xml:space="preserve">Activate the “High Resolution” option for the </w:t>
      </w:r>
      <w:proofErr w:type="spellStart"/>
      <w:r>
        <w:rPr>
          <w:rFonts w:ascii="Lexend" w:hAnsi="Lexend"/>
        </w:rPr>
        <w:t>FluCam</w:t>
      </w:r>
      <w:proofErr w:type="spellEnd"/>
      <w:r>
        <w:rPr>
          <w:rFonts w:ascii="Lexend" w:hAnsi="Lexend"/>
        </w:rPr>
        <w:t>.</w:t>
      </w:r>
    </w:p>
    <w:p w14:paraId="0C044493" w14:textId="77777777" w:rsidR="004875E5" w:rsidRDefault="004875E5" w:rsidP="004875E5">
      <w:pPr>
        <w:pStyle w:val="ColorfulList-Accent11"/>
        <w:ind w:left="1152"/>
        <w:rPr>
          <w:rFonts w:ascii="Lexend" w:hAnsi="Lexend"/>
        </w:rPr>
      </w:pPr>
    </w:p>
    <w:p w14:paraId="21A3F620" w14:textId="7F135124" w:rsidR="004875E5" w:rsidRDefault="004875E5" w:rsidP="00473A70">
      <w:pPr>
        <w:pStyle w:val="ColorfulList-Accent11"/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t xml:space="preserve">Insert the 20 </w:t>
      </w:r>
      <w:proofErr w:type="spellStart"/>
      <w:r>
        <w:rPr>
          <w:rFonts w:ascii="Arial" w:hAnsi="Arial" w:cs="Arial"/>
        </w:rPr>
        <w:t>μ</w:t>
      </w:r>
      <w:r>
        <w:rPr>
          <w:rFonts w:ascii="Lexend" w:hAnsi="Lexend"/>
        </w:rPr>
        <w:t>m</w:t>
      </w:r>
      <w:proofErr w:type="spellEnd"/>
      <w:r>
        <w:rPr>
          <w:rFonts w:ascii="Lexend" w:hAnsi="Lexend"/>
        </w:rPr>
        <w:t xml:space="preserve"> objective </w:t>
      </w:r>
      <w:proofErr w:type="gramStart"/>
      <w:r>
        <w:rPr>
          <w:rFonts w:ascii="Lexend" w:hAnsi="Lexend"/>
        </w:rPr>
        <w:t>aperture</w:t>
      </w:r>
      <w:proofErr w:type="gramEnd"/>
      <w:r>
        <w:rPr>
          <w:rFonts w:ascii="Lexend" w:hAnsi="Lexend"/>
        </w:rPr>
        <w:t>; shift the aperture position so the direct beam is not contained inside of it.</w:t>
      </w:r>
    </w:p>
    <w:p w14:paraId="4E3494E1" w14:textId="77777777" w:rsidR="004875E5" w:rsidRDefault="004875E5" w:rsidP="004875E5">
      <w:pPr>
        <w:pStyle w:val="ColorfulList-Accent11"/>
        <w:ind w:left="1152"/>
        <w:rPr>
          <w:rFonts w:ascii="Lexend" w:hAnsi="Lexend"/>
        </w:rPr>
      </w:pPr>
    </w:p>
    <w:p w14:paraId="175EE5EF" w14:textId="77777777" w:rsidR="004875E5" w:rsidRDefault="004875E5" w:rsidP="00473A70">
      <w:pPr>
        <w:pStyle w:val="ColorfulList-Accent11"/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t>Remain in the “Beam/Tune” tab and navigate to the “</w:t>
      </w:r>
      <w:proofErr w:type="spellStart"/>
      <w:r>
        <w:rPr>
          <w:rFonts w:ascii="Lexend" w:hAnsi="Lexend"/>
        </w:rPr>
        <w:t>Stigmator</w:t>
      </w:r>
      <w:proofErr w:type="spellEnd"/>
      <w:r>
        <w:rPr>
          <w:rFonts w:ascii="Lexend" w:hAnsi="Lexend"/>
        </w:rPr>
        <w:t>” control panel.</w:t>
      </w:r>
    </w:p>
    <w:p w14:paraId="157E62E0" w14:textId="77777777" w:rsidR="004875E5" w:rsidRDefault="004875E5" w:rsidP="004875E5">
      <w:pPr>
        <w:pStyle w:val="ColorfulList-Accent11"/>
        <w:ind w:left="1152"/>
        <w:rPr>
          <w:rFonts w:ascii="Lexend" w:hAnsi="Lexend"/>
        </w:rPr>
      </w:pPr>
    </w:p>
    <w:p w14:paraId="2AA5CDBF" w14:textId="5E345FD4" w:rsidR="007E3F66" w:rsidRPr="00F87603" w:rsidRDefault="004875E5" w:rsidP="004875E5">
      <w:pPr>
        <w:pStyle w:val="ColorfulList-Accent11"/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Select “Diffraction” and adjust the “MF” knobs to obtain the sharpest possible image of the edge of the objective aperture</w:t>
      </w:r>
      <w:r w:rsidR="007E3F66" w:rsidRPr="00F87603">
        <w:rPr>
          <w:rFonts w:ascii="Lexend" w:hAnsi="Lexend"/>
        </w:rPr>
        <w:t>.</w:t>
      </w:r>
    </w:p>
    <w:p w14:paraId="35D2D920" w14:textId="017F2079" w:rsidR="001747DC" w:rsidRDefault="001747DC" w:rsidP="002B307A">
      <w:pPr>
        <w:pStyle w:val="ColorfulList-Accent11"/>
        <w:ind w:left="0"/>
        <w:rPr>
          <w:rFonts w:ascii="Lexend" w:hAnsi="Lexend"/>
        </w:rPr>
      </w:pPr>
    </w:p>
    <w:p w14:paraId="18E6221C" w14:textId="6AA84E6C" w:rsidR="002B307A" w:rsidRDefault="007C759E" w:rsidP="002B307A">
      <w:pPr>
        <w:pStyle w:val="ColorfulList-Accent11"/>
        <w:ind w:left="0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2AE3532" wp14:editId="218A7294">
                <wp:simplePos x="0" y="0"/>
                <wp:positionH relativeFrom="column">
                  <wp:posOffset>311703</wp:posOffset>
                </wp:positionH>
                <wp:positionV relativeFrom="paragraph">
                  <wp:posOffset>74295</wp:posOffset>
                </wp:positionV>
                <wp:extent cx="210185" cy="64135"/>
                <wp:effectExtent l="0" t="0" r="18415" b="12065"/>
                <wp:wrapNone/>
                <wp:docPr id="768962346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49E0F1" id="AutoShape 477" o:spid="_x0000_s1026" style="position:absolute;margin-left:24.55pt;margin-top:5.85pt;width:16.55pt;height:5.0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miFw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2FBE75F" wp14:editId="066297F9">
                <wp:simplePos x="0" y="0"/>
                <wp:positionH relativeFrom="column">
                  <wp:posOffset>450932</wp:posOffset>
                </wp:positionH>
                <wp:positionV relativeFrom="paragraph">
                  <wp:posOffset>1599565</wp:posOffset>
                </wp:positionV>
                <wp:extent cx="210185" cy="82550"/>
                <wp:effectExtent l="0" t="0" r="18415" b="12700"/>
                <wp:wrapNone/>
                <wp:docPr id="1493258617" name="AutoShap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82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3EE137" id="AutoShape 476" o:spid="_x0000_s1026" style="position:absolute;margin-left:35.5pt;margin-top:125.95pt;width:16.55pt;height:6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9BA4C3F" wp14:editId="237A5C48">
                <wp:simplePos x="0" y="0"/>
                <wp:positionH relativeFrom="column">
                  <wp:posOffset>2540</wp:posOffset>
                </wp:positionH>
                <wp:positionV relativeFrom="paragraph">
                  <wp:posOffset>2886710</wp:posOffset>
                </wp:positionV>
                <wp:extent cx="685800" cy="64135"/>
                <wp:effectExtent l="0" t="0" r="19050" b="12065"/>
                <wp:wrapNone/>
                <wp:docPr id="604811498" name="AutoShap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5FB135" id="AutoShape 438" o:spid="_x0000_s1026" style="position:absolute;margin-left:.2pt;margin-top:227.3pt;width:54pt;height:5.0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3FA58184" wp14:editId="3FEDDE6A">
                <wp:simplePos x="0" y="0"/>
                <wp:positionH relativeFrom="column">
                  <wp:posOffset>1987</wp:posOffset>
                </wp:positionH>
                <wp:positionV relativeFrom="paragraph">
                  <wp:posOffset>3066415</wp:posOffset>
                </wp:positionV>
                <wp:extent cx="685800" cy="64135"/>
                <wp:effectExtent l="0" t="0" r="19050" b="12065"/>
                <wp:wrapNone/>
                <wp:docPr id="389893145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D1A1E1" id="AutoShape 439" o:spid="_x0000_s1026" style="position:absolute;margin-left:.15pt;margin-top:241.45pt;width:54pt;height:5.0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0A49C2F4" wp14:editId="55D568F7">
                <wp:simplePos x="0" y="0"/>
                <wp:positionH relativeFrom="column">
                  <wp:posOffset>19050</wp:posOffset>
                </wp:positionH>
                <wp:positionV relativeFrom="paragraph">
                  <wp:posOffset>1496060</wp:posOffset>
                </wp:positionV>
                <wp:extent cx="228600" cy="73025"/>
                <wp:effectExtent l="0" t="0" r="19050" b="22225"/>
                <wp:wrapNone/>
                <wp:docPr id="49430274" name="AutoShap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3DB995" id="AutoShape 478" o:spid="_x0000_s1026" style="position:absolute;margin-left:1.5pt;margin-top:117.8pt;width:18pt;height:5.7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" filled="f" strokecolor="red" strokeweight="1pt"/>
            </w:pict>
          </mc:Fallback>
        </mc:AlternateContent>
      </w:r>
      <w:r w:rsidR="002B307A" w:rsidRPr="002B307A">
        <w:rPr>
          <w:rFonts w:ascii="Lexend" w:hAnsi="Lexend"/>
          <w:noProof/>
        </w:rPr>
        <w:drawing>
          <wp:inline distT="0" distB="0" distL="0" distR="0" wp14:anchorId="08029120" wp14:editId="108B13E4">
            <wp:extent cx="5486400" cy="3309105"/>
            <wp:effectExtent l="0" t="0" r="0" b="5715"/>
            <wp:docPr id="890870624" name="Picture 4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83F96193-E188-6723-9D65-213FB22B03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870624" name="Picture 4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83F96193-E188-6723-9D65-213FB22B03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D5AED" w14:textId="77777777" w:rsidR="002B307A" w:rsidRPr="00F87603" w:rsidRDefault="002B307A" w:rsidP="002B307A">
      <w:pPr>
        <w:pStyle w:val="ColorfulList-Accent11"/>
        <w:ind w:left="0"/>
        <w:rPr>
          <w:rFonts w:ascii="Lexend" w:hAnsi="Lexend"/>
        </w:rPr>
      </w:pPr>
    </w:p>
    <w:p w14:paraId="74E07810" w14:textId="7AA4E879" w:rsidR="001747DC" w:rsidRPr="00F87603" w:rsidRDefault="000C44DC" w:rsidP="001747DC">
      <w:pPr>
        <w:pStyle w:val="ColorfulList-Accent11"/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Use the “Focus” knob to focus the edge of the objective aperture</w:t>
      </w:r>
      <w:r w:rsidR="00250D3B">
        <w:rPr>
          <w:rFonts w:ascii="Lexend" w:hAnsi="Lexend"/>
        </w:rPr>
        <w:t>; retract the objective aperture when finished.</w:t>
      </w:r>
    </w:p>
    <w:p w14:paraId="34ADB146" w14:textId="648D3E8E" w:rsidR="00CC3436" w:rsidRDefault="00CC3436" w:rsidP="00CC3436">
      <w:pPr>
        <w:rPr>
          <w:rFonts w:ascii="Lexend" w:hAnsi="Lexend"/>
        </w:rPr>
      </w:pPr>
    </w:p>
    <w:p w14:paraId="060C61BD" w14:textId="240E5618" w:rsidR="00CC3436" w:rsidRDefault="00CC3436" w:rsidP="00CC3436">
      <w:pPr>
        <w:jc w:val="center"/>
        <w:rPr>
          <w:rFonts w:ascii="Lexend" w:hAnsi="Lexend"/>
        </w:rPr>
      </w:pPr>
      <w:r w:rsidRPr="00CC3436">
        <w:rPr>
          <w:rFonts w:ascii="Lexend" w:hAnsi="Lexend"/>
          <w:noProof/>
        </w:rPr>
        <w:drawing>
          <wp:inline distT="0" distB="0" distL="0" distR="0" wp14:anchorId="48D71449" wp14:editId="49C7C987">
            <wp:extent cx="1645920" cy="1643644"/>
            <wp:effectExtent l="0" t="0" r="0" b="0"/>
            <wp:docPr id="1798909530" name="Picture 2" descr="a FluCam image of an objective aperture with diffraction astigmatism">
              <a:extLst xmlns:a="http://schemas.openxmlformats.org/drawingml/2006/main">
                <a:ext uri="{FF2B5EF4-FFF2-40B4-BE49-F238E27FC236}">
                  <a16:creationId xmlns:a16="http://schemas.microsoft.com/office/drawing/2014/main" id="{8528B2E6-190F-1A42-C5A0-D753C2BA44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909530" name="Picture 2" descr="a FluCam image of an objective aperture with diffraction astigmatism">
                      <a:extLst>
                        <a:ext uri="{FF2B5EF4-FFF2-40B4-BE49-F238E27FC236}">
                          <a16:creationId xmlns:a16="http://schemas.microsoft.com/office/drawing/2014/main" id="{8528B2E6-190F-1A42-C5A0-D753C2BA44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exend" w:hAnsi="Lexend"/>
        </w:rPr>
        <w:tab/>
      </w:r>
      <w:r w:rsidRPr="00CC3436">
        <w:rPr>
          <w:rFonts w:ascii="Lexend" w:hAnsi="Lexend"/>
          <w:noProof/>
        </w:rPr>
        <w:drawing>
          <wp:inline distT="0" distB="0" distL="0" distR="0" wp14:anchorId="7DBF89E9" wp14:editId="4F429E82">
            <wp:extent cx="1645920" cy="1645920"/>
            <wp:effectExtent l="0" t="0" r="0" b="0"/>
            <wp:docPr id="370711251" name="Picture 2" descr="a FluCam image of an objective aperture with diffraction astigmatism corrected">
              <a:extLst xmlns:a="http://schemas.openxmlformats.org/drawingml/2006/main">
                <a:ext uri="{FF2B5EF4-FFF2-40B4-BE49-F238E27FC236}">
                  <a16:creationId xmlns:a16="http://schemas.microsoft.com/office/drawing/2014/main" id="{A6B26EC2-02B8-136E-21C9-B836FB5A3E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11251" name="Picture 2" descr="a FluCam image of an objective aperture with diffraction astigmatism corrected">
                      <a:extLst>
                        <a:ext uri="{FF2B5EF4-FFF2-40B4-BE49-F238E27FC236}">
                          <a16:creationId xmlns:a16="http://schemas.microsoft.com/office/drawing/2014/main" id="{A6B26EC2-02B8-136E-21C9-B836FB5A3E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FA64B" w14:textId="77777777" w:rsidR="00CC3436" w:rsidRDefault="00CC3436" w:rsidP="00CC3436">
      <w:pPr>
        <w:jc w:val="center"/>
        <w:rPr>
          <w:rFonts w:ascii="Lexend" w:hAnsi="Lexend"/>
        </w:rPr>
      </w:pPr>
    </w:p>
    <w:p w14:paraId="47348AA0" w14:textId="47C2083D" w:rsidR="00CC3436" w:rsidRPr="00CC3436" w:rsidRDefault="00CC3436" w:rsidP="00CC3436">
      <w:pPr>
        <w:jc w:val="center"/>
        <w:rPr>
          <w:rFonts w:ascii="Lexend" w:hAnsi="Lexend"/>
        </w:rPr>
      </w:pPr>
      <w:r>
        <w:rPr>
          <w:rFonts w:ascii="Lexend" w:hAnsi="Lexend"/>
        </w:rPr>
        <w:t>Above: before (left) and after (right) correcting diffraction astigmatism.</w:t>
      </w:r>
    </w:p>
    <w:p w14:paraId="3D7A52F5" w14:textId="415CDC48" w:rsidR="00473A70" w:rsidRPr="00F87603" w:rsidRDefault="00250D3B" w:rsidP="00473A70">
      <w:pPr>
        <w:pStyle w:val="ColorfulList-Accent11"/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lastRenderedPageBreak/>
        <w:t xml:space="preserve">If any astigmatism still appears in the direct beam, this must be corrected with the </w:t>
      </w:r>
      <w:r w:rsidRPr="00C6067E">
        <w:rPr>
          <w:rFonts w:ascii="Lexend" w:hAnsi="Lexend"/>
          <w:u w:val="single"/>
        </w:rPr>
        <w:t xml:space="preserve">condenser </w:t>
      </w:r>
      <w:proofErr w:type="spellStart"/>
      <w:r w:rsidRPr="00C6067E">
        <w:rPr>
          <w:rFonts w:ascii="Lexend" w:hAnsi="Lexend"/>
          <w:u w:val="single"/>
        </w:rPr>
        <w:t>stigmators</w:t>
      </w:r>
      <w:proofErr w:type="spellEnd"/>
      <w:r>
        <w:rPr>
          <w:rFonts w:ascii="Lexend" w:hAnsi="Lexend"/>
        </w:rPr>
        <w:t>; navigate to the “</w:t>
      </w:r>
      <w:proofErr w:type="spellStart"/>
      <w:r>
        <w:rPr>
          <w:rFonts w:ascii="Lexend" w:hAnsi="Lexend"/>
        </w:rPr>
        <w:t>Stigmators</w:t>
      </w:r>
      <w:proofErr w:type="spellEnd"/>
      <w:r>
        <w:rPr>
          <w:rFonts w:ascii="Lexend" w:hAnsi="Lexend"/>
        </w:rPr>
        <w:t>” control panel and select “Condenser”</w:t>
      </w:r>
      <w:r w:rsidR="00B81F82" w:rsidRPr="00F87603">
        <w:rPr>
          <w:rFonts w:ascii="Lexend" w:hAnsi="Lexend"/>
        </w:rPr>
        <w:t>.</w:t>
      </w:r>
    </w:p>
    <w:p w14:paraId="18CD512E" w14:textId="77777777" w:rsidR="00F7462D" w:rsidRPr="00F87603" w:rsidRDefault="00F7462D" w:rsidP="00D9113F">
      <w:pPr>
        <w:pStyle w:val="ColorfulList-Accent11"/>
        <w:ind w:left="0"/>
        <w:rPr>
          <w:rFonts w:ascii="Lexend" w:hAnsi="Lexend"/>
        </w:rPr>
      </w:pPr>
    </w:p>
    <w:p w14:paraId="17B012D4" w14:textId="2A415ABA" w:rsidR="00B81F82" w:rsidRPr="00F87603" w:rsidRDefault="00250D3B" w:rsidP="008A7BD9">
      <w:pPr>
        <w:pStyle w:val="ColorfulList-Accent11"/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Use the “MF” knobs to make the direct spot as circular as possible</w:t>
      </w:r>
      <w:r w:rsidR="00B81F82" w:rsidRPr="00F87603">
        <w:rPr>
          <w:rFonts w:ascii="Lexend" w:hAnsi="Lexend"/>
        </w:rPr>
        <w:t>.</w:t>
      </w:r>
    </w:p>
    <w:p w14:paraId="58CEFC92" w14:textId="77777777" w:rsidR="00B81F82" w:rsidRDefault="00B81F82" w:rsidP="00250D3B">
      <w:pPr>
        <w:pStyle w:val="ColorfulList-Accent11"/>
        <w:ind w:left="0"/>
        <w:rPr>
          <w:rFonts w:ascii="Lexend" w:hAnsi="Lexend"/>
        </w:rPr>
      </w:pPr>
    </w:p>
    <w:p w14:paraId="7BABA026" w14:textId="263DF79D" w:rsidR="00250D3B" w:rsidRDefault="00250D3B" w:rsidP="00250D3B">
      <w:pPr>
        <w:pStyle w:val="ColorfulList-Accent11"/>
        <w:ind w:left="0"/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59078FCC" wp14:editId="3413BD88">
                <wp:simplePos x="0" y="0"/>
                <wp:positionH relativeFrom="column">
                  <wp:posOffset>255270</wp:posOffset>
                </wp:positionH>
                <wp:positionV relativeFrom="paragraph">
                  <wp:posOffset>1597660</wp:posOffset>
                </wp:positionV>
                <wp:extent cx="210185" cy="82550"/>
                <wp:effectExtent l="0" t="0" r="18415" b="12700"/>
                <wp:wrapNone/>
                <wp:docPr id="654766276" name="AutoShap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82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F00C77" id="AutoShape 476" o:spid="_x0000_s1026" style="position:absolute;margin-left:20.1pt;margin-top:125.8pt;width:16.55pt;height:6.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4353A42C" wp14:editId="22E43072">
                <wp:simplePos x="0" y="0"/>
                <wp:positionH relativeFrom="column">
                  <wp:posOffset>232410</wp:posOffset>
                </wp:positionH>
                <wp:positionV relativeFrom="paragraph">
                  <wp:posOffset>2884805</wp:posOffset>
                </wp:positionV>
                <wp:extent cx="685800" cy="64135"/>
                <wp:effectExtent l="0" t="0" r="19050" b="12065"/>
                <wp:wrapNone/>
                <wp:docPr id="243673524" name="AutoShap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8BEE4D" id="AutoShape 438" o:spid="_x0000_s1026" style="position:absolute;margin-left:18.3pt;margin-top:227.15pt;width:54pt;height:5.0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C27ltHdAAAACgEAAA8AAAAAAAAAAAAAAAAAcAQAAGRycy9kb3ducmV2LnhtbFBLBQYAAAAA&#10;BAAEAPMAAAB6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4D99D7A0" wp14:editId="73D5F5E8">
                <wp:simplePos x="0" y="0"/>
                <wp:positionH relativeFrom="column">
                  <wp:posOffset>231775</wp:posOffset>
                </wp:positionH>
                <wp:positionV relativeFrom="paragraph">
                  <wp:posOffset>3064510</wp:posOffset>
                </wp:positionV>
                <wp:extent cx="685800" cy="64135"/>
                <wp:effectExtent l="0" t="0" r="19050" b="12065"/>
                <wp:wrapNone/>
                <wp:docPr id="3544959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4A2659" id="AutoShape 439" o:spid="_x0000_s1026" style="position:absolute;margin-left:18.25pt;margin-top:241.3pt;width:54pt;height:5.0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C0A3788" wp14:editId="5359177C">
                <wp:simplePos x="0" y="0"/>
                <wp:positionH relativeFrom="column">
                  <wp:posOffset>541020</wp:posOffset>
                </wp:positionH>
                <wp:positionV relativeFrom="paragraph">
                  <wp:posOffset>72390</wp:posOffset>
                </wp:positionV>
                <wp:extent cx="210185" cy="64135"/>
                <wp:effectExtent l="0" t="0" r="18415" b="12065"/>
                <wp:wrapNone/>
                <wp:docPr id="1870685862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79CA79" id="AutoShape 477" o:spid="_x0000_s1026" style="position:absolute;margin-left:42.6pt;margin-top:5.7pt;width:16.55pt;height:5.0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miFw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7B20B0DA" wp14:editId="72E842D7">
                <wp:simplePos x="0" y="0"/>
                <wp:positionH relativeFrom="column">
                  <wp:posOffset>248920</wp:posOffset>
                </wp:positionH>
                <wp:positionV relativeFrom="paragraph">
                  <wp:posOffset>1494155</wp:posOffset>
                </wp:positionV>
                <wp:extent cx="228600" cy="73025"/>
                <wp:effectExtent l="0" t="0" r="19050" b="22225"/>
                <wp:wrapNone/>
                <wp:docPr id="217418024" name="AutoShap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640AF1" id="AutoShape 478" o:spid="_x0000_s1026" style="position:absolute;margin-left:19.6pt;margin-top:117.65pt;width:18pt;height:5.7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" filled="f" strokecolor="red" strokeweight="1pt"/>
            </w:pict>
          </mc:Fallback>
        </mc:AlternateContent>
      </w:r>
      <w:r w:rsidRPr="00250D3B">
        <w:rPr>
          <w:rFonts w:ascii="Lexend" w:hAnsi="Lexend"/>
          <w:noProof/>
        </w:rPr>
        <w:drawing>
          <wp:inline distT="0" distB="0" distL="0" distR="0" wp14:anchorId="7F88BB82" wp14:editId="29021093">
            <wp:extent cx="5486400" cy="3309105"/>
            <wp:effectExtent l="0" t="0" r="0" b="5715"/>
            <wp:docPr id="1286083171" name="Picture 2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DEF49C5E-DA9F-4A77-D543-14B1B507A7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083171" name="Picture 2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DEF49C5E-DA9F-4A77-D543-14B1B507A7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A472F" w14:textId="022E2ECC" w:rsidR="00250D3B" w:rsidRPr="00F87603" w:rsidRDefault="00250D3B" w:rsidP="00250D3B">
      <w:pPr>
        <w:pStyle w:val="ColorfulList-Accent11"/>
        <w:ind w:left="0"/>
        <w:rPr>
          <w:rFonts w:ascii="Lexend" w:hAnsi="Lexend"/>
        </w:rPr>
      </w:pPr>
    </w:p>
    <w:p w14:paraId="143D553F" w14:textId="77777777" w:rsidR="00786348" w:rsidRDefault="00786348">
      <w:pPr>
        <w:rPr>
          <w:rFonts w:ascii="Lexend" w:hAnsi="Lexend"/>
        </w:rPr>
      </w:pPr>
      <w:r>
        <w:br w:type="page"/>
      </w:r>
    </w:p>
    <w:p w14:paraId="17BC57AA" w14:textId="61444CA6" w:rsidR="00CA18FC" w:rsidRDefault="00786348" w:rsidP="00786348">
      <w:pPr>
        <w:pStyle w:val="sectionsubheadingXX"/>
      </w:pPr>
      <w:r>
        <w:lastRenderedPageBreak/>
        <w:t xml:space="preserve">Switch the </w:t>
      </w:r>
      <w:proofErr w:type="spellStart"/>
      <w:r>
        <w:t>FluCam</w:t>
      </w:r>
      <w:proofErr w:type="spellEnd"/>
      <w:r>
        <w:t xml:space="preserve"> display mode to “Natural”</w:t>
      </w:r>
      <w:r w:rsidR="00CA18FC" w:rsidRPr="00F87603">
        <w:t>.</w:t>
      </w:r>
    </w:p>
    <w:p w14:paraId="191CE2C7" w14:textId="77777777" w:rsidR="00786348" w:rsidRDefault="00786348" w:rsidP="00786348">
      <w:pPr>
        <w:pStyle w:val="sectionsubheadingXX"/>
        <w:numPr>
          <w:ilvl w:val="0"/>
          <w:numId w:val="0"/>
        </w:numPr>
        <w:ind w:left="1152"/>
      </w:pPr>
    </w:p>
    <w:p w14:paraId="55E48A3C" w14:textId="7E7A4CE4" w:rsidR="00786348" w:rsidRDefault="00786348" w:rsidP="00786348">
      <w:pPr>
        <w:pStyle w:val="sectionsubheadingXX"/>
      </w:pPr>
      <w:r>
        <w:t>Remain in the “Beam/Tune” tab and navigate to the “Beam Settings” control panel</w:t>
      </w:r>
      <w:r w:rsidR="000F65F1">
        <w:t>; select the flap-out arrow in the upper right corner.</w:t>
      </w:r>
    </w:p>
    <w:p w14:paraId="717A60A9" w14:textId="77777777" w:rsidR="000F65F1" w:rsidRDefault="000F65F1" w:rsidP="000F65F1">
      <w:pPr>
        <w:pStyle w:val="sectionsubheadingXX"/>
        <w:numPr>
          <w:ilvl w:val="0"/>
          <w:numId w:val="0"/>
        </w:numPr>
        <w:ind w:left="1152"/>
      </w:pPr>
    </w:p>
    <w:p w14:paraId="02F7D14D" w14:textId="7C445801" w:rsidR="002D5828" w:rsidRDefault="000F65F1" w:rsidP="002D5828">
      <w:pPr>
        <w:pStyle w:val="sectionsubheadingXX"/>
        <w:numPr>
          <w:ilvl w:val="2"/>
          <w:numId w:val="8"/>
        </w:numPr>
      </w:pPr>
      <w:r>
        <w:t>In the flap-out panel, select the “Tune” tab and then check “MF-Y Fine focus back focal plane”.</w:t>
      </w:r>
    </w:p>
    <w:p w14:paraId="128A42B4" w14:textId="77777777" w:rsidR="000F65F1" w:rsidRDefault="000F65F1" w:rsidP="000F65F1">
      <w:pPr>
        <w:pStyle w:val="sectionsubheadingXX"/>
        <w:numPr>
          <w:ilvl w:val="0"/>
          <w:numId w:val="0"/>
        </w:numPr>
        <w:ind w:left="2016"/>
      </w:pPr>
    </w:p>
    <w:p w14:paraId="27866C20" w14:textId="088DCA55" w:rsidR="002D5828" w:rsidRDefault="002D5828" w:rsidP="002D5828">
      <w:pPr>
        <w:pStyle w:val="sectionsubheadingXX"/>
        <w:numPr>
          <w:ilvl w:val="2"/>
          <w:numId w:val="8"/>
        </w:numPr>
      </w:pPr>
      <w:r>
        <w:t>Use the “MF-Y” knob to focus the direct spot as precisely as possible.</w:t>
      </w:r>
    </w:p>
    <w:p w14:paraId="765FE681" w14:textId="63FE31E7" w:rsidR="00786348" w:rsidRPr="00F87603" w:rsidRDefault="00786348" w:rsidP="00786348">
      <w:pPr>
        <w:pStyle w:val="sectionsubheadingXX"/>
        <w:numPr>
          <w:ilvl w:val="0"/>
          <w:numId w:val="0"/>
        </w:numPr>
        <w:ind w:left="1152"/>
      </w:pPr>
    </w:p>
    <w:p w14:paraId="2F7BDA71" w14:textId="486AEDBD" w:rsidR="00473A70" w:rsidRDefault="002F4E58" w:rsidP="00786348">
      <w:pPr>
        <w:pStyle w:val="ColorfulList-Accent11"/>
        <w:ind w:left="0"/>
        <w:jc w:val="center"/>
        <w:rPr>
          <w:rFonts w:ascii="Lexend" w:hAnsi="Lexend"/>
        </w:rPr>
      </w:pP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492F4786" wp14:editId="193BB9D9">
                <wp:simplePos x="0" y="0"/>
                <wp:positionH relativeFrom="column">
                  <wp:posOffset>840014</wp:posOffset>
                </wp:positionH>
                <wp:positionV relativeFrom="paragraph">
                  <wp:posOffset>217714</wp:posOffset>
                </wp:positionV>
                <wp:extent cx="68943" cy="64135"/>
                <wp:effectExtent l="0" t="0" r="26670" b="12065"/>
                <wp:wrapNone/>
                <wp:docPr id="114455316" name="AutoShap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43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4451C2" id="AutoShape 314" o:spid="_x0000_s1026" style="position:absolute;margin-left:66.15pt;margin-top:17.15pt;width:5.45pt;height:5.05pt;z-index:2518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DC774E"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7AC9D49A" wp14:editId="0D273201">
                <wp:simplePos x="0" y="0"/>
                <wp:positionH relativeFrom="column">
                  <wp:posOffset>916405</wp:posOffset>
                </wp:positionH>
                <wp:positionV relativeFrom="paragraph">
                  <wp:posOffset>2789321</wp:posOffset>
                </wp:positionV>
                <wp:extent cx="308811" cy="86226"/>
                <wp:effectExtent l="0" t="0" r="15240" b="28575"/>
                <wp:wrapNone/>
                <wp:docPr id="1699534862" name="AutoShap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811" cy="8622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A14762" id="AutoShape 314" o:spid="_x0000_s1026" style="position:absolute;margin-left:72.15pt;margin-top:219.65pt;width:24.3pt;height:6.8pt;z-index:2518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3664D8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237BD716" wp14:editId="1A8F7DC7">
                <wp:simplePos x="0" y="0"/>
                <wp:positionH relativeFrom="column">
                  <wp:posOffset>234134</wp:posOffset>
                </wp:positionH>
                <wp:positionV relativeFrom="paragraph">
                  <wp:posOffset>3066415</wp:posOffset>
                </wp:positionV>
                <wp:extent cx="685800" cy="64135"/>
                <wp:effectExtent l="0" t="0" r="19050" b="12065"/>
                <wp:wrapNone/>
                <wp:docPr id="2089971382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C0D0D3" id="AutoShape 439" o:spid="_x0000_s1026" style="position:absolute;margin-left:18.45pt;margin-top:241.45pt;width:54pt;height:5.0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GNhSlvdAAAACgEAAA8AAAAAAAAAAAAAAAAAcAQAAGRycy9kb3ducmV2LnhtbFBLBQYAAAAA&#10;BAAEAPMAAAB6BQAAAAA=&#10;" filled="f" strokecolor="red" strokeweight="1pt"/>
            </w:pict>
          </mc:Fallback>
        </mc:AlternateContent>
      </w:r>
      <w:r w:rsidR="000F65F1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30A8A7C1" wp14:editId="167F519D">
                <wp:simplePos x="0" y="0"/>
                <wp:positionH relativeFrom="column">
                  <wp:posOffset>230505</wp:posOffset>
                </wp:positionH>
                <wp:positionV relativeFrom="paragraph">
                  <wp:posOffset>209550</wp:posOffset>
                </wp:positionV>
                <wp:extent cx="347472" cy="73025"/>
                <wp:effectExtent l="0" t="0" r="14605" b="22225"/>
                <wp:wrapNone/>
                <wp:docPr id="674430518" name="AutoShap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472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7B0AF2" id="AutoShape 446" o:spid="_x0000_s1026" style="position:absolute;margin-left:18.15pt;margin-top:16.5pt;width:27.35pt;height:5.7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" filled="f" strokecolor="red" strokeweight="1pt"/>
            </w:pict>
          </mc:Fallback>
        </mc:AlternateContent>
      </w:r>
      <w:r w:rsidR="000F65F1"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3E710DA3" wp14:editId="1866BFD1">
                <wp:simplePos x="0" y="0"/>
                <wp:positionH relativeFrom="column">
                  <wp:posOffset>545747</wp:posOffset>
                </wp:positionH>
                <wp:positionV relativeFrom="paragraph">
                  <wp:posOffset>78105</wp:posOffset>
                </wp:positionV>
                <wp:extent cx="200660" cy="64135"/>
                <wp:effectExtent l="0" t="0" r="27940" b="12065"/>
                <wp:wrapNone/>
                <wp:docPr id="3719434" name="AutoShap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22B1EC" id="AutoShape 314" o:spid="_x0000_s1026" style="position:absolute;margin-left:42.95pt;margin-top:6.15pt;width:15.8pt;height:5.0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0F65F1"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113C4D7B" wp14:editId="2156C2FF">
                <wp:simplePos x="0" y="0"/>
                <wp:positionH relativeFrom="column">
                  <wp:posOffset>934085</wp:posOffset>
                </wp:positionH>
                <wp:positionV relativeFrom="paragraph">
                  <wp:posOffset>385445</wp:posOffset>
                </wp:positionV>
                <wp:extent cx="548640" cy="64135"/>
                <wp:effectExtent l="0" t="0" r="22860" b="12065"/>
                <wp:wrapNone/>
                <wp:docPr id="349821221" name="AutoShap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D13FAB" id="AutoShape 314" o:spid="_x0000_s1026" style="position:absolute;margin-left:73.55pt;margin-top:30.35pt;width:43.2pt;height:5.0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0F65F1"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6A572401" wp14:editId="3BE1A087">
                <wp:simplePos x="0" y="0"/>
                <wp:positionH relativeFrom="column">
                  <wp:posOffset>944880</wp:posOffset>
                </wp:positionH>
                <wp:positionV relativeFrom="paragraph">
                  <wp:posOffset>221615</wp:posOffset>
                </wp:positionV>
                <wp:extent cx="183515" cy="64135"/>
                <wp:effectExtent l="0" t="0" r="26035" b="12065"/>
                <wp:wrapNone/>
                <wp:docPr id="520288303" name="AutoShap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0EA9D2" id="AutoShape 314" o:spid="_x0000_s1026" style="position:absolute;margin-left:74.4pt;margin-top:17.45pt;width:14.45pt;height:5.0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0F65F1" w:rsidRPr="00786348">
        <w:rPr>
          <w:rFonts w:ascii="Lexend" w:hAnsi="Lexend"/>
          <w:noProof/>
        </w:rPr>
        <w:drawing>
          <wp:inline distT="0" distB="0" distL="0" distR="0" wp14:anchorId="4D0356F1" wp14:editId="3D0FFA4C">
            <wp:extent cx="5486400" cy="3309105"/>
            <wp:effectExtent l="0" t="0" r="0" b="5715"/>
            <wp:docPr id="674743046" name="Picture 4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F03871FD-6A81-0B67-F153-DC784688F7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743046" name="Picture 4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F03871FD-6A81-0B67-F153-DC784688F7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5769C" w14:textId="77777777" w:rsidR="006E7350" w:rsidRDefault="006E7350" w:rsidP="006E7350">
      <w:pPr>
        <w:pStyle w:val="ColorfulList-Accent11"/>
        <w:ind w:left="0"/>
        <w:rPr>
          <w:rFonts w:ascii="Lexend" w:hAnsi="Lexend"/>
        </w:rPr>
      </w:pPr>
    </w:p>
    <w:p w14:paraId="36B7243F" w14:textId="15601A98" w:rsidR="006E7350" w:rsidRDefault="006E7350" w:rsidP="006E7350">
      <w:pPr>
        <w:pStyle w:val="sectionsubheadingXX"/>
        <w:numPr>
          <w:ilvl w:val="2"/>
          <w:numId w:val="37"/>
        </w:numPr>
      </w:pPr>
      <w:r>
        <w:t xml:space="preserve">When finished, deactivate the “High Resolution” option for the </w:t>
      </w:r>
      <w:proofErr w:type="spellStart"/>
      <w:r>
        <w:t>FluCam</w:t>
      </w:r>
      <w:proofErr w:type="spellEnd"/>
      <w:r>
        <w:t>.</w:t>
      </w:r>
    </w:p>
    <w:p w14:paraId="475CEC26" w14:textId="77777777" w:rsidR="00AB2F1C" w:rsidRDefault="00AB2F1C" w:rsidP="00AB2F1C">
      <w:pPr>
        <w:pStyle w:val="sectionsubheadingXX"/>
        <w:numPr>
          <w:ilvl w:val="0"/>
          <w:numId w:val="0"/>
        </w:numPr>
        <w:ind w:left="2016"/>
      </w:pPr>
    </w:p>
    <w:p w14:paraId="012934AC" w14:textId="4A8F08D2" w:rsidR="006E7350" w:rsidRPr="00830AEE" w:rsidRDefault="001B254E" w:rsidP="00830AEE">
      <w:pPr>
        <w:pStyle w:val="sectionsubheadingXX"/>
        <w:numPr>
          <w:ilvl w:val="1"/>
          <w:numId w:val="37"/>
        </w:numPr>
      </w:pPr>
      <w:r>
        <w:t>Exit diffraction mode and r</w:t>
      </w:r>
      <w:r w:rsidR="00AB2F1C">
        <w:t>eturn to TEM mode.</w:t>
      </w:r>
    </w:p>
    <w:p w14:paraId="3D77F80B" w14:textId="2469CB18" w:rsidR="006753A5" w:rsidRPr="00F87603" w:rsidRDefault="00076894" w:rsidP="00AB2F1C">
      <w:pPr>
        <w:pStyle w:val="SectionheadingX"/>
      </w:pPr>
      <w:r w:rsidRPr="00F87603">
        <w:br w:type="page"/>
      </w:r>
      <w:bookmarkStart w:id="9" w:name="_Toc241051230"/>
      <w:r w:rsidR="00AB2F1C">
        <w:lastRenderedPageBreak/>
        <w:t>Acquiring SADPs</w:t>
      </w:r>
      <w:r w:rsidR="00FB5DB5">
        <w:t xml:space="preserve"> (</w:t>
      </w:r>
      <w:r w:rsidR="005A689F">
        <w:t>particulate specimens</w:t>
      </w:r>
      <w:r w:rsidR="00FB5DB5">
        <w:t>)</w:t>
      </w:r>
      <w:bookmarkEnd w:id="9"/>
    </w:p>
    <w:p w14:paraId="3E73936A" w14:textId="77777777" w:rsidR="006753A5" w:rsidRPr="00F87603" w:rsidRDefault="006753A5" w:rsidP="006753A5">
      <w:pPr>
        <w:pStyle w:val="ColorfulList-Accent11"/>
        <w:ind w:left="1152"/>
        <w:rPr>
          <w:rFonts w:ascii="Lexend" w:hAnsi="Lexend"/>
        </w:rPr>
      </w:pPr>
    </w:p>
    <w:p w14:paraId="1AEA08EB" w14:textId="7B664EBA" w:rsidR="00AB2F1C" w:rsidRPr="00AB2F1C" w:rsidRDefault="00AB2F1C" w:rsidP="00AB2F1C">
      <w:pPr>
        <w:pStyle w:val="sectionsubheadingXX"/>
      </w:pPr>
      <w:r>
        <w:t xml:space="preserve">Set the indicated magnification = </w:t>
      </w:r>
      <w:r w:rsidRPr="00F87603">
        <w:t>17000</w:t>
      </w:r>
      <w:r w:rsidRPr="00F87603">
        <w:rPr>
          <w:rFonts w:cs="Arial"/>
        </w:rPr>
        <w:t>×</w:t>
      </w:r>
      <w:r>
        <w:rPr>
          <w:rFonts w:cs="Arial"/>
        </w:rPr>
        <w:t>.</w:t>
      </w:r>
    </w:p>
    <w:p w14:paraId="7E57CE31" w14:textId="77777777" w:rsidR="00AB2F1C" w:rsidRPr="00AB2F1C" w:rsidRDefault="00AB2F1C" w:rsidP="00AB2F1C">
      <w:pPr>
        <w:pStyle w:val="sectionsubheadingXX"/>
        <w:numPr>
          <w:ilvl w:val="0"/>
          <w:numId w:val="0"/>
        </w:numPr>
        <w:ind w:left="1152"/>
      </w:pPr>
    </w:p>
    <w:p w14:paraId="533170D4" w14:textId="77777777" w:rsidR="00B11A8C" w:rsidRDefault="00B11A8C" w:rsidP="00B11A8C">
      <w:pPr>
        <w:pStyle w:val="ColorfulList-Accent11"/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t>Select the “Beam/Tune” tab and navigate to the “Beam Settings” control panel.</w:t>
      </w:r>
    </w:p>
    <w:p w14:paraId="2AC263C3" w14:textId="77777777" w:rsidR="00B11A8C" w:rsidRDefault="00B11A8C" w:rsidP="00B11A8C">
      <w:pPr>
        <w:pStyle w:val="ColorfulList-Accent11"/>
        <w:ind w:left="1152"/>
        <w:rPr>
          <w:rFonts w:ascii="Lexend" w:hAnsi="Lexend"/>
        </w:rPr>
      </w:pPr>
    </w:p>
    <w:p w14:paraId="72EB260B" w14:textId="364A3BB4" w:rsidR="001747DC" w:rsidRDefault="00B11A8C" w:rsidP="00B11A8C">
      <w:pPr>
        <w:pStyle w:val="sectionsubheadingXX"/>
        <w:numPr>
          <w:ilvl w:val="2"/>
          <w:numId w:val="8"/>
        </w:numPr>
      </w:pPr>
      <w:r>
        <w:t xml:space="preserve">Adjust the “Intensity” knob to set beam diameter = 2.00 </w:t>
      </w:r>
      <w:proofErr w:type="spellStart"/>
      <w:r>
        <w:rPr>
          <w:rFonts w:ascii="Arial" w:hAnsi="Arial" w:cs="Arial"/>
        </w:rPr>
        <w:t>μ</w:t>
      </w:r>
      <w:r>
        <w:t>m</w:t>
      </w:r>
      <w:proofErr w:type="spellEnd"/>
      <w:r w:rsidR="001747DC" w:rsidRPr="00F87603">
        <w:t>.</w:t>
      </w:r>
    </w:p>
    <w:p w14:paraId="7A4392FC" w14:textId="77777777" w:rsidR="00ED5DEF" w:rsidRDefault="00ED5DEF" w:rsidP="00ED5DEF">
      <w:pPr>
        <w:pStyle w:val="sectionsubheadingXX"/>
        <w:numPr>
          <w:ilvl w:val="0"/>
          <w:numId w:val="0"/>
        </w:numPr>
        <w:ind w:left="2016"/>
      </w:pPr>
    </w:p>
    <w:p w14:paraId="534F5345" w14:textId="6CF329EE" w:rsidR="00ED5DEF" w:rsidRPr="00F87603" w:rsidRDefault="00ED5DEF" w:rsidP="00B11A8C">
      <w:pPr>
        <w:pStyle w:val="sectionsubheadingXX"/>
        <w:numPr>
          <w:ilvl w:val="2"/>
          <w:numId w:val="8"/>
        </w:numPr>
      </w:pPr>
      <w:r>
        <w:t>NOTE: without an SA aperture inserted, the beam diameter effectively defines the “selected area”.</w:t>
      </w:r>
    </w:p>
    <w:p w14:paraId="421F5A59" w14:textId="77777777" w:rsidR="001747DC" w:rsidRDefault="001747DC" w:rsidP="00CC2E99">
      <w:pPr>
        <w:pStyle w:val="ColorfulList-Accent11"/>
        <w:ind w:left="0"/>
        <w:rPr>
          <w:rFonts w:ascii="Lexend" w:hAnsi="Lexend"/>
        </w:rPr>
      </w:pPr>
    </w:p>
    <w:p w14:paraId="41EA5203" w14:textId="3D8B9E9B" w:rsidR="00AB2F1C" w:rsidRDefault="00B11A8C" w:rsidP="00AB2F1C">
      <w:pPr>
        <w:pStyle w:val="ColorfulList-Accent11"/>
        <w:ind w:left="0"/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3E9AEED3" wp14:editId="1A39F7AD">
                <wp:simplePos x="0" y="0"/>
                <wp:positionH relativeFrom="column">
                  <wp:posOffset>1139825</wp:posOffset>
                </wp:positionH>
                <wp:positionV relativeFrom="paragraph">
                  <wp:posOffset>3171825</wp:posOffset>
                </wp:positionV>
                <wp:extent cx="393700" cy="105410"/>
                <wp:effectExtent l="0" t="0" r="25400" b="27940"/>
                <wp:wrapNone/>
                <wp:docPr id="945302064" name="AutoShape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105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B6CF6E" id="AutoShape 434" o:spid="_x0000_s1026" style="position:absolute;margin-left:89.75pt;margin-top:249.75pt;width:31pt;height:8.3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047957BC" wp14:editId="610DB72D">
                <wp:simplePos x="0" y="0"/>
                <wp:positionH relativeFrom="column">
                  <wp:posOffset>445770</wp:posOffset>
                </wp:positionH>
                <wp:positionV relativeFrom="paragraph">
                  <wp:posOffset>358775</wp:posOffset>
                </wp:positionV>
                <wp:extent cx="356870" cy="52705"/>
                <wp:effectExtent l="0" t="0" r="24130" b="23495"/>
                <wp:wrapNone/>
                <wp:docPr id="716253988" name="AutoShape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870" cy="52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D361F3" id="AutoShape 432" o:spid="_x0000_s1026" style="position:absolute;margin-left:35.1pt;margin-top:28.25pt;width:28.1pt;height:4.1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VTvFg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0C83C542" wp14:editId="31FA0E92">
                <wp:simplePos x="0" y="0"/>
                <wp:positionH relativeFrom="column">
                  <wp:posOffset>544195</wp:posOffset>
                </wp:positionH>
                <wp:positionV relativeFrom="paragraph">
                  <wp:posOffset>76200</wp:posOffset>
                </wp:positionV>
                <wp:extent cx="210185" cy="64135"/>
                <wp:effectExtent l="0" t="0" r="18415" b="12065"/>
                <wp:wrapNone/>
                <wp:docPr id="934985503" name="AutoShape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6BC5B9" id="AutoShape 433" o:spid="_x0000_s1026" style="position:absolute;margin-left:42.85pt;margin-top:6pt;width:16.55pt;height:5.0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miFw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65E861B0" wp14:editId="305078E0">
                <wp:simplePos x="0" y="0"/>
                <wp:positionH relativeFrom="column">
                  <wp:posOffset>238760</wp:posOffset>
                </wp:positionH>
                <wp:positionV relativeFrom="paragraph">
                  <wp:posOffset>211455</wp:posOffset>
                </wp:positionV>
                <wp:extent cx="347345" cy="73025"/>
                <wp:effectExtent l="0" t="0" r="14605" b="22225"/>
                <wp:wrapNone/>
                <wp:docPr id="772446301" name="AutoShap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56B316" id="AutoShape 446" o:spid="_x0000_s1026" style="position:absolute;margin-left:18.8pt;margin-top:16.65pt;width:27.35pt;height:5.7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" filled="f" strokecolor="red" strokeweight="1pt"/>
            </w:pict>
          </mc:Fallback>
        </mc:AlternateContent>
      </w:r>
      <w:r w:rsidR="00AB2F1C" w:rsidRPr="00AB2F1C">
        <w:rPr>
          <w:rFonts w:ascii="Lexend" w:hAnsi="Lexend"/>
          <w:noProof/>
        </w:rPr>
        <w:drawing>
          <wp:inline distT="0" distB="0" distL="0" distR="0" wp14:anchorId="764AA7E4" wp14:editId="3E28C4BA">
            <wp:extent cx="5486400" cy="3309105"/>
            <wp:effectExtent l="0" t="0" r="0" b="5715"/>
            <wp:docPr id="1409897768" name="Picture 4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9F512D2F-9362-DCFB-8404-605C751F96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897768" name="Picture 4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9F512D2F-9362-DCFB-8404-605C751F96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DB66D" w14:textId="77777777" w:rsidR="00AB2F1C" w:rsidRPr="00F87603" w:rsidRDefault="00AB2F1C" w:rsidP="00CC2E99">
      <w:pPr>
        <w:pStyle w:val="ColorfulList-Accent11"/>
        <w:ind w:left="0"/>
        <w:rPr>
          <w:rFonts w:ascii="Lexend" w:hAnsi="Lexend"/>
        </w:rPr>
      </w:pPr>
    </w:p>
    <w:p w14:paraId="6507A83D" w14:textId="77777777" w:rsidR="005A689F" w:rsidRDefault="005A689F">
      <w:pPr>
        <w:rPr>
          <w:rFonts w:ascii="Lexend" w:hAnsi="Lexend"/>
        </w:rPr>
      </w:pPr>
      <w:r>
        <w:br w:type="page"/>
      </w:r>
    </w:p>
    <w:p w14:paraId="47D9E6F7" w14:textId="3A3111B5" w:rsidR="00CC2E99" w:rsidRDefault="005A689F" w:rsidP="005A689F">
      <w:pPr>
        <w:pStyle w:val="sectionsubheadingXX"/>
      </w:pPr>
      <w:r>
        <w:lastRenderedPageBreak/>
        <w:t xml:space="preserve">If </w:t>
      </w:r>
      <w:r w:rsidR="00ED5DEF">
        <w:t xml:space="preserve">the </w:t>
      </w:r>
      <w:r>
        <w:t>particles are concentrated in an area much smaller than the beam diameter, it is advisable to insert a SA aperture to better isolate the contribution of the particles to the SADP.</w:t>
      </w:r>
    </w:p>
    <w:p w14:paraId="74972474" w14:textId="77777777" w:rsidR="005A689F" w:rsidRDefault="005A689F" w:rsidP="005A689F">
      <w:pPr>
        <w:pStyle w:val="sectionsubheadingXX"/>
        <w:numPr>
          <w:ilvl w:val="0"/>
          <w:numId w:val="0"/>
        </w:numPr>
        <w:ind w:left="1152"/>
      </w:pPr>
    </w:p>
    <w:p w14:paraId="7A2DEA93" w14:textId="77777777" w:rsidR="005A689F" w:rsidRDefault="005A689F" w:rsidP="005A689F">
      <w:pPr>
        <w:pStyle w:val="sectionsubheadingXX"/>
      </w:pPr>
      <w:r>
        <w:t xml:space="preserve">Move the stage to center the ROI on the </w:t>
      </w:r>
      <w:proofErr w:type="spellStart"/>
      <w:r>
        <w:t>FluCam</w:t>
      </w:r>
      <w:proofErr w:type="spellEnd"/>
      <w:r>
        <w:t>.</w:t>
      </w:r>
    </w:p>
    <w:p w14:paraId="10945511" w14:textId="77777777" w:rsidR="005A689F" w:rsidRDefault="005A689F" w:rsidP="005A689F">
      <w:pPr>
        <w:pStyle w:val="sectionsubheadingXX"/>
        <w:numPr>
          <w:ilvl w:val="0"/>
          <w:numId w:val="0"/>
        </w:numPr>
        <w:ind w:left="1152"/>
      </w:pPr>
    </w:p>
    <w:p w14:paraId="0F4531E9" w14:textId="395B2F2F" w:rsidR="005A689F" w:rsidRPr="00F87603" w:rsidRDefault="005A689F" w:rsidP="005A689F">
      <w:pPr>
        <w:pStyle w:val="sectionsubheadingXX"/>
      </w:pPr>
      <w:r>
        <w:t>Remain in the “Beam/Tune” tab and navigate to the “Apertures” control panel.</w:t>
      </w:r>
    </w:p>
    <w:p w14:paraId="0D7E7B62" w14:textId="77777777" w:rsidR="00F23C51" w:rsidRPr="00F87603" w:rsidRDefault="00F23C51" w:rsidP="00F23C51">
      <w:pPr>
        <w:pStyle w:val="ColorfulList-Accent11"/>
        <w:ind w:left="0"/>
        <w:rPr>
          <w:rFonts w:ascii="Lexend" w:hAnsi="Lexend"/>
        </w:rPr>
      </w:pPr>
    </w:p>
    <w:p w14:paraId="4850166C" w14:textId="6677423B" w:rsidR="00F23C51" w:rsidRPr="00F87603" w:rsidRDefault="005A689F" w:rsidP="00F23C51">
      <w:pPr>
        <w:pStyle w:val="ColorfulList-Accent11"/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 xml:space="preserve">Insert the 40 </w:t>
      </w:r>
      <w:proofErr w:type="spellStart"/>
      <w:r>
        <w:rPr>
          <w:rFonts w:ascii="Arial" w:hAnsi="Arial" w:cs="Arial"/>
        </w:rPr>
        <w:t>μ</w:t>
      </w:r>
      <w:r>
        <w:rPr>
          <w:rFonts w:ascii="Lexend" w:hAnsi="Lexend"/>
        </w:rPr>
        <w:t>m</w:t>
      </w:r>
      <w:proofErr w:type="spellEnd"/>
      <w:r>
        <w:rPr>
          <w:rFonts w:ascii="Lexend" w:hAnsi="Lexend"/>
        </w:rPr>
        <w:t xml:space="preserve"> SA aperture</w:t>
      </w:r>
      <w:r w:rsidR="00A911B4">
        <w:rPr>
          <w:rFonts w:ascii="Lexend" w:hAnsi="Lexend"/>
        </w:rPr>
        <w:t xml:space="preserve">; select “Adjust” and use the “MF” knobs to center the aperture on </w:t>
      </w:r>
      <w:r w:rsidR="00DC2110">
        <w:rPr>
          <w:rFonts w:ascii="Lexend" w:hAnsi="Lexend"/>
        </w:rPr>
        <w:t xml:space="preserve">the </w:t>
      </w:r>
      <w:proofErr w:type="spellStart"/>
      <w:r w:rsidR="00A911B4">
        <w:rPr>
          <w:rFonts w:ascii="Lexend" w:hAnsi="Lexend"/>
        </w:rPr>
        <w:t>FluCam</w:t>
      </w:r>
      <w:proofErr w:type="spellEnd"/>
      <w:r w:rsidR="00A911B4">
        <w:rPr>
          <w:rFonts w:ascii="Lexend" w:hAnsi="Lexend"/>
        </w:rPr>
        <w:t xml:space="preserve"> (which should also center the aperture on the ROI)</w:t>
      </w:r>
      <w:r w:rsidR="000003F9">
        <w:rPr>
          <w:rFonts w:ascii="Lexend" w:hAnsi="Lexend"/>
        </w:rPr>
        <w:t>.</w:t>
      </w:r>
    </w:p>
    <w:p w14:paraId="43791370" w14:textId="77777777" w:rsidR="00F23C51" w:rsidRPr="00F87603" w:rsidRDefault="00F23C51" w:rsidP="00F23C51">
      <w:pPr>
        <w:pStyle w:val="ColorfulList-Accent11"/>
        <w:ind w:left="0"/>
        <w:rPr>
          <w:rFonts w:ascii="Lexend" w:hAnsi="Lexend"/>
        </w:rPr>
      </w:pPr>
    </w:p>
    <w:p w14:paraId="63A361C0" w14:textId="4033607A" w:rsidR="00CC2E99" w:rsidRPr="00F87603" w:rsidRDefault="000674B3" w:rsidP="000003F9">
      <w:pPr>
        <w:pStyle w:val="ColorfulList-Accent11"/>
        <w:ind w:left="0"/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5114FB9C" wp14:editId="3603F5CA">
                <wp:simplePos x="0" y="0"/>
                <wp:positionH relativeFrom="column">
                  <wp:posOffset>246380</wp:posOffset>
                </wp:positionH>
                <wp:positionV relativeFrom="paragraph">
                  <wp:posOffset>2650987</wp:posOffset>
                </wp:positionV>
                <wp:extent cx="655983" cy="102705"/>
                <wp:effectExtent l="0" t="0" r="10795" b="12065"/>
                <wp:wrapNone/>
                <wp:docPr id="625327461" name="AutoShap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983" cy="102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2ADB04" id="AutoShape 476" o:spid="_x0000_s1026" style="position:absolute;margin-left:19.4pt;margin-top:208.75pt;width:51.65pt;height:8.1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" filled="f" strokecolor="red" strokeweight="1pt"/>
            </w:pict>
          </mc:Fallback>
        </mc:AlternateContent>
      </w:r>
      <w:r w:rsidR="00A911B4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7E87B91C" wp14:editId="774F6DF1">
                <wp:simplePos x="0" y="0"/>
                <wp:positionH relativeFrom="column">
                  <wp:posOffset>245745</wp:posOffset>
                </wp:positionH>
                <wp:positionV relativeFrom="paragraph">
                  <wp:posOffset>2143263</wp:posOffset>
                </wp:positionV>
                <wp:extent cx="228600" cy="73025"/>
                <wp:effectExtent l="0" t="0" r="19050" b="22225"/>
                <wp:wrapNone/>
                <wp:docPr id="897187208" name="AutoShap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21E5E9" id="AutoShape 478" o:spid="_x0000_s1026" style="position:absolute;margin-left:19.35pt;margin-top:168.75pt;width:18pt;height:5.7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" filled="f" strokecolor="red" strokeweight="1pt"/>
            </w:pict>
          </mc:Fallback>
        </mc:AlternateContent>
      </w:r>
      <w:r w:rsidR="00A911B4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478D4BA5" wp14:editId="2FE2E19D">
                <wp:simplePos x="0" y="0"/>
                <wp:positionH relativeFrom="column">
                  <wp:posOffset>545465</wp:posOffset>
                </wp:positionH>
                <wp:positionV relativeFrom="paragraph">
                  <wp:posOffset>76200</wp:posOffset>
                </wp:positionV>
                <wp:extent cx="210185" cy="64135"/>
                <wp:effectExtent l="0" t="0" r="18415" b="12065"/>
                <wp:wrapNone/>
                <wp:docPr id="581119996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B663C9" id="AutoShape 477" o:spid="_x0000_s1026" style="position:absolute;margin-left:42.95pt;margin-top:6pt;width:16.55pt;height:5.0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miFw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" filled="f" strokecolor="red" strokeweight="1pt"/>
            </w:pict>
          </mc:Fallback>
        </mc:AlternateContent>
      </w:r>
      <w:r w:rsidR="00A911B4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2D11F1CA" wp14:editId="40E2E0C6">
                <wp:simplePos x="0" y="0"/>
                <wp:positionH relativeFrom="column">
                  <wp:posOffset>236220</wp:posOffset>
                </wp:positionH>
                <wp:positionV relativeFrom="paragraph">
                  <wp:posOffset>3068320</wp:posOffset>
                </wp:positionV>
                <wp:extent cx="685800" cy="64135"/>
                <wp:effectExtent l="0" t="0" r="19050" b="12065"/>
                <wp:wrapNone/>
                <wp:docPr id="973990283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CEECD3" id="AutoShape 439" o:spid="_x0000_s1026" style="position:absolute;margin-left:18.6pt;margin-top:241.6pt;width:54pt;height:5.0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BfJqD7dAAAACgEAAA8AAAAAAAAAAAAAAAAAcAQAAGRycy9kb3ducmV2LnhtbFBLBQYAAAAA&#10;BAAEAPMAAAB6BQAAAAA=&#10;" filled="f" strokecolor="red" strokeweight="1pt"/>
            </w:pict>
          </mc:Fallback>
        </mc:AlternateContent>
      </w:r>
      <w:r w:rsidR="00A911B4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5D5E40A4" wp14:editId="6CCAF340">
                <wp:simplePos x="0" y="0"/>
                <wp:positionH relativeFrom="column">
                  <wp:posOffset>236855</wp:posOffset>
                </wp:positionH>
                <wp:positionV relativeFrom="paragraph">
                  <wp:posOffset>2888796</wp:posOffset>
                </wp:positionV>
                <wp:extent cx="685800" cy="64135"/>
                <wp:effectExtent l="0" t="0" r="19050" b="12065"/>
                <wp:wrapNone/>
                <wp:docPr id="619296109" name="AutoShap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54219B" id="AutoShape 438" o:spid="_x0000_s1026" style="position:absolute;margin-left:18.65pt;margin-top:227.45pt;width:54pt;height:5.0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D4gLA3dAAAACgEAAA8AAAAAAAAAAAAAAAAAcAQAAGRycy9kb3ducmV2LnhtbFBLBQYAAAAA&#10;BAAEAPMAAAB6BQAAAAA=&#10;" filled="f" strokecolor="red" strokeweight="1pt"/>
            </w:pict>
          </mc:Fallback>
        </mc:AlternateContent>
      </w:r>
      <w:r w:rsidR="00A911B4" w:rsidRPr="00A911B4">
        <w:rPr>
          <w:rFonts w:ascii="Lexend" w:hAnsi="Lexend"/>
          <w:noProof/>
        </w:rPr>
        <w:drawing>
          <wp:inline distT="0" distB="0" distL="0" distR="0" wp14:anchorId="18368439" wp14:editId="570A3890">
            <wp:extent cx="5486400" cy="3309105"/>
            <wp:effectExtent l="0" t="0" r="0" b="5715"/>
            <wp:docPr id="3" name="Picture 2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2076AA7D-16AE-FEAF-0DF3-89A7717EF6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2076AA7D-16AE-FEAF-0DF3-89A7717EF6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1AC48" w14:textId="3BFDADC0" w:rsidR="00C43DCB" w:rsidRDefault="00F23C51" w:rsidP="00C43DCB">
      <w:pPr>
        <w:pStyle w:val="sectionsubheadingXX"/>
      </w:pPr>
      <w:r w:rsidRPr="00F87603">
        <w:br w:type="page"/>
      </w:r>
      <w:r w:rsidR="00C43DCB">
        <w:lastRenderedPageBreak/>
        <w:t xml:space="preserve">Enter diffraction mode and fully insert the beam stop using the </w:t>
      </w:r>
      <w:proofErr w:type="spellStart"/>
      <w:r w:rsidR="00C43DCB">
        <w:t>FluCam</w:t>
      </w:r>
      <w:proofErr w:type="spellEnd"/>
      <w:r w:rsidR="00C43DCB">
        <w:t xml:space="preserve"> toolbar.</w:t>
      </w:r>
    </w:p>
    <w:p w14:paraId="1BB9966E" w14:textId="77777777" w:rsidR="00C43DCB" w:rsidRDefault="00C43DCB" w:rsidP="00C43DCB">
      <w:pPr>
        <w:pStyle w:val="sectionsubheadingXX"/>
        <w:numPr>
          <w:ilvl w:val="0"/>
          <w:numId w:val="0"/>
        </w:numPr>
        <w:ind w:left="1152"/>
      </w:pPr>
    </w:p>
    <w:p w14:paraId="2028D803" w14:textId="77777777" w:rsidR="00A12D66" w:rsidRDefault="00C43DCB" w:rsidP="00C43DCB">
      <w:pPr>
        <w:pStyle w:val="sectionsubheadingXX"/>
      </w:pPr>
      <w:r>
        <w:t>Remai</w:t>
      </w:r>
      <w:r w:rsidR="00A12D66">
        <w:t>n in the “Beam/Tune” tab and navigate to the “Direct Alignments” control panel.</w:t>
      </w:r>
    </w:p>
    <w:p w14:paraId="7441B963" w14:textId="77777777" w:rsidR="00A12D66" w:rsidRDefault="00A12D66" w:rsidP="00A12D66">
      <w:pPr>
        <w:pStyle w:val="sectionsubheadingXX"/>
        <w:numPr>
          <w:ilvl w:val="0"/>
          <w:numId w:val="0"/>
        </w:numPr>
        <w:ind w:left="1152"/>
      </w:pPr>
    </w:p>
    <w:p w14:paraId="0DE9E86E" w14:textId="70ECC27D" w:rsidR="00260868" w:rsidRPr="00F87603" w:rsidRDefault="00294D4E" w:rsidP="00A12D66">
      <w:pPr>
        <w:pStyle w:val="sectionsubheadingXX"/>
        <w:numPr>
          <w:ilvl w:val="2"/>
          <w:numId w:val="8"/>
        </w:numPr>
      </w:pPr>
      <w:r w:rsidRPr="00F87603">
        <w:t>Select “</w:t>
      </w:r>
      <w:r w:rsidR="00A12D66">
        <w:t>Diffraction alignment</w:t>
      </w:r>
      <w:r w:rsidRPr="00F87603">
        <w:t xml:space="preserve">”; </w:t>
      </w:r>
      <w:r w:rsidR="00A12D66">
        <w:t>the “MF” knobs will now be set for shifting the SADP as needed</w:t>
      </w:r>
      <w:r w:rsidRPr="00F87603">
        <w:t>.</w:t>
      </w:r>
    </w:p>
    <w:p w14:paraId="61868A18" w14:textId="77777777" w:rsidR="00F23C51" w:rsidRPr="00F87603" w:rsidRDefault="00F23C51" w:rsidP="00F23C51">
      <w:pPr>
        <w:pStyle w:val="ColorfulList-Accent11"/>
        <w:ind w:left="0"/>
        <w:rPr>
          <w:rFonts w:ascii="Lexend" w:hAnsi="Lexend"/>
        </w:rPr>
      </w:pPr>
    </w:p>
    <w:p w14:paraId="016C9529" w14:textId="4C252963" w:rsidR="00F23C51" w:rsidRPr="00F87603" w:rsidRDefault="00C43DCB" w:rsidP="00F23C51">
      <w:pPr>
        <w:pStyle w:val="ColorfulList-Accent11"/>
        <w:ind w:left="0"/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EE5D18C" wp14:editId="3AAD4B36">
                <wp:simplePos x="0" y="0"/>
                <wp:positionH relativeFrom="column">
                  <wp:posOffset>314785</wp:posOffset>
                </wp:positionH>
                <wp:positionV relativeFrom="paragraph">
                  <wp:posOffset>951383</wp:posOffset>
                </wp:positionV>
                <wp:extent cx="313208" cy="78631"/>
                <wp:effectExtent l="0" t="0" r="10795" b="17145"/>
                <wp:wrapNone/>
                <wp:docPr id="1243241157" name="AutoShap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208" cy="7863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433E8F" id="AutoShape 476" o:spid="_x0000_s1026" style="position:absolute;margin-left:24.8pt;margin-top:74.9pt;width:24.65pt;height:6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A4A526" wp14:editId="0C9A452C">
                <wp:simplePos x="0" y="0"/>
                <wp:positionH relativeFrom="column">
                  <wp:posOffset>238760</wp:posOffset>
                </wp:positionH>
                <wp:positionV relativeFrom="paragraph">
                  <wp:posOffset>852805</wp:posOffset>
                </wp:positionV>
                <wp:extent cx="411480" cy="73025"/>
                <wp:effectExtent l="0" t="0" r="26670" b="22225"/>
                <wp:wrapNone/>
                <wp:docPr id="1102839291" name="AutoShap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BB0872" id="AutoShape 478" o:spid="_x0000_s1026" style="position:absolute;margin-left:18.8pt;margin-top:67.15pt;width:32.4pt;height: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6092F9" wp14:editId="1AC4CCBC">
                <wp:simplePos x="0" y="0"/>
                <wp:positionH relativeFrom="column">
                  <wp:posOffset>541020</wp:posOffset>
                </wp:positionH>
                <wp:positionV relativeFrom="paragraph">
                  <wp:posOffset>76835</wp:posOffset>
                </wp:positionV>
                <wp:extent cx="210185" cy="64135"/>
                <wp:effectExtent l="13335" t="10160" r="14605" b="11430"/>
                <wp:wrapNone/>
                <wp:docPr id="1310344813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C8AA14" id="AutoShape 477" o:spid="_x0000_s1026" style="position:absolute;margin-left:42.6pt;margin-top:6.05pt;width:16.55pt;height:5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miFw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32847634" wp14:editId="7AE97CF3">
                <wp:simplePos x="0" y="0"/>
                <wp:positionH relativeFrom="column">
                  <wp:posOffset>2104895</wp:posOffset>
                </wp:positionH>
                <wp:positionV relativeFrom="paragraph">
                  <wp:posOffset>125774</wp:posOffset>
                </wp:positionV>
                <wp:extent cx="78630" cy="76550"/>
                <wp:effectExtent l="0" t="0" r="17145" b="19050"/>
                <wp:wrapNone/>
                <wp:docPr id="1632946471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30" cy="7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7A0BDD" id="AutoShape 477" o:spid="_x0000_s1026" style="position:absolute;margin-left:165.75pt;margin-top:9.9pt;width:6.2pt;height:6.0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" filled="f" strokecolor="red" strokeweight="1pt"/>
            </w:pict>
          </mc:Fallback>
        </mc:AlternateContent>
      </w:r>
      <w:r w:rsidR="005A4409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7F33127" wp14:editId="51D8556C">
                <wp:simplePos x="0" y="0"/>
                <wp:positionH relativeFrom="column">
                  <wp:posOffset>232410</wp:posOffset>
                </wp:positionH>
                <wp:positionV relativeFrom="paragraph">
                  <wp:posOffset>2889250</wp:posOffset>
                </wp:positionV>
                <wp:extent cx="685800" cy="64135"/>
                <wp:effectExtent l="13335" t="12700" r="15240" b="8890"/>
                <wp:wrapNone/>
                <wp:docPr id="2000960447" name="AutoShap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0E5F5A" id="AutoShape 438" o:spid="_x0000_s1026" style="position:absolute;margin-left:18.3pt;margin-top:227.5pt;width:54pt;height:5.0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FPPkl3dAAAACgEAAA8AAAAAAAAAAAAAAAAAcAQAAGRycy9kb3ducmV2LnhtbFBLBQYAAAAA&#10;BAAEAPMAAAB6BQAAAAA=&#10;" filled="f" strokecolor="red" strokeweight="1pt"/>
            </w:pict>
          </mc:Fallback>
        </mc:AlternateContent>
      </w:r>
      <w:r w:rsidR="005A4409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7B15EB6" wp14:editId="2FDCA980">
                <wp:simplePos x="0" y="0"/>
                <wp:positionH relativeFrom="column">
                  <wp:posOffset>231775</wp:posOffset>
                </wp:positionH>
                <wp:positionV relativeFrom="paragraph">
                  <wp:posOffset>3069590</wp:posOffset>
                </wp:positionV>
                <wp:extent cx="685800" cy="64135"/>
                <wp:effectExtent l="12700" t="12065" r="15875" b="9525"/>
                <wp:wrapNone/>
                <wp:docPr id="892430402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88D370" id="AutoShape 439" o:spid="_x0000_s1026" style="position:absolute;margin-left:18.25pt;margin-top:241.7pt;width:54pt;height:5.0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G5ZzL3dAAAACgEAAA8AAAAAAAAAAAAAAAAAcAQAAGRycy9kb3ducmV2LnhtbFBLBQYAAAAA&#10;BAAEAPMAAAB6BQAAAAA=&#10;" filled="f" strokecolor="red" strokeweight="1pt"/>
            </w:pict>
          </mc:Fallback>
        </mc:AlternateContent>
      </w:r>
      <w:r w:rsidRPr="00C43DCB">
        <w:rPr>
          <w:rFonts w:ascii="Lexend" w:hAnsi="Lexend"/>
          <w:noProof/>
        </w:rPr>
        <w:drawing>
          <wp:inline distT="0" distB="0" distL="0" distR="0" wp14:anchorId="4C578651" wp14:editId="114D217B">
            <wp:extent cx="5486400" cy="3309105"/>
            <wp:effectExtent l="0" t="0" r="0" b="5715"/>
            <wp:docPr id="1503538847" name="Picture 2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8E9B2CEE-24B6-201C-2B7E-7BD7EBA7AC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538847" name="Picture 2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8E9B2CEE-24B6-201C-2B7E-7BD7EBA7AC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30296" w14:textId="77777777" w:rsidR="00F23C51" w:rsidRPr="00F87603" w:rsidRDefault="00F23C51" w:rsidP="00F23C51">
      <w:pPr>
        <w:pStyle w:val="ColorfulList-Accent11"/>
        <w:ind w:left="0"/>
        <w:rPr>
          <w:rFonts w:ascii="Lexend" w:hAnsi="Lexend"/>
        </w:rPr>
      </w:pPr>
    </w:p>
    <w:p w14:paraId="3798CD48" w14:textId="77777777" w:rsidR="00A12D66" w:rsidRDefault="00A12D66">
      <w:pPr>
        <w:rPr>
          <w:rFonts w:ascii="Lexend" w:hAnsi="Lexend"/>
        </w:rPr>
      </w:pPr>
      <w:r>
        <w:br w:type="page"/>
      </w:r>
    </w:p>
    <w:p w14:paraId="31A71347" w14:textId="1AADF0D3" w:rsidR="00473A70" w:rsidRDefault="00A12D66" w:rsidP="00A12D66">
      <w:pPr>
        <w:pStyle w:val="sectionsubheadingXX"/>
      </w:pPr>
      <w:r>
        <w:lastRenderedPageBreak/>
        <w:t>Navigate to the Velox Acquisition window and start live imaging with the Ceta camera</w:t>
      </w:r>
      <w:r w:rsidR="001344E2">
        <w:t xml:space="preserve"> with exposure time = 25 </w:t>
      </w:r>
      <w:proofErr w:type="spellStart"/>
      <w:r w:rsidR="001344E2">
        <w:t>ms</w:t>
      </w:r>
      <w:proofErr w:type="spellEnd"/>
      <w:r w:rsidR="001344E2">
        <w:t xml:space="preserve"> (shortest possible value).</w:t>
      </w:r>
    </w:p>
    <w:p w14:paraId="2FE13C3E" w14:textId="77777777" w:rsidR="00A12D66" w:rsidRDefault="00A12D66" w:rsidP="00A12D66">
      <w:pPr>
        <w:pStyle w:val="sectionsubheadingXX"/>
        <w:numPr>
          <w:ilvl w:val="0"/>
          <w:numId w:val="0"/>
        </w:numPr>
        <w:ind w:left="1152"/>
      </w:pPr>
    </w:p>
    <w:p w14:paraId="71DDA79B" w14:textId="0E76DC49" w:rsidR="009E6BD9" w:rsidRDefault="00A12D66" w:rsidP="001C2A15">
      <w:pPr>
        <w:pStyle w:val="ColorfulList-Accent11"/>
        <w:ind w:left="0"/>
        <w:jc w:val="center"/>
        <w:rPr>
          <w:rFonts w:ascii="Lexend" w:hAnsi="Lexend"/>
        </w:rPr>
      </w:pP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491FCEC3" wp14:editId="3181DB1F">
                <wp:simplePos x="0" y="0"/>
                <wp:positionH relativeFrom="column">
                  <wp:posOffset>1649046</wp:posOffset>
                </wp:positionH>
                <wp:positionV relativeFrom="paragraph">
                  <wp:posOffset>149469</wp:posOffset>
                </wp:positionV>
                <wp:extent cx="418123" cy="66169"/>
                <wp:effectExtent l="0" t="0" r="20320" b="10160"/>
                <wp:wrapNone/>
                <wp:docPr id="2026694649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123" cy="6616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06287F" id="AutoShape 357" o:spid="_x0000_s1026" style="position:absolute;margin-left:129.85pt;margin-top:11.75pt;width:32.9pt;height:5.2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12A41C92" wp14:editId="56870048">
                <wp:simplePos x="0" y="0"/>
                <wp:positionH relativeFrom="column">
                  <wp:posOffset>1150144</wp:posOffset>
                </wp:positionH>
                <wp:positionV relativeFrom="paragraph">
                  <wp:posOffset>73819</wp:posOffset>
                </wp:positionV>
                <wp:extent cx="147637" cy="147637"/>
                <wp:effectExtent l="0" t="0" r="24130" b="24130"/>
                <wp:wrapNone/>
                <wp:docPr id="894729193" name="AutoShap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" cy="147637"/>
                        </a:xfrm>
                        <a:prstGeom prst="roundRect">
                          <a:avLst>
                            <a:gd name="adj" fmla="val 8551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DDE83A" id="AutoShape 362" o:spid="_x0000_s1026" style="position:absolute;margin-left:90.55pt;margin-top:5.8pt;width:11.6pt;height:11.6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6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3D0C97" w:rsidRPr="003D0C97">
        <w:rPr>
          <w:rFonts w:ascii="Lexend" w:hAnsi="Lexend"/>
          <w:noProof/>
        </w:rPr>
        <w:drawing>
          <wp:inline distT="0" distB="0" distL="0" distR="0" wp14:anchorId="00ED9ADD" wp14:editId="0204E836">
            <wp:extent cx="5486400" cy="3085515"/>
            <wp:effectExtent l="0" t="0" r="0" b="635"/>
            <wp:docPr id="275994788" name="Picture 2" descr="a screenshot of Velox imaging software&#10;">
              <a:extLst xmlns:a="http://schemas.openxmlformats.org/drawingml/2006/main">
                <a:ext uri="{FF2B5EF4-FFF2-40B4-BE49-F238E27FC236}">
                  <a16:creationId xmlns:a16="http://schemas.microsoft.com/office/drawing/2014/main" id="{D9C1A617-4491-AEAF-FF8A-C626463664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994788" name="Picture 2" descr="a screenshot of Velox imaging software&#10;">
                      <a:extLst>
                        <a:ext uri="{FF2B5EF4-FFF2-40B4-BE49-F238E27FC236}">
                          <a16:creationId xmlns:a16="http://schemas.microsoft.com/office/drawing/2014/main" id="{D9C1A617-4491-AEAF-FF8A-C626463664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91AD4" w14:textId="77777777" w:rsidR="00A12D66" w:rsidRDefault="00A12D66" w:rsidP="001C2A15">
      <w:pPr>
        <w:pStyle w:val="ColorfulList-Accent11"/>
        <w:ind w:left="0"/>
        <w:jc w:val="center"/>
        <w:rPr>
          <w:rFonts w:ascii="Lexend" w:hAnsi="Lexend"/>
        </w:rPr>
      </w:pPr>
    </w:p>
    <w:p w14:paraId="4201FD25" w14:textId="37B42363" w:rsidR="00A12D66" w:rsidRDefault="00A12D66" w:rsidP="001344E2">
      <w:pPr>
        <w:pStyle w:val="sectionsubheadingXX"/>
      </w:pPr>
      <w:r>
        <w:t xml:space="preserve">Retract the </w:t>
      </w:r>
      <w:r w:rsidR="00FF6517">
        <w:t>viewing screen</w:t>
      </w:r>
      <w:r>
        <w:t xml:space="preserve"> to view the SADP</w:t>
      </w:r>
      <w:r w:rsidR="00862050">
        <w:t xml:space="preserve"> live</w:t>
      </w:r>
      <w:r>
        <w:t xml:space="preserve"> </w:t>
      </w:r>
      <w:r w:rsidR="00862050">
        <w:t>with</w:t>
      </w:r>
      <w:r>
        <w:t xml:space="preserve"> the Ceta camera</w:t>
      </w:r>
      <w:r w:rsidR="001344E2">
        <w:t xml:space="preserve">; in the “Object </w:t>
      </w:r>
      <w:r w:rsidR="002E4939">
        <w:t>Properties</w:t>
      </w:r>
      <w:r w:rsidR="001344E2">
        <w:t>” side panel, note the value for “Maximum” counts.</w:t>
      </w:r>
    </w:p>
    <w:p w14:paraId="18EAA112" w14:textId="77777777" w:rsidR="00A12D66" w:rsidRDefault="00A12D66" w:rsidP="001C2A15">
      <w:pPr>
        <w:pStyle w:val="ColorfulList-Accent11"/>
        <w:ind w:left="0"/>
        <w:jc w:val="center"/>
        <w:rPr>
          <w:rFonts w:ascii="Lexend" w:hAnsi="Lexend"/>
        </w:rPr>
      </w:pPr>
    </w:p>
    <w:p w14:paraId="3A2E310E" w14:textId="52C17ECE" w:rsidR="00A12D66" w:rsidRPr="00F87603" w:rsidRDefault="001344E2" w:rsidP="001C2A15">
      <w:pPr>
        <w:pStyle w:val="ColorfulList-Accent11"/>
        <w:ind w:left="0"/>
        <w:jc w:val="center"/>
        <w:rPr>
          <w:rFonts w:ascii="Lexend" w:hAnsi="Lexend"/>
        </w:rPr>
      </w:pP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642A9800" wp14:editId="17F13C0F">
                <wp:simplePos x="0" y="0"/>
                <wp:positionH relativeFrom="column">
                  <wp:posOffset>4882816</wp:posOffset>
                </wp:positionH>
                <wp:positionV relativeFrom="paragraph">
                  <wp:posOffset>1399674</wp:posOffset>
                </wp:positionV>
                <wp:extent cx="358942" cy="66169"/>
                <wp:effectExtent l="0" t="0" r="22225" b="10160"/>
                <wp:wrapNone/>
                <wp:docPr id="1260451906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942" cy="6616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670ECF" id="AutoShape 357" o:spid="_x0000_s1026" style="position:absolute;margin-left:384.45pt;margin-top:110.2pt;width:28.25pt;height:5.2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2C51D0A7" wp14:editId="35F5C2CA">
                <wp:simplePos x="0" y="0"/>
                <wp:positionH relativeFrom="column">
                  <wp:posOffset>4852737</wp:posOffset>
                </wp:positionH>
                <wp:positionV relativeFrom="paragraph">
                  <wp:posOffset>1048753</wp:posOffset>
                </wp:positionV>
                <wp:extent cx="310816" cy="66169"/>
                <wp:effectExtent l="0" t="0" r="13335" b="10160"/>
                <wp:wrapNone/>
                <wp:docPr id="188254225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816" cy="6616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BD36B0" id="AutoShape 357" o:spid="_x0000_s1026" style="position:absolute;margin-left:382.1pt;margin-top:82.6pt;width:24.45pt;height:5.2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1344E2">
        <w:rPr>
          <w:rFonts w:ascii="Lexend" w:hAnsi="Lexend"/>
          <w:noProof/>
        </w:rPr>
        <w:drawing>
          <wp:inline distT="0" distB="0" distL="0" distR="0" wp14:anchorId="6FFBE1F8" wp14:editId="7F913E03">
            <wp:extent cx="5486400" cy="3085515"/>
            <wp:effectExtent l="0" t="0" r="0" b="635"/>
            <wp:docPr id="772848221" name="Picture 2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FAA112A2-5998-820D-859B-D5406B3E08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848221" name="Picture 2" descr="a screenshot of Velox imaging software">
                      <a:extLst>
                        <a:ext uri="{FF2B5EF4-FFF2-40B4-BE49-F238E27FC236}">
                          <a16:creationId xmlns:a16="http://schemas.microsoft.com/office/drawing/2014/main" id="{FAA112A2-5998-820D-859B-D5406B3E08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3E1EA" w14:textId="2AF643BC" w:rsidR="00260868" w:rsidRPr="00F87603" w:rsidRDefault="001C2A15" w:rsidP="00347422">
      <w:pPr>
        <w:pStyle w:val="sectionsubheadingXX"/>
      </w:pPr>
      <w:r w:rsidRPr="00F87603">
        <w:br w:type="page"/>
      </w:r>
      <w:r w:rsidR="002E4939">
        <w:lastRenderedPageBreak/>
        <w:t>If desired, u</w:t>
      </w:r>
      <w:r w:rsidR="00347422">
        <w:t>se the “MF” knobs to shift the SADP so it is centered on the Ceta camera (the direct spot should</w:t>
      </w:r>
      <w:r w:rsidR="00862050">
        <w:t xml:space="preserve"> always</w:t>
      </w:r>
      <w:r w:rsidR="00347422">
        <w:t xml:space="preserve"> remain covered)</w:t>
      </w:r>
      <w:r w:rsidR="0050753E" w:rsidRPr="00F87603">
        <w:t>.</w:t>
      </w:r>
    </w:p>
    <w:p w14:paraId="7BAEAA8A" w14:textId="77777777" w:rsidR="00473A70" w:rsidRDefault="00473A70" w:rsidP="00347422">
      <w:pPr>
        <w:rPr>
          <w:rFonts w:ascii="Lexend" w:hAnsi="Lexend"/>
        </w:rPr>
      </w:pPr>
    </w:p>
    <w:p w14:paraId="317225C8" w14:textId="40C2A1F2" w:rsidR="00347422" w:rsidRDefault="00347422" w:rsidP="00347422">
      <w:pPr>
        <w:jc w:val="center"/>
        <w:rPr>
          <w:rFonts w:ascii="Lexend" w:hAnsi="Lexend"/>
        </w:rPr>
      </w:pPr>
      <w:r w:rsidRPr="00347422">
        <w:rPr>
          <w:rFonts w:ascii="Lexend" w:hAnsi="Lexend"/>
          <w:noProof/>
        </w:rPr>
        <w:drawing>
          <wp:inline distT="0" distB="0" distL="0" distR="0" wp14:anchorId="05CBA5FF" wp14:editId="473CB8FB">
            <wp:extent cx="5486400" cy="3085515"/>
            <wp:effectExtent l="0" t="0" r="0" b="635"/>
            <wp:docPr id="1638471702" name="Picture 2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36DAB3B2-A0F1-CE70-D79F-0975735402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471702" name="Picture 2" descr="a screenshot of Velox imaging software">
                      <a:extLst>
                        <a:ext uri="{FF2B5EF4-FFF2-40B4-BE49-F238E27FC236}">
                          <a16:creationId xmlns:a16="http://schemas.microsoft.com/office/drawing/2014/main" id="{36DAB3B2-A0F1-CE70-D79F-0975735402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F6F77" w14:textId="77777777" w:rsidR="00473A70" w:rsidRPr="00F87603" w:rsidRDefault="00473A70" w:rsidP="00473A70">
      <w:pPr>
        <w:pStyle w:val="ColorfulList-Accent11"/>
        <w:ind w:left="0"/>
        <w:rPr>
          <w:rFonts w:ascii="Lexend" w:hAnsi="Lexend"/>
        </w:rPr>
      </w:pPr>
    </w:p>
    <w:p w14:paraId="2E5411F5" w14:textId="343F7885" w:rsidR="006753A5" w:rsidRPr="002E4939" w:rsidRDefault="002E4939" w:rsidP="00F52A3D">
      <w:pPr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t>Adjust the exposure time until the value for “Maximum” counts is 3000</w:t>
      </w:r>
      <w:r w:rsidR="007261EE">
        <w:rPr>
          <w:rFonts w:ascii="Lexend" w:hAnsi="Lexend"/>
        </w:rPr>
        <w:t xml:space="preserve"> – 4000 counts</w:t>
      </w:r>
      <w:r>
        <w:rPr>
          <w:rFonts w:ascii="Lexend" w:hAnsi="Lexend"/>
        </w:rPr>
        <w:t xml:space="preserve"> as viewed in the “Object Properties” side panel</w:t>
      </w:r>
      <w:r w:rsidR="006753A5" w:rsidRPr="00F87603">
        <w:rPr>
          <w:rFonts w:ascii="Lexend" w:hAnsi="Lexend" w:cs="Arial"/>
        </w:rPr>
        <w:t>.</w:t>
      </w:r>
    </w:p>
    <w:p w14:paraId="4DBC7B33" w14:textId="77777777" w:rsidR="002E4939" w:rsidRPr="002E4939" w:rsidRDefault="002E4939" w:rsidP="002E4939">
      <w:pPr>
        <w:ind w:left="1152"/>
        <w:rPr>
          <w:rFonts w:ascii="Lexend" w:hAnsi="Lexend"/>
        </w:rPr>
      </w:pPr>
    </w:p>
    <w:p w14:paraId="52450E78" w14:textId="10905FF2" w:rsidR="002E4939" w:rsidRPr="00F87603" w:rsidRDefault="002E4939" w:rsidP="002E4939">
      <w:pPr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 w:cs="Arial"/>
        </w:rPr>
        <w:t>NOTE:</w:t>
      </w:r>
      <w:r w:rsidR="00A44A61" w:rsidRPr="00A44A61">
        <w:rPr>
          <w:rFonts w:ascii="Lexend" w:hAnsi="Lexend" w:cs="Arial"/>
        </w:rPr>
        <w:t xml:space="preserve"> </w:t>
      </w:r>
      <w:r w:rsidR="00A44A61">
        <w:rPr>
          <w:rFonts w:ascii="Lexend" w:hAnsi="Lexend" w:cs="Arial"/>
        </w:rPr>
        <w:t>to avoid potentially permanently damaging the Ceta camera</w:t>
      </w:r>
      <w:r>
        <w:rPr>
          <w:rFonts w:ascii="Lexend" w:hAnsi="Lexend" w:cs="Arial"/>
        </w:rPr>
        <w:t xml:space="preserve"> </w:t>
      </w:r>
      <w:r w:rsidRPr="00066AF9">
        <w:rPr>
          <w:rFonts w:ascii="Lexend" w:hAnsi="Lexend" w:cs="Arial"/>
          <w:u w:val="single"/>
        </w:rPr>
        <w:t xml:space="preserve">“Maximum” counts should </w:t>
      </w:r>
      <w:r w:rsidR="00C42B13" w:rsidRPr="00066AF9">
        <w:rPr>
          <w:rFonts w:ascii="Lexend" w:hAnsi="Lexend" w:cs="Arial"/>
          <w:u w:val="single"/>
        </w:rPr>
        <w:t>n</w:t>
      </w:r>
      <w:r w:rsidR="00066AF9" w:rsidRPr="00066AF9">
        <w:rPr>
          <w:rFonts w:ascii="Lexend" w:hAnsi="Lexend" w:cs="Arial"/>
          <w:u w:val="single"/>
        </w:rPr>
        <w:t>ever</w:t>
      </w:r>
      <w:r w:rsidRPr="00066AF9">
        <w:rPr>
          <w:rFonts w:ascii="Lexend" w:hAnsi="Lexend" w:cs="Arial"/>
          <w:u w:val="single"/>
        </w:rPr>
        <w:t xml:space="preserve"> exceed ~8000</w:t>
      </w:r>
      <w:r w:rsidR="009A0E12">
        <w:rPr>
          <w:rFonts w:ascii="Lexend" w:hAnsi="Lexend" w:cs="Arial"/>
        </w:rPr>
        <w:t>.</w:t>
      </w:r>
    </w:p>
    <w:p w14:paraId="6A41A2CB" w14:textId="77777777" w:rsidR="006D65F3" w:rsidRDefault="006D65F3" w:rsidP="006D65F3">
      <w:pPr>
        <w:rPr>
          <w:rFonts w:ascii="Lexend" w:hAnsi="Lexend"/>
        </w:rPr>
      </w:pPr>
    </w:p>
    <w:p w14:paraId="65BB3C03" w14:textId="09A10AD3" w:rsidR="00CC0FBC" w:rsidRDefault="002E4939" w:rsidP="00FB5DB5">
      <w:pPr>
        <w:jc w:val="center"/>
        <w:rPr>
          <w:rFonts w:ascii="Lexend" w:hAnsi="Lexend"/>
        </w:rPr>
      </w:pP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4B46F64A" wp14:editId="5442DB3D">
                <wp:simplePos x="0" y="0"/>
                <wp:positionH relativeFrom="column">
                  <wp:posOffset>1649730</wp:posOffset>
                </wp:positionH>
                <wp:positionV relativeFrom="paragraph">
                  <wp:posOffset>148771</wp:posOffset>
                </wp:positionV>
                <wp:extent cx="418123" cy="66169"/>
                <wp:effectExtent l="0" t="0" r="20320" b="10160"/>
                <wp:wrapNone/>
                <wp:docPr id="624635137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123" cy="6616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990D6A" id="AutoShape 357" o:spid="_x0000_s1026" style="position:absolute;margin-left:129.9pt;margin-top:11.7pt;width:32.9pt;height:5.2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055F4A6D" wp14:editId="2530C84F">
                <wp:simplePos x="0" y="0"/>
                <wp:positionH relativeFrom="column">
                  <wp:posOffset>4860290</wp:posOffset>
                </wp:positionH>
                <wp:positionV relativeFrom="paragraph">
                  <wp:posOffset>1044394</wp:posOffset>
                </wp:positionV>
                <wp:extent cx="310515" cy="66040"/>
                <wp:effectExtent l="0" t="0" r="13335" b="10160"/>
                <wp:wrapNone/>
                <wp:docPr id="1112266258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515" cy="66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6CCD67" id="AutoShape 357" o:spid="_x0000_s1026" style="position:absolute;margin-left:382.7pt;margin-top:82.25pt;width:24.45pt;height:5.2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09A49DC1" wp14:editId="78E05C69">
                <wp:simplePos x="0" y="0"/>
                <wp:positionH relativeFrom="column">
                  <wp:posOffset>4890316</wp:posOffset>
                </wp:positionH>
                <wp:positionV relativeFrom="paragraph">
                  <wp:posOffset>1398270</wp:posOffset>
                </wp:positionV>
                <wp:extent cx="358775" cy="66040"/>
                <wp:effectExtent l="0" t="0" r="22225" b="10160"/>
                <wp:wrapNone/>
                <wp:docPr id="2046577744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775" cy="66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7BBC41" id="AutoShape 357" o:spid="_x0000_s1026" style="position:absolute;margin-left:385.05pt;margin-top:110.1pt;width:28.25pt;height:5.2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2E4939">
        <w:rPr>
          <w:rFonts w:ascii="Lexend" w:hAnsi="Lexend"/>
          <w:noProof/>
        </w:rPr>
        <w:drawing>
          <wp:inline distT="0" distB="0" distL="0" distR="0" wp14:anchorId="27F013C1" wp14:editId="32C1934D">
            <wp:extent cx="5486400" cy="3085515"/>
            <wp:effectExtent l="0" t="0" r="0" b="635"/>
            <wp:docPr id="1644249531" name="Picture 2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011425D5-3205-F747-8B10-C3DC315C25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249531" name="Picture 2" descr="a screenshot of Velox imaging software">
                      <a:extLst>
                        <a:ext uri="{FF2B5EF4-FFF2-40B4-BE49-F238E27FC236}">
                          <a16:creationId xmlns:a16="http://schemas.microsoft.com/office/drawing/2014/main" id="{011425D5-3205-F747-8B10-C3DC315C25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0FBC">
        <w:br w:type="page"/>
      </w:r>
    </w:p>
    <w:p w14:paraId="2777C0F1" w14:textId="67DD706D" w:rsidR="00664362" w:rsidRDefault="00CC0FBC" w:rsidP="00CC0FBC">
      <w:pPr>
        <w:pStyle w:val="sectionsubheadingXX"/>
      </w:pPr>
      <w:r>
        <w:lastRenderedPageBreak/>
        <w:t xml:space="preserve">In the Velox Acquisition window toolbar, select the “Camera” tab and then the second “Acquire” </w:t>
      </w:r>
      <w:r w:rsidR="00883867">
        <w:t>option</w:t>
      </w:r>
      <w:r w:rsidR="007B0B37">
        <w:t xml:space="preserve"> (third tab)</w:t>
      </w:r>
      <w:r w:rsidR="00664362" w:rsidRPr="00F87603">
        <w:t>.</w:t>
      </w:r>
    </w:p>
    <w:p w14:paraId="65231BF7" w14:textId="77777777" w:rsidR="00CC0FBC" w:rsidRDefault="00CC0FBC" w:rsidP="00CC0FBC">
      <w:pPr>
        <w:pStyle w:val="sectionsubheadingXX"/>
        <w:numPr>
          <w:ilvl w:val="0"/>
          <w:numId w:val="0"/>
        </w:numPr>
        <w:ind w:left="1152"/>
      </w:pPr>
    </w:p>
    <w:p w14:paraId="1282F96A" w14:textId="2376C82C" w:rsidR="00CC0FBC" w:rsidRDefault="00CC0FBC" w:rsidP="00CC0FBC">
      <w:pPr>
        <w:pStyle w:val="sectionsubheadingXX"/>
        <w:numPr>
          <w:ilvl w:val="2"/>
          <w:numId w:val="8"/>
        </w:numPr>
      </w:pPr>
      <w:r>
        <w:t xml:space="preserve">Set “Exposure time” </w:t>
      </w:r>
      <w:r w:rsidR="00EF56BB">
        <w:t xml:space="preserve">= </w:t>
      </w:r>
      <w:r>
        <w:t>10</w:t>
      </w:r>
      <w:r w:rsidR="00EF56BB" w:rsidRPr="00F87603">
        <w:rPr>
          <w:rFonts w:cs="Arial"/>
        </w:rPr>
        <w:t>×</w:t>
      </w:r>
      <w:r w:rsidR="00862050">
        <w:t xml:space="preserve"> </w:t>
      </w:r>
      <w:r>
        <w:t xml:space="preserve">the value of “Exposure time” </w:t>
      </w:r>
      <w:r w:rsidR="00883867">
        <w:t>currently set</w:t>
      </w:r>
      <w:r>
        <w:t xml:space="preserve"> for live imaging; e.g., </w:t>
      </w:r>
      <w:r w:rsidR="00EF56BB">
        <w:t>100</w:t>
      </w:r>
      <w:r w:rsidR="00EF56BB" w:rsidRPr="00F87603">
        <w:rPr>
          <w:rFonts w:cs="Arial"/>
        </w:rPr>
        <w:t>×</w:t>
      </w:r>
      <w:r>
        <w:t xml:space="preserve">200 </w:t>
      </w:r>
      <w:proofErr w:type="spellStart"/>
      <w:r>
        <w:t>ms</w:t>
      </w:r>
      <w:proofErr w:type="spellEnd"/>
      <w:r>
        <w:t xml:space="preserve"> = 2000 </w:t>
      </w:r>
      <w:proofErr w:type="spellStart"/>
      <w:r>
        <w:t>ms</w:t>
      </w:r>
      <w:proofErr w:type="spellEnd"/>
      <w:r>
        <w:t xml:space="preserve"> = 2 s.</w:t>
      </w:r>
    </w:p>
    <w:p w14:paraId="5D37A3F2" w14:textId="272463FC" w:rsidR="00883867" w:rsidRDefault="00883867" w:rsidP="00883867">
      <w:pPr>
        <w:pStyle w:val="sectionsubheadingXX"/>
        <w:numPr>
          <w:ilvl w:val="0"/>
          <w:numId w:val="0"/>
        </w:numPr>
        <w:ind w:left="2016"/>
      </w:pPr>
    </w:p>
    <w:p w14:paraId="72334730" w14:textId="1C702868" w:rsidR="00883867" w:rsidRDefault="00883867" w:rsidP="00CC0FBC">
      <w:pPr>
        <w:pStyle w:val="sectionsubheadingXX"/>
        <w:numPr>
          <w:ilvl w:val="2"/>
          <w:numId w:val="8"/>
        </w:numPr>
      </w:pPr>
      <w:r>
        <w:t xml:space="preserve">NOTE: </w:t>
      </w:r>
      <w:r w:rsidRPr="00883867">
        <w:rPr>
          <w:u w:val="single"/>
        </w:rPr>
        <w:t>DO NOT adjust any other parameters</w:t>
      </w:r>
      <w:r>
        <w:t>.</w:t>
      </w:r>
    </w:p>
    <w:p w14:paraId="20AF914C" w14:textId="39E53190" w:rsidR="00CC0FBC" w:rsidRDefault="00CC0FBC" w:rsidP="00CC0FBC">
      <w:pPr>
        <w:pStyle w:val="sectionsubheadingXX"/>
        <w:numPr>
          <w:ilvl w:val="0"/>
          <w:numId w:val="0"/>
        </w:numPr>
      </w:pPr>
    </w:p>
    <w:p w14:paraId="545909C8" w14:textId="429E0E9C" w:rsidR="00CC0FBC" w:rsidRPr="00CC0FBC" w:rsidRDefault="00883867" w:rsidP="00862050">
      <w:pPr>
        <w:pStyle w:val="sectionsubheadingXX"/>
        <w:numPr>
          <w:ilvl w:val="0"/>
          <w:numId w:val="0"/>
        </w:numPr>
        <w:jc w:val="center"/>
      </w:pPr>
      <w:r w:rsidRPr="00885649">
        <w:rPr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2FFE243A" wp14:editId="2FE2DF6B">
                <wp:simplePos x="0" y="0"/>
                <wp:positionH relativeFrom="column">
                  <wp:posOffset>1281546</wp:posOffset>
                </wp:positionH>
                <wp:positionV relativeFrom="paragraph">
                  <wp:posOffset>252210</wp:posOffset>
                </wp:positionV>
                <wp:extent cx="95250" cy="57150"/>
                <wp:effectExtent l="0" t="0" r="19050" b="19050"/>
                <wp:wrapNone/>
                <wp:docPr id="15690693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57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45ABB4" id="AutoShape 357" o:spid="_x0000_s1026" style="position:absolute;margin-left:100.9pt;margin-top:19.85pt;width:7.5pt;height:4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885649">
        <w:rPr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144E761E" wp14:editId="1DA79808">
                <wp:simplePos x="0" y="0"/>
                <wp:positionH relativeFrom="column">
                  <wp:posOffset>1102644</wp:posOffset>
                </wp:positionH>
                <wp:positionV relativeFrom="paragraph">
                  <wp:posOffset>531495</wp:posOffset>
                </wp:positionV>
                <wp:extent cx="774970" cy="60176"/>
                <wp:effectExtent l="0" t="0" r="25400" b="16510"/>
                <wp:wrapNone/>
                <wp:docPr id="1005806664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970" cy="601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C5EE37" id="AutoShape 357" o:spid="_x0000_s1026" style="position:absolute;margin-left:86.8pt;margin-top:41.85pt;width:61pt;height:4.7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885649"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2D12F0E8" wp14:editId="17B5824B">
                <wp:simplePos x="0" y="0"/>
                <wp:positionH relativeFrom="column">
                  <wp:posOffset>1097280</wp:posOffset>
                </wp:positionH>
                <wp:positionV relativeFrom="paragraph">
                  <wp:posOffset>205831</wp:posOffset>
                </wp:positionV>
                <wp:extent cx="975360" cy="45719"/>
                <wp:effectExtent l="0" t="0" r="15240" b="12065"/>
                <wp:wrapNone/>
                <wp:docPr id="500283415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5360" cy="457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B55431" id="AutoShape 357" o:spid="_x0000_s1026" style="position:absolute;margin-left:86.4pt;margin-top:16.2pt;width:76.8pt;height:3.6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CC0FBC" w:rsidRPr="00CC0FBC">
        <w:rPr>
          <w:noProof/>
        </w:rPr>
        <w:drawing>
          <wp:inline distT="0" distB="0" distL="0" distR="0" wp14:anchorId="1FB5B5C1" wp14:editId="3EA3F382">
            <wp:extent cx="5486400" cy="3085515"/>
            <wp:effectExtent l="0" t="0" r="0" b="635"/>
            <wp:docPr id="1738056648" name="Picture 2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7F899D33-9659-29F9-4220-458A834A31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056648" name="Picture 2" descr="a screenshot of Velox imaging software">
                      <a:extLst>
                        <a:ext uri="{FF2B5EF4-FFF2-40B4-BE49-F238E27FC236}">
                          <a16:creationId xmlns:a16="http://schemas.microsoft.com/office/drawing/2014/main" id="{7F899D33-9659-29F9-4220-458A834A31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2E66B" w14:textId="77777777" w:rsidR="007B0B37" w:rsidRDefault="007B0B37">
      <w:pPr>
        <w:rPr>
          <w:rFonts w:ascii="Lexend" w:hAnsi="Lexend"/>
        </w:rPr>
      </w:pPr>
      <w:r>
        <w:br w:type="page"/>
      </w:r>
    </w:p>
    <w:p w14:paraId="3831979F" w14:textId="3B0F6382" w:rsidR="00664362" w:rsidRDefault="007B0B37" w:rsidP="007B0B37">
      <w:pPr>
        <w:pStyle w:val="sectionsubheadingXX"/>
      </w:pPr>
      <w:r>
        <w:lastRenderedPageBreak/>
        <w:t>In the Velox Acquisition window</w:t>
      </w:r>
      <w:r w:rsidR="00862050">
        <w:t xml:space="preserve"> toolbar</w:t>
      </w:r>
      <w:r>
        <w:t>, select the second “Acquire” option (third button) to acquire the final SADP</w:t>
      </w:r>
      <w:r w:rsidR="00664362" w:rsidRPr="00F87603">
        <w:t>.</w:t>
      </w:r>
    </w:p>
    <w:p w14:paraId="2F3A2B36" w14:textId="77777777" w:rsidR="007A21E4" w:rsidRDefault="007A21E4" w:rsidP="007A21E4">
      <w:pPr>
        <w:pStyle w:val="sectionsubheadingXX"/>
        <w:numPr>
          <w:ilvl w:val="0"/>
          <w:numId w:val="0"/>
        </w:numPr>
        <w:ind w:left="1152"/>
      </w:pPr>
    </w:p>
    <w:p w14:paraId="24D9757A" w14:textId="12E66B46" w:rsidR="007A21E4" w:rsidRPr="00F87603" w:rsidRDefault="007A21E4" w:rsidP="007A21E4">
      <w:pPr>
        <w:pStyle w:val="sectionsubheadingXX"/>
        <w:numPr>
          <w:ilvl w:val="2"/>
          <w:numId w:val="8"/>
        </w:numPr>
      </w:pPr>
      <w:r>
        <w:t>The acquired SADP will populate in the Velox Processing window.</w:t>
      </w:r>
    </w:p>
    <w:p w14:paraId="61927FD5" w14:textId="77777777" w:rsidR="0011088E" w:rsidRDefault="0011088E" w:rsidP="0011088E">
      <w:pPr>
        <w:pStyle w:val="ColorfulList-Accent11"/>
        <w:ind w:left="0"/>
        <w:rPr>
          <w:rFonts w:ascii="Lexend" w:hAnsi="Lexend"/>
        </w:rPr>
      </w:pPr>
    </w:p>
    <w:p w14:paraId="7CB70101" w14:textId="2D110448" w:rsidR="007B0B37" w:rsidRDefault="007B0B37" w:rsidP="007B0B37">
      <w:pPr>
        <w:pStyle w:val="ColorfulList-Accent11"/>
        <w:ind w:left="0"/>
        <w:jc w:val="center"/>
        <w:rPr>
          <w:rFonts w:ascii="Lexend" w:hAnsi="Lexend"/>
        </w:rPr>
      </w:pP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00DE05CB" wp14:editId="24B6B4CA">
                <wp:simplePos x="0" y="0"/>
                <wp:positionH relativeFrom="column">
                  <wp:posOffset>1397164</wp:posOffset>
                </wp:positionH>
                <wp:positionV relativeFrom="paragraph">
                  <wp:posOffset>76753</wp:posOffset>
                </wp:positionV>
                <wp:extent cx="147637" cy="147637"/>
                <wp:effectExtent l="0" t="0" r="24130" b="24130"/>
                <wp:wrapNone/>
                <wp:docPr id="1415882494" name="AutoShap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" cy="147637"/>
                        </a:xfrm>
                        <a:prstGeom prst="roundRect">
                          <a:avLst>
                            <a:gd name="adj" fmla="val 8551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06728C" id="AutoShape 362" o:spid="_x0000_s1026" style="position:absolute;margin-left:110pt;margin-top:6.05pt;width:11.6pt;height:11.6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6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2E4939">
        <w:rPr>
          <w:rFonts w:ascii="Lexend" w:hAnsi="Lexend"/>
          <w:noProof/>
        </w:rPr>
        <w:drawing>
          <wp:inline distT="0" distB="0" distL="0" distR="0" wp14:anchorId="3539B91F" wp14:editId="67BFA82F">
            <wp:extent cx="5486400" cy="3085515"/>
            <wp:effectExtent l="0" t="0" r="0" b="635"/>
            <wp:docPr id="548679978" name="Picture 2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011425D5-3205-F747-8B10-C3DC315C25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679978" name="Picture 2" descr="a screenshot of Velox imaging software">
                      <a:extLst>
                        <a:ext uri="{FF2B5EF4-FFF2-40B4-BE49-F238E27FC236}">
                          <a16:creationId xmlns:a16="http://schemas.microsoft.com/office/drawing/2014/main" id="{011425D5-3205-F747-8B10-C3DC315C25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5AD37" w14:textId="5521AF59" w:rsidR="000E112C" w:rsidRDefault="001524D1" w:rsidP="004442A4">
      <w:pPr>
        <w:pStyle w:val="SectionheadingX"/>
      </w:pPr>
      <w:r w:rsidRPr="00F87603">
        <w:br w:type="page"/>
      </w:r>
      <w:bookmarkStart w:id="10" w:name="_Toc241051231"/>
      <w:r w:rsidR="00FB5DB5">
        <w:lastRenderedPageBreak/>
        <w:t>When f</w:t>
      </w:r>
      <w:r w:rsidR="00FB45BE">
        <w:t>inish</w:t>
      </w:r>
      <w:r w:rsidR="00FB5DB5">
        <w:t>ed</w:t>
      </w:r>
      <w:r w:rsidR="0048706A">
        <w:t xml:space="preserve"> acquiring </w:t>
      </w:r>
      <w:r w:rsidR="00AB2F1C">
        <w:t>SA</w:t>
      </w:r>
      <w:r w:rsidR="001277A8">
        <w:t>DP</w:t>
      </w:r>
      <w:r w:rsidR="00AB2F1C">
        <w:t>s</w:t>
      </w:r>
      <w:r w:rsidR="00FB5DB5">
        <w:t xml:space="preserve"> (</w:t>
      </w:r>
      <w:r w:rsidR="00B878D5">
        <w:t>p</w:t>
      </w:r>
      <w:r w:rsidR="0048706A">
        <w:t>articulate specimens</w:t>
      </w:r>
      <w:r w:rsidR="00FB5DB5">
        <w:t>)</w:t>
      </w:r>
      <w:bookmarkEnd w:id="10"/>
    </w:p>
    <w:p w14:paraId="286404F0" w14:textId="77777777" w:rsidR="006F0014" w:rsidRDefault="006F0014" w:rsidP="006F0014">
      <w:pPr>
        <w:pStyle w:val="SectionheadingX"/>
        <w:numPr>
          <w:ilvl w:val="0"/>
          <w:numId w:val="0"/>
        </w:numPr>
        <w:ind w:left="432"/>
      </w:pPr>
    </w:p>
    <w:p w14:paraId="601AE342" w14:textId="1EC06388" w:rsidR="00B214D3" w:rsidRDefault="00B214D3" w:rsidP="006F0014">
      <w:pPr>
        <w:pStyle w:val="sectionsubheadingXX"/>
      </w:pPr>
      <w:r>
        <w:t>Stop live imaging in Velox Acquisition and insert the viewing screen.</w:t>
      </w:r>
    </w:p>
    <w:p w14:paraId="5BFFFC41" w14:textId="77777777" w:rsidR="006A59BB" w:rsidRDefault="006A59BB" w:rsidP="006A59BB">
      <w:pPr>
        <w:pStyle w:val="sectionsubheadingXX"/>
        <w:numPr>
          <w:ilvl w:val="0"/>
          <w:numId w:val="0"/>
        </w:numPr>
        <w:ind w:left="1152"/>
      </w:pPr>
    </w:p>
    <w:p w14:paraId="4844E815" w14:textId="53E32DAC" w:rsidR="006A59BB" w:rsidRDefault="006A59BB" w:rsidP="006F0014">
      <w:pPr>
        <w:pStyle w:val="sectionsubheadingXX"/>
      </w:pPr>
      <w:r>
        <w:t>Exit diffraction mode and return to TEM mode.</w:t>
      </w:r>
    </w:p>
    <w:p w14:paraId="6AD108F4" w14:textId="77777777" w:rsidR="00B214D3" w:rsidRDefault="00B214D3" w:rsidP="00B214D3">
      <w:pPr>
        <w:pStyle w:val="sectionsubheadingXX"/>
        <w:numPr>
          <w:ilvl w:val="0"/>
          <w:numId w:val="0"/>
        </w:numPr>
        <w:ind w:left="1152"/>
      </w:pPr>
    </w:p>
    <w:p w14:paraId="0BF18F4E" w14:textId="66016F62" w:rsidR="006F0014" w:rsidRDefault="006F0014" w:rsidP="006F0014">
      <w:pPr>
        <w:pStyle w:val="sectionsubheadingXX"/>
      </w:pPr>
      <w:r>
        <w:t>In the Velox Acquisition window toolbar, select the “Camera” tab and then the “</w:t>
      </w:r>
      <w:r w:rsidR="00B51398">
        <w:t>V</w:t>
      </w:r>
      <w:r>
        <w:t>iew” option (first tab).</w:t>
      </w:r>
    </w:p>
    <w:p w14:paraId="45AA65AD" w14:textId="77777777" w:rsidR="006F0014" w:rsidRDefault="006F0014" w:rsidP="006F0014">
      <w:pPr>
        <w:pStyle w:val="sectionsubheadingXX"/>
        <w:numPr>
          <w:ilvl w:val="0"/>
          <w:numId w:val="0"/>
        </w:numPr>
        <w:ind w:left="1152"/>
      </w:pPr>
    </w:p>
    <w:p w14:paraId="2E1996E4" w14:textId="25876681" w:rsidR="006F0014" w:rsidRDefault="006F0014" w:rsidP="006F0014">
      <w:pPr>
        <w:pStyle w:val="sectionsubheadingXX"/>
        <w:numPr>
          <w:ilvl w:val="2"/>
          <w:numId w:val="8"/>
        </w:numPr>
      </w:pPr>
      <w:r>
        <w:t xml:space="preserve">Set “Exposure time” = 200 </w:t>
      </w:r>
      <w:proofErr w:type="spellStart"/>
      <w:r>
        <w:t>ms.</w:t>
      </w:r>
      <w:proofErr w:type="spellEnd"/>
    </w:p>
    <w:p w14:paraId="0E8F9E40" w14:textId="1B3D5EF2" w:rsidR="007735FD" w:rsidRDefault="007735FD" w:rsidP="007735FD">
      <w:pPr>
        <w:pStyle w:val="sectionsubheadingXX"/>
        <w:numPr>
          <w:ilvl w:val="0"/>
          <w:numId w:val="0"/>
        </w:numPr>
        <w:ind w:left="2016"/>
      </w:pPr>
    </w:p>
    <w:p w14:paraId="55CB884A" w14:textId="14E7F16E" w:rsidR="007735FD" w:rsidRDefault="007735FD" w:rsidP="006F0014">
      <w:pPr>
        <w:pStyle w:val="sectionsubheadingXX"/>
        <w:numPr>
          <w:ilvl w:val="2"/>
          <w:numId w:val="8"/>
        </w:numPr>
      </w:pPr>
      <w:r>
        <w:t xml:space="preserve">NOTE: </w:t>
      </w:r>
      <w:r w:rsidRPr="007735FD">
        <w:rPr>
          <w:u w:val="single"/>
        </w:rPr>
        <w:t>DO NOT adjust any other parameters</w:t>
      </w:r>
      <w:r>
        <w:t>.</w:t>
      </w:r>
    </w:p>
    <w:p w14:paraId="47651C58" w14:textId="576AC392" w:rsidR="006F0014" w:rsidRDefault="006F0014" w:rsidP="006F0014">
      <w:pPr>
        <w:pStyle w:val="SectionheadingX"/>
        <w:numPr>
          <w:ilvl w:val="0"/>
          <w:numId w:val="0"/>
        </w:numPr>
        <w:ind w:left="432"/>
      </w:pPr>
    </w:p>
    <w:p w14:paraId="278AF4D0" w14:textId="6BE464DA" w:rsidR="006F0014" w:rsidRDefault="006A59BB" w:rsidP="00063317">
      <w:pPr>
        <w:jc w:val="center"/>
      </w:pP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6A69B7B7" wp14:editId="3F08A3B5">
                <wp:simplePos x="0" y="0"/>
                <wp:positionH relativeFrom="column">
                  <wp:posOffset>1103630</wp:posOffset>
                </wp:positionH>
                <wp:positionV relativeFrom="paragraph">
                  <wp:posOffset>531495</wp:posOffset>
                </wp:positionV>
                <wp:extent cx="774700" cy="59690"/>
                <wp:effectExtent l="0" t="0" r="25400" b="16510"/>
                <wp:wrapNone/>
                <wp:docPr id="907512004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0" cy="596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384F86" id="AutoShape 357" o:spid="_x0000_s1026" style="position:absolute;margin-left:86.9pt;margin-top:41.85pt;width:61pt;height:4.7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1DE25A27" wp14:editId="5A95C738">
                <wp:simplePos x="0" y="0"/>
                <wp:positionH relativeFrom="column">
                  <wp:posOffset>1098550</wp:posOffset>
                </wp:positionH>
                <wp:positionV relativeFrom="paragraph">
                  <wp:posOffset>205740</wp:posOffset>
                </wp:positionV>
                <wp:extent cx="975360" cy="45085"/>
                <wp:effectExtent l="0" t="0" r="15240" b="12065"/>
                <wp:wrapNone/>
                <wp:docPr id="848196206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5360" cy="45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728498" id="AutoShape 357" o:spid="_x0000_s1026" style="position:absolute;margin-left:86.5pt;margin-top:16.2pt;width:76.8pt;height:3.55pt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6F0014" w:rsidRPr="00063317">
        <w:rPr>
          <w:noProof/>
        </w:rPr>
        <w:drawing>
          <wp:inline distT="0" distB="0" distL="0" distR="0" wp14:anchorId="1AD9C7D1" wp14:editId="6F8BF840">
            <wp:extent cx="5486400" cy="3085515"/>
            <wp:effectExtent l="0" t="0" r="0" b="635"/>
            <wp:docPr id="5" name="Picture 4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71155519-B16D-02F8-5FCB-755CFA9FAE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Velox imaging software">
                      <a:extLst>
                        <a:ext uri="{FF2B5EF4-FFF2-40B4-BE49-F238E27FC236}">
                          <a16:creationId xmlns:a16="http://schemas.microsoft.com/office/drawing/2014/main" id="{71155519-B16D-02F8-5FCB-755CFA9FAE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4776C" w14:textId="77777777" w:rsidR="006F0014" w:rsidRDefault="006F0014" w:rsidP="006F0014">
      <w:pPr>
        <w:pStyle w:val="SectionheadingX"/>
        <w:numPr>
          <w:ilvl w:val="0"/>
          <w:numId w:val="0"/>
        </w:numPr>
        <w:ind w:left="432"/>
      </w:pPr>
    </w:p>
    <w:p w14:paraId="437B45C1" w14:textId="77777777" w:rsidR="00631724" w:rsidRDefault="00631724">
      <w:pPr>
        <w:rPr>
          <w:rFonts w:ascii="Lexend" w:hAnsi="Lexend"/>
        </w:rPr>
      </w:pPr>
      <w:r>
        <w:br w:type="page"/>
      </w:r>
    </w:p>
    <w:p w14:paraId="7C9C42D0" w14:textId="327429D2" w:rsidR="006F0014" w:rsidRDefault="006F0014" w:rsidP="00B51398">
      <w:pPr>
        <w:pStyle w:val="sectionsubheadingXX"/>
      </w:pPr>
      <w:r>
        <w:lastRenderedPageBreak/>
        <w:t>In the Velox Acquisition window toolbar, select the “Camera” tab and then the second “</w:t>
      </w:r>
      <w:r w:rsidR="00B51398">
        <w:t>A</w:t>
      </w:r>
      <w:r>
        <w:t>cquire” option (third tab).</w:t>
      </w:r>
    </w:p>
    <w:p w14:paraId="11BC31AE" w14:textId="77777777" w:rsidR="006F0014" w:rsidRDefault="006F0014" w:rsidP="006F0014">
      <w:pPr>
        <w:pStyle w:val="sectionsubheadingXX"/>
        <w:numPr>
          <w:ilvl w:val="0"/>
          <w:numId w:val="0"/>
        </w:numPr>
        <w:ind w:left="1152"/>
      </w:pPr>
    </w:p>
    <w:p w14:paraId="7BCAAD75" w14:textId="7C4BD996" w:rsidR="006F0014" w:rsidRDefault="006F0014" w:rsidP="006F0014">
      <w:pPr>
        <w:pStyle w:val="sectionsubheadingXX"/>
        <w:numPr>
          <w:ilvl w:val="2"/>
          <w:numId w:val="8"/>
        </w:numPr>
      </w:pPr>
      <w:r>
        <w:t>Set “Exposure time” = 1 s.</w:t>
      </w:r>
    </w:p>
    <w:p w14:paraId="28821B92" w14:textId="77777777" w:rsidR="007735FD" w:rsidRDefault="007735FD" w:rsidP="007735FD">
      <w:pPr>
        <w:pStyle w:val="sectionsubheadingXX"/>
        <w:numPr>
          <w:ilvl w:val="0"/>
          <w:numId w:val="0"/>
        </w:numPr>
        <w:ind w:left="2016"/>
      </w:pPr>
    </w:p>
    <w:p w14:paraId="6495A009" w14:textId="5B295E46" w:rsidR="007735FD" w:rsidRDefault="007735FD" w:rsidP="006F0014">
      <w:pPr>
        <w:pStyle w:val="sectionsubheadingXX"/>
        <w:numPr>
          <w:ilvl w:val="2"/>
          <w:numId w:val="8"/>
        </w:numPr>
      </w:pPr>
      <w:r>
        <w:t xml:space="preserve">NOTE: </w:t>
      </w:r>
      <w:r w:rsidRPr="007735FD">
        <w:rPr>
          <w:u w:val="single"/>
        </w:rPr>
        <w:t>DO NOT adjust any other parameters</w:t>
      </w:r>
      <w:r>
        <w:t>.</w:t>
      </w:r>
    </w:p>
    <w:p w14:paraId="415D3F12" w14:textId="77777777" w:rsidR="006F0014" w:rsidRDefault="006F0014" w:rsidP="006F0014">
      <w:pPr>
        <w:pStyle w:val="sectionsubheadingXX"/>
        <w:numPr>
          <w:ilvl w:val="0"/>
          <w:numId w:val="0"/>
        </w:numPr>
      </w:pPr>
    </w:p>
    <w:p w14:paraId="443E8A08" w14:textId="43F5BD93" w:rsidR="006F0014" w:rsidRDefault="00B51398" w:rsidP="006F0014">
      <w:pPr>
        <w:pStyle w:val="sectionsubheadingXX"/>
        <w:numPr>
          <w:ilvl w:val="0"/>
          <w:numId w:val="0"/>
        </w:numPr>
        <w:jc w:val="center"/>
      </w:pPr>
      <w:r w:rsidRPr="00885649">
        <w:rPr>
          <w:noProof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2093A2E2" wp14:editId="6D2FB726">
                <wp:simplePos x="0" y="0"/>
                <wp:positionH relativeFrom="column">
                  <wp:posOffset>1094740</wp:posOffset>
                </wp:positionH>
                <wp:positionV relativeFrom="paragraph">
                  <wp:posOffset>207645</wp:posOffset>
                </wp:positionV>
                <wp:extent cx="975360" cy="45085"/>
                <wp:effectExtent l="0" t="0" r="15240" b="12065"/>
                <wp:wrapNone/>
                <wp:docPr id="880664755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5360" cy="45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57A843" id="AutoShape 357" o:spid="_x0000_s1026" style="position:absolute;margin-left:86.2pt;margin-top:16.35pt;width:76.8pt;height:3.55pt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885649">
        <w:rPr>
          <w:noProof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57C6DF87" wp14:editId="01DBED6A">
                <wp:simplePos x="0" y="0"/>
                <wp:positionH relativeFrom="column">
                  <wp:posOffset>1099908</wp:posOffset>
                </wp:positionH>
                <wp:positionV relativeFrom="paragraph">
                  <wp:posOffset>533400</wp:posOffset>
                </wp:positionV>
                <wp:extent cx="774700" cy="59690"/>
                <wp:effectExtent l="0" t="0" r="25400" b="16510"/>
                <wp:wrapNone/>
                <wp:docPr id="360137423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0" cy="596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31F2EA" id="AutoShape 357" o:spid="_x0000_s1026" style="position:absolute;margin-left:86.6pt;margin-top:42pt;width:61pt;height:4.7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6F0014" w:rsidRPr="006F0014">
        <w:rPr>
          <w:noProof/>
        </w:rPr>
        <w:drawing>
          <wp:inline distT="0" distB="0" distL="0" distR="0" wp14:anchorId="15BED625" wp14:editId="55F9E9D2">
            <wp:extent cx="5486400" cy="3085515"/>
            <wp:effectExtent l="0" t="0" r="0" b="635"/>
            <wp:docPr id="80669281" name="Picture 2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77017304-6AC5-05AC-16BB-6CE12C849E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69281" name="Picture 2" descr="a screenshot of Velox imaging software">
                      <a:extLst>
                        <a:ext uri="{FF2B5EF4-FFF2-40B4-BE49-F238E27FC236}">
                          <a16:creationId xmlns:a16="http://schemas.microsoft.com/office/drawing/2014/main" id="{77017304-6AC5-05AC-16BB-6CE12C849E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6E2C3" w14:textId="77777777" w:rsidR="0048706A" w:rsidRDefault="0048706A">
      <w:pPr>
        <w:rPr>
          <w:rFonts w:ascii="Lexend" w:hAnsi="Lexend"/>
        </w:rPr>
      </w:pPr>
      <w:r>
        <w:br w:type="page"/>
      </w:r>
    </w:p>
    <w:p w14:paraId="46E8BE6C" w14:textId="795E4A2B" w:rsidR="0048706A" w:rsidRPr="00F87603" w:rsidRDefault="0048706A" w:rsidP="004442A4">
      <w:pPr>
        <w:pStyle w:val="SectionheadingX"/>
      </w:pPr>
      <w:bookmarkStart w:id="11" w:name="_Toc241051232"/>
      <w:r>
        <w:lastRenderedPageBreak/>
        <w:t>Acquiring SADPs</w:t>
      </w:r>
      <w:r w:rsidR="001B7252">
        <w:t xml:space="preserve"> (</w:t>
      </w:r>
      <w:r>
        <w:t>single crystal ROIs</w:t>
      </w:r>
      <w:r w:rsidR="001B7252">
        <w:t>)</w:t>
      </w:r>
      <w:bookmarkEnd w:id="11"/>
    </w:p>
    <w:p w14:paraId="3BF2E009" w14:textId="77777777" w:rsidR="003870FD" w:rsidRPr="00F87603" w:rsidRDefault="003870FD" w:rsidP="000E112C">
      <w:pPr>
        <w:pStyle w:val="ColorfulList-Accent11"/>
        <w:ind w:left="0"/>
        <w:rPr>
          <w:rFonts w:ascii="Lexend" w:hAnsi="Lexend"/>
        </w:rPr>
      </w:pPr>
    </w:p>
    <w:p w14:paraId="0C2680C2" w14:textId="5DA30BD2" w:rsidR="00862050" w:rsidRPr="00AB2F1C" w:rsidRDefault="00862050" w:rsidP="00862050">
      <w:pPr>
        <w:pStyle w:val="sectionsubheadingXX"/>
      </w:pPr>
      <w:r>
        <w:t>Set the indicated magnification =</w:t>
      </w:r>
      <w:r w:rsidRPr="00F87603">
        <w:t xml:space="preserve"> 17000</w:t>
      </w:r>
      <w:r w:rsidRPr="00F87603">
        <w:rPr>
          <w:rFonts w:cs="Arial"/>
        </w:rPr>
        <w:t>×</w:t>
      </w:r>
      <w:r>
        <w:rPr>
          <w:rFonts w:cs="Arial"/>
        </w:rPr>
        <w:t>.</w:t>
      </w:r>
    </w:p>
    <w:p w14:paraId="3C263B77" w14:textId="77777777" w:rsidR="00862050" w:rsidRPr="00AB2F1C" w:rsidRDefault="00862050" w:rsidP="00862050">
      <w:pPr>
        <w:pStyle w:val="sectionsubheadingXX"/>
        <w:numPr>
          <w:ilvl w:val="0"/>
          <w:numId w:val="0"/>
        </w:numPr>
        <w:ind w:left="1152"/>
      </w:pPr>
    </w:p>
    <w:p w14:paraId="21C4056C" w14:textId="77777777" w:rsidR="00862050" w:rsidRDefault="00862050" w:rsidP="00862050">
      <w:pPr>
        <w:pStyle w:val="ColorfulList-Accent11"/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t>Select the “Beam/Tune” tab and navigate to the “Beam Settings” control panel.</w:t>
      </w:r>
    </w:p>
    <w:p w14:paraId="7810B4C2" w14:textId="77777777" w:rsidR="00862050" w:rsidRDefault="00862050" w:rsidP="00862050">
      <w:pPr>
        <w:pStyle w:val="ColorfulList-Accent11"/>
        <w:ind w:left="1152"/>
        <w:rPr>
          <w:rFonts w:ascii="Lexend" w:hAnsi="Lexend"/>
        </w:rPr>
      </w:pPr>
    </w:p>
    <w:p w14:paraId="33F35CFB" w14:textId="77777777" w:rsidR="00862050" w:rsidRDefault="00862050" w:rsidP="00862050">
      <w:pPr>
        <w:pStyle w:val="sectionsubheadingXX"/>
        <w:numPr>
          <w:ilvl w:val="2"/>
          <w:numId w:val="8"/>
        </w:numPr>
      </w:pPr>
      <w:r>
        <w:t xml:space="preserve">Adjust the “Intensity” knob to set beam diameter = 2.00 </w:t>
      </w:r>
      <w:proofErr w:type="spellStart"/>
      <w:r>
        <w:rPr>
          <w:rFonts w:ascii="Arial" w:hAnsi="Arial" w:cs="Arial"/>
        </w:rPr>
        <w:t>μ</w:t>
      </w:r>
      <w:r>
        <w:t>m</w:t>
      </w:r>
      <w:proofErr w:type="spellEnd"/>
      <w:r w:rsidRPr="00F87603">
        <w:t>.</w:t>
      </w:r>
    </w:p>
    <w:p w14:paraId="1CD10774" w14:textId="77777777" w:rsidR="00862050" w:rsidRDefault="00862050" w:rsidP="00862050">
      <w:pPr>
        <w:pStyle w:val="ColorfulList-Accent11"/>
        <w:ind w:left="0"/>
        <w:rPr>
          <w:rFonts w:ascii="Lexend" w:hAnsi="Lexend"/>
        </w:rPr>
      </w:pPr>
    </w:p>
    <w:p w14:paraId="1828F72F" w14:textId="7744D6BC" w:rsidR="00862050" w:rsidRPr="00F87603" w:rsidRDefault="00862050" w:rsidP="00862050">
      <w:pPr>
        <w:pStyle w:val="ColorfulList-Accent11"/>
        <w:ind w:left="0"/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58FCCFD7" wp14:editId="75BE5D71">
                <wp:simplePos x="0" y="0"/>
                <wp:positionH relativeFrom="column">
                  <wp:posOffset>1139825</wp:posOffset>
                </wp:positionH>
                <wp:positionV relativeFrom="paragraph">
                  <wp:posOffset>3171825</wp:posOffset>
                </wp:positionV>
                <wp:extent cx="393700" cy="105410"/>
                <wp:effectExtent l="0" t="0" r="25400" b="27940"/>
                <wp:wrapNone/>
                <wp:docPr id="1045756884" name="AutoShape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105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14AE15" id="AutoShape 434" o:spid="_x0000_s1026" style="position:absolute;margin-left:89.75pt;margin-top:249.75pt;width:31pt;height:8.3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2313BF4C" wp14:editId="479E9B34">
                <wp:simplePos x="0" y="0"/>
                <wp:positionH relativeFrom="column">
                  <wp:posOffset>445770</wp:posOffset>
                </wp:positionH>
                <wp:positionV relativeFrom="paragraph">
                  <wp:posOffset>358775</wp:posOffset>
                </wp:positionV>
                <wp:extent cx="356870" cy="52705"/>
                <wp:effectExtent l="0" t="0" r="24130" b="23495"/>
                <wp:wrapNone/>
                <wp:docPr id="1446829584" name="AutoShape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870" cy="52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AB8BE9" id="AutoShape 432" o:spid="_x0000_s1026" style="position:absolute;margin-left:35.1pt;margin-top:28.25pt;width:28.1pt;height:4.1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VTvFg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2AB4F681" wp14:editId="7B6179D1">
                <wp:simplePos x="0" y="0"/>
                <wp:positionH relativeFrom="column">
                  <wp:posOffset>544195</wp:posOffset>
                </wp:positionH>
                <wp:positionV relativeFrom="paragraph">
                  <wp:posOffset>76200</wp:posOffset>
                </wp:positionV>
                <wp:extent cx="210185" cy="64135"/>
                <wp:effectExtent l="0" t="0" r="18415" b="12065"/>
                <wp:wrapNone/>
                <wp:docPr id="1485282553" name="AutoShape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B2B98F" id="AutoShape 433" o:spid="_x0000_s1026" style="position:absolute;margin-left:42.85pt;margin-top:6pt;width:16.55pt;height:5.0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miFw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658B47A7" wp14:editId="2B48ADE8">
                <wp:simplePos x="0" y="0"/>
                <wp:positionH relativeFrom="column">
                  <wp:posOffset>238760</wp:posOffset>
                </wp:positionH>
                <wp:positionV relativeFrom="paragraph">
                  <wp:posOffset>211455</wp:posOffset>
                </wp:positionV>
                <wp:extent cx="347345" cy="73025"/>
                <wp:effectExtent l="0" t="0" r="14605" b="22225"/>
                <wp:wrapNone/>
                <wp:docPr id="531559449" name="AutoShap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55350C" id="AutoShape 446" o:spid="_x0000_s1026" style="position:absolute;margin-left:18.8pt;margin-top:16.65pt;width:27.35pt;height:5.7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" filled="f" strokecolor="red" strokeweight="1pt"/>
            </w:pict>
          </mc:Fallback>
        </mc:AlternateContent>
      </w:r>
      <w:r w:rsidR="00BC34F5" w:rsidRPr="00862050">
        <w:rPr>
          <w:rFonts w:ascii="Lexend" w:hAnsi="Lexend"/>
          <w:noProof/>
        </w:rPr>
        <w:drawing>
          <wp:inline distT="0" distB="0" distL="0" distR="0" wp14:anchorId="4294D8C3" wp14:editId="0097ADF9">
            <wp:extent cx="5486400" cy="3309105"/>
            <wp:effectExtent l="0" t="0" r="0" b="5715"/>
            <wp:docPr id="2002128978" name="Picture 6" descr="a screenshot of microscope control user interface software&#10;">
              <a:extLst xmlns:a="http://schemas.openxmlformats.org/drawingml/2006/main">
                <a:ext uri="{FF2B5EF4-FFF2-40B4-BE49-F238E27FC236}">
                  <a16:creationId xmlns:a16="http://schemas.microsoft.com/office/drawing/2014/main" id="{25E68685-2456-C07B-6D69-F9B785D822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128978" name="Picture 6" descr="a screenshot of microscope control user interface software&#10;">
                      <a:extLst>
                        <a:ext uri="{FF2B5EF4-FFF2-40B4-BE49-F238E27FC236}">
                          <a16:creationId xmlns:a16="http://schemas.microsoft.com/office/drawing/2014/main" id="{25E68685-2456-C07B-6D69-F9B785D822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F8A42" w14:textId="77777777" w:rsidR="00862050" w:rsidRDefault="00862050" w:rsidP="00862050">
      <w:pPr>
        <w:rPr>
          <w:rFonts w:ascii="Lexend" w:hAnsi="Lexend"/>
        </w:rPr>
      </w:pPr>
      <w:r>
        <w:br w:type="page"/>
      </w:r>
    </w:p>
    <w:p w14:paraId="6187EB0E" w14:textId="5A5EE69D" w:rsidR="00862050" w:rsidRDefault="0094402A" w:rsidP="00862050">
      <w:pPr>
        <w:pStyle w:val="sectionsubheadingXX"/>
      </w:pPr>
      <w:r>
        <w:lastRenderedPageBreak/>
        <w:t>As the spots in DPs from single crystals can be very intense, an SA aperture should always be used when acquiring DPs to reduce the current reaching the Ceta camera</w:t>
      </w:r>
      <w:r w:rsidR="00862050">
        <w:t>.</w:t>
      </w:r>
    </w:p>
    <w:p w14:paraId="36515346" w14:textId="77777777" w:rsidR="00862050" w:rsidRDefault="00862050" w:rsidP="00862050">
      <w:pPr>
        <w:pStyle w:val="sectionsubheadingXX"/>
        <w:numPr>
          <w:ilvl w:val="0"/>
          <w:numId w:val="0"/>
        </w:numPr>
        <w:ind w:left="1152"/>
      </w:pPr>
    </w:p>
    <w:p w14:paraId="68F48071" w14:textId="77777777" w:rsidR="00862050" w:rsidRDefault="00862050" w:rsidP="00862050">
      <w:pPr>
        <w:pStyle w:val="sectionsubheadingXX"/>
      </w:pPr>
      <w:r>
        <w:t xml:space="preserve">Move the stage to center the ROI on the </w:t>
      </w:r>
      <w:proofErr w:type="spellStart"/>
      <w:r>
        <w:t>FluCam</w:t>
      </w:r>
      <w:proofErr w:type="spellEnd"/>
      <w:r>
        <w:t>.</w:t>
      </w:r>
    </w:p>
    <w:p w14:paraId="06F04AFE" w14:textId="77777777" w:rsidR="00862050" w:rsidRDefault="00862050" w:rsidP="00862050">
      <w:pPr>
        <w:pStyle w:val="sectionsubheadingXX"/>
        <w:numPr>
          <w:ilvl w:val="0"/>
          <w:numId w:val="0"/>
        </w:numPr>
        <w:ind w:left="1152"/>
      </w:pPr>
    </w:p>
    <w:p w14:paraId="4B79A0E1" w14:textId="77777777" w:rsidR="00862050" w:rsidRPr="00F87603" w:rsidRDefault="00862050" w:rsidP="00862050">
      <w:pPr>
        <w:pStyle w:val="sectionsubheadingXX"/>
      </w:pPr>
      <w:r>
        <w:t>Remain in the “Beam/Tune” tab and navigate to the “Apertures” control panel.</w:t>
      </w:r>
    </w:p>
    <w:p w14:paraId="141DB0D5" w14:textId="77777777" w:rsidR="00862050" w:rsidRPr="00F87603" w:rsidRDefault="00862050" w:rsidP="00862050">
      <w:pPr>
        <w:pStyle w:val="ColorfulList-Accent11"/>
        <w:ind w:left="0"/>
        <w:rPr>
          <w:rFonts w:ascii="Lexend" w:hAnsi="Lexend"/>
        </w:rPr>
      </w:pPr>
    </w:p>
    <w:p w14:paraId="52158DBB" w14:textId="732F3F7E" w:rsidR="00862050" w:rsidRDefault="00862050" w:rsidP="00862050">
      <w:pPr>
        <w:pStyle w:val="ColorfulList-Accent11"/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 xml:space="preserve">Insert </w:t>
      </w:r>
      <w:r w:rsidR="007C256C">
        <w:rPr>
          <w:rFonts w:ascii="Lexend" w:hAnsi="Lexend"/>
        </w:rPr>
        <w:t xml:space="preserve">and center </w:t>
      </w:r>
      <w:r>
        <w:rPr>
          <w:rFonts w:ascii="Lexend" w:hAnsi="Lexend"/>
        </w:rPr>
        <w:t xml:space="preserve">the 40 </w:t>
      </w:r>
      <w:proofErr w:type="spellStart"/>
      <w:r>
        <w:rPr>
          <w:rFonts w:ascii="Arial" w:hAnsi="Arial" w:cs="Arial"/>
        </w:rPr>
        <w:t>μ</w:t>
      </w:r>
      <w:r>
        <w:rPr>
          <w:rFonts w:ascii="Lexend" w:hAnsi="Lexend"/>
        </w:rPr>
        <w:t>m</w:t>
      </w:r>
      <w:proofErr w:type="spellEnd"/>
      <w:r>
        <w:rPr>
          <w:rFonts w:ascii="Lexend" w:hAnsi="Lexend"/>
        </w:rPr>
        <w:t xml:space="preserve"> SA aperture on</w:t>
      </w:r>
      <w:r w:rsidR="007C256C">
        <w:rPr>
          <w:rFonts w:ascii="Lexend" w:hAnsi="Lexend"/>
        </w:rPr>
        <w:t xml:space="preserve"> the</w:t>
      </w:r>
      <w:r>
        <w:rPr>
          <w:rFonts w:ascii="Lexend" w:hAnsi="Lexend"/>
        </w:rPr>
        <w:t xml:space="preserve"> </w:t>
      </w:r>
      <w:proofErr w:type="spellStart"/>
      <w:r>
        <w:rPr>
          <w:rFonts w:ascii="Lexend" w:hAnsi="Lexend"/>
        </w:rPr>
        <w:t>FluCam</w:t>
      </w:r>
      <w:proofErr w:type="spellEnd"/>
      <w:r>
        <w:rPr>
          <w:rFonts w:ascii="Lexend" w:hAnsi="Lexend"/>
        </w:rPr>
        <w:t xml:space="preserve"> (which should also center the aperture on the ROI).</w:t>
      </w:r>
    </w:p>
    <w:p w14:paraId="73DE5414" w14:textId="77777777" w:rsidR="0094402A" w:rsidRDefault="0094402A" w:rsidP="0094402A">
      <w:pPr>
        <w:pStyle w:val="ColorfulList-Accent11"/>
        <w:ind w:left="2016"/>
        <w:rPr>
          <w:rFonts w:ascii="Lexend" w:hAnsi="Lexend"/>
        </w:rPr>
      </w:pPr>
    </w:p>
    <w:p w14:paraId="5C1956C5" w14:textId="0BD8BD86" w:rsidR="0094402A" w:rsidRPr="00F87603" w:rsidRDefault="0094402A" w:rsidP="00862050">
      <w:pPr>
        <w:pStyle w:val="ColorfulList-Accent11"/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 xml:space="preserve">NOTE: the 40 </w:t>
      </w:r>
      <w:proofErr w:type="spellStart"/>
      <w:r>
        <w:rPr>
          <w:rFonts w:ascii="Arial" w:hAnsi="Arial" w:cs="Arial"/>
        </w:rPr>
        <w:t>μ</w:t>
      </w:r>
      <w:r>
        <w:rPr>
          <w:rFonts w:ascii="Lexend" w:hAnsi="Lexend"/>
        </w:rPr>
        <w:t>m</w:t>
      </w:r>
      <w:proofErr w:type="spellEnd"/>
      <w:r>
        <w:rPr>
          <w:rFonts w:ascii="Lexend" w:hAnsi="Lexend"/>
        </w:rPr>
        <w:t xml:space="preserve"> SA aperture is only used initially; before the final SADP is acquired, the 10 </w:t>
      </w:r>
      <w:proofErr w:type="spellStart"/>
      <w:r>
        <w:rPr>
          <w:rFonts w:ascii="Arial" w:hAnsi="Arial" w:cs="Arial"/>
        </w:rPr>
        <w:t>μ</w:t>
      </w:r>
      <w:r>
        <w:rPr>
          <w:rFonts w:ascii="Lexend" w:hAnsi="Lexend"/>
        </w:rPr>
        <w:t>m</w:t>
      </w:r>
      <w:proofErr w:type="spellEnd"/>
      <w:r>
        <w:rPr>
          <w:rFonts w:ascii="Lexend" w:hAnsi="Lexend"/>
        </w:rPr>
        <w:t xml:space="preserve"> SA aperture will be inserted</w:t>
      </w:r>
      <w:r w:rsidR="007928A3">
        <w:rPr>
          <w:rFonts w:ascii="Lexend" w:hAnsi="Lexend"/>
        </w:rPr>
        <w:t xml:space="preserve"> to further reduce the current reaching the Ceta camera</w:t>
      </w:r>
      <w:r>
        <w:rPr>
          <w:rFonts w:ascii="Lexend" w:hAnsi="Lexend"/>
        </w:rPr>
        <w:t>.</w:t>
      </w:r>
    </w:p>
    <w:p w14:paraId="1FEB1B2C" w14:textId="77777777" w:rsidR="00862050" w:rsidRPr="00F87603" w:rsidRDefault="00862050" w:rsidP="00862050">
      <w:pPr>
        <w:pStyle w:val="ColorfulList-Accent11"/>
        <w:ind w:left="0"/>
        <w:rPr>
          <w:rFonts w:ascii="Lexend" w:hAnsi="Lexend"/>
        </w:rPr>
      </w:pPr>
    </w:p>
    <w:p w14:paraId="197E3177" w14:textId="2EE4371F" w:rsidR="00862050" w:rsidRPr="00F87603" w:rsidRDefault="00862050" w:rsidP="00862050">
      <w:pPr>
        <w:pStyle w:val="ColorfulList-Accent11"/>
        <w:ind w:left="0"/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52462BA0" wp14:editId="69048DA3">
                <wp:simplePos x="0" y="0"/>
                <wp:positionH relativeFrom="column">
                  <wp:posOffset>246380</wp:posOffset>
                </wp:positionH>
                <wp:positionV relativeFrom="paragraph">
                  <wp:posOffset>2650987</wp:posOffset>
                </wp:positionV>
                <wp:extent cx="655983" cy="102705"/>
                <wp:effectExtent l="0" t="0" r="10795" b="12065"/>
                <wp:wrapNone/>
                <wp:docPr id="1535786168" name="AutoShap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983" cy="102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8DED65" id="AutoShape 476" o:spid="_x0000_s1026" style="position:absolute;margin-left:19.4pt;margin-top:208.75pt;width:51.65pt;height:8.1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6EBA915C" wp14:editId="06676CE3">
                <wp:simplePos x="0" y="0"/>
                <wp:positionH relativeFrom="column">
                  <wp:posOffset>245745</wp:posOffset>
                </wp:positionH>
                <wp:positionV relativeFrom="paragraph">
                  <wp:posOffset>2143263</wp:posOffset>
                </wp:positionV>
                <wp:extent cx="228600" cy="73025"/>
                <wp:effectExtent l="0" t="0" r="19050" b="22225"/>
                <wp:wrapNone/>
                <wp:docPr id="1235100266" name="AutoShap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507AAF" id="AutoShape 478" o:spid="_x0000_s1026" style="position:absolute;margin-left:19.35pt;margin-top:168.75pt;width:18pt;height:5.7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48C8FAAF" wp14:editId="6145EA95">
                <wp:simplePos x="0" y="0"/>
                <wp:positionH relativeFrom="column">
                  <wp:posOffset>545465</wp:posOffset>
                </wp:positionH>
                <wp:positionV relativeFrom="paragraph">
                  <wp:posOffset>76200</wp:posOffset>
                </wp:positionV>
                <wp:extent cx="210185" cy="64135"/>
                <wp:effectExtent l="0" t="0" r="18415" b="12065"/>
                <wp:wrapNone/>
                <wp:docPr id="1891682304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4E8573" id="AutoShape 477" o:spid="_x0000_s1026" style="position:absolute;margin-left:42.95pt;margin-top:6pt;width:16.55pt;height:5.0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miFw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52453C41" wp14:editId="4525798E">
                <wp:simplePos x="0" y="0"/>
                <wp:positionH relativeFrom="column">
                  <wp:posOffset>236220</wp:posOffset>
                </wp:positionH>
                <wp:positionV relativeFrom="paragraph">
                  <wp:posOffset>3068320</wp:posOffset>
                </wp:positionV>
                <wp:extent cx="685800" cy="64135"/>
                <wp:effectExtent l="0" t="0" r="19050" b="12065"/>
                <wp:wrapNone/>
                <wp:docPr id="2118107482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A8375F" id="AutoShape 439" o:spid="_x0000_s1026" style="position:absolute;margin-left:18.6pt;margin-top:241.6pt;width:54pt;height:5.0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BfJqD7dAAAACgEAAA8AAAAAAAAAAAAAAAAAcAQAAGRycy9kb3ducmV2LnhtbFBLBQYAAAAA&#10;BAAEAPMAAAB6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49B524A9" wp14:editId="454C4CB3">
                <wp:simplePos x="0" y="0"/>
                <wp:positionH relativeFrom="column">
                  <wp:posOffset>236855</wp:posOffset>
                </wp:positionH>
                <wp:positionV relativeFrom="paragraph">
                  <wp:posOffset>2888796</wp:posOffset>
                </wp:positionV>
                <wp:extent cx="685800" cy="64135"/>
                <wp:effectExtent l="0" t="0" r="19050" b="12065"/>
                <wp:wrapNone/>
                <wp:docPr id="1928908181" name="AutoShap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6368CC" id="AutoShape 438" o:spid="_x0000_s1026" style="position:absolute;margin-left:18.65pt;margin-top:227.45pt;width:54pt;height:5.0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D4gLA3dAAAACgEAAA8AAAAAAAAAAAAAAAAAcAQAAGRycy9kb3ducmV2LnhtbFBLBQYAAAAA&#10;BAAEAPMAAAB6BQAAAAA=&#10;" filled="f" strokecolor="red" strokeweight="1pt"/>
            </w:pict>
          </mc:Fallback>
        </mc:AlternateContent>
      </w:r>
      <w:r w:rsidR="0094402A" w:rsidRPr="0094402A">
        <w:rPr>
          <w:rFonts w:ascii="Lexend" w:hAnsi="Lexend"/>
          <w:noProof/>
        </w:rPr>
        <w:drawing>
          <wp:inline distT="0" distB="0" distL="0" distR="0" wp14:anchorId="682094CB" wp14:editId="7DB41507">
            <wp:extent cx="5486400" cy="3309105"/>
            <wp:effectExtent l="0" t="0" r="0" b="5715"/>
            <wp:docPr id="919804152" name="Picture 2" descr="a screenshot of microscope control user interface software&#10;">
              <a:extLst xmlns:a="http://schemas.openxmlformats.org/drawingml/2006/main">
                <a:ext uri="{FF2B5EF4-FFF2-40B4-BE49-F238E27FC236}">
                  <a16:creationId xmlns:a16="http://schemas.microsoft.com/office/drawing/2014/main" id="{61EF1217-4B99-A3CA-B2D4-7AC4F35748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804152" name="Picture 2" descr="a screenshot of microscope control user interface software&#10;">
                      <a:extLst>
                        <a:ext uri="{FF2B5EF4-FFF2-40B4-BE49-F238E27FC236}">
                          <a16:creationId xmlns:a16="http://schemas.microsoft.com/office/drawing/2014/main" id="{61EF1217-4B99-A3CA-B2D4-7AC4F35748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C6AD7" w14:textId="23F3F593" w:rsidR="00862050" w:rsidRDefault="00862050" w:rsidP="00862050">
      <w:pPr>
        <w:pStyle w:val="sectionsubheadingXX"/>
      </w:pPr>
      <w:r w:rsidRPr="00F87603">
        <w:br w:type="page"/>
      </w:r>
      <w:r>
        <w:lastRenderedPageBreak/>
        <w:t xml:space="preserve">Enter diffraction mode and </w:t>
      </w:r>
      <w:r w:rsidR="005974D3">
        <w:t xml:space="preserve">switch the </w:t>
      </w:r>
      <w:proofErr w:type="spellStart"/>
      <w:r w:rsidR="005974D3">
        <w:t>FluCam</w:t>
      </w:r>
      <w:proofErr w:type="spellEnd"/>
      <w:r w:rsidR="005974D3">
        <w:t xml:space="preserve"> display lookup table to “Temperature” (</w:t>
      </w:r>
      <w:r w:rsidR="00863460">
        <w:t>this will facilitate easier adjustment of the</w:t>
      </w:r>
      <w:r w:rsidR="00DF78EA">
        <w:t xml:space="preserve"> crystallographic alignment</w:t>
      </w:r>
      <w:r w:rsidR="00863460">
        <w:t xml:space="preserve"> by adjusting the beam tilt</w:t>
      </w:r>
      <w:r w:rsidR="00DF78EA">
        <w:t>)</w:t>
      </w:r>
      <w:r>
        <w:t>.</w:t>
      </w:r>
    </w:p>
    <w:p w14:paraId="3DDB6DF5" w14:textId="77777777" w:rsidR="00862050" w:rsidRDefault="00862050" w:rsidP="00862050">
      <w:pPr>
        <w:pStyle w:val="sectionsubheadingXX"/>
        <w:numPr>
          <w:ilvl w:val="0"/>
          <w:numId w:val="0"/>
        </w:numPr>
        <w:ind w:left="1152"/>
      </w:pPr>
    </w:p>
    <w:p w14:paraId="57254DEB" w14:textId="77777777" w:rsidR="00DF78EA" w:rsidRDefault="00DF78EA" w:rsidP="00862050">
      <w:pPr>
        <w:pStyle w:val="sectionsubheadingXX"/>
      </w:pPr>
      <w:r>
        <w:t>Select “Dark Field” on the RH control panel.</w:t>
      </w:r>
    </w:p>
    <w:p w14:paraId="0A8C24C1" w14:textId="77777777" w:rsidR="00DF78EA" w:rsidRDefault="00DF78EA" w:rsidP="00DF78EA">
      <w:pPr>
        <w:pStyle w:val="sectionsubheadingXX"/>
        <w:numPr>
          <w:ilvl w:val="0"/>
          <w:numId w:val="0"/>
        </w:numPr>
        <w:ind w:left="1152"/>
      </w:pPr>
    </w:p>
    <w:p w14:paraId="26161E28" w14:textId="08DE6715" w:rsidR="00862050" w:rsidRDefault="00DF78EA" w:rsidP="00862050">
      <w:pPr>
        <w:pStyle w:val="sectionsubheadingXX"/>
      </w:pPr>
      <w:r>
        <w:t>Select the</w:t>
      </w:r>
      <w:r w:rsidR="00862050">
        <w:t xml:space="preserve"> “</w:t>
      </w:r>
      <w:r>
        <w:t>Dark Field</w:t>
      </w:r>
      <w:r w:rsidR="00862050">
        <w:t>” tab and navigate to the “</w:t>
      </w:r>
      <w:r>
        <w:t>Dark Field</w:t>
      </w:r>
      <w:r w:rsidR="00862050">
        <w:t>” control panel.</w:t>
      </w:r>
    </w:p>
    <w:p w14:paraId="0AD35EB3" w14:textId="77777777" w:rsidR="00DF78EA" w:rsidRDefault="00DF78EA" w:rsidP="00DF78EA">
      <w:pPr>
        <w:pStyle w:val="sectionsubheadingXX"/>
        <w:numPr>
          <w:ilvl w:val="0"/>
          <w:numId w:val="0"/>
        </w:numPr>
        <w:ind w:left="1152"/>
      </w:pPr>
    </w:p>
    <w:p w14:paraId="4155FB14" w14:textId="04B2348D" w:rsidR="00DF78EA" w:rsidRDefault="00DF78EA" w:rsidP="00DF78EA">
      <w:pPr>
        <w:pStyle w:val="sectionsubheadingXX"/>
        <w:numPr>
          <w:ilvl w:val="2"/>
          <w:numId w:val="8"/>
        </w:numPr>
      </w:pPr>
      <w:r>
        <w:t>Verify the “XY” radio button is selected.</w:t>
      </w:r>
    </w:p>
    <w:p w14:paraId="398FA951" w14:textId="77777777" w:rsidR="00862050" w:rsidRDefault="00862050" w:rsidP="00862050">
      <w:pPr>
        <w:pStyle w:val="sectionsubheadingXX"/>
        <w:numPr>
          <w:ilvl w:val="0"/>
          <w:numId w:val="0"/>
        </w:numPr>
        <w:ind w:left="1152"/>
      </w:pPr>
    </w:p>
    <w:p w14:paraId="575F5886" w14:textId="7D5C04D7" w:rsidR="00862050" w:rsidRPr="00F87603" w:rsidRDefault="00DF78EA" w:rsidP="00862050">
      <w:pPr>
        <w:pStyle w:val="sectionsubheadingXX"/>
        <w:numPr>
          <w:ilvl w:val="2"/>
          <w:numId w:val="8"/>
        </w:numPr>
      </w:pPr>
      <w:r>
        <w:t xml:space="preserve">Use </w:t>
      </w:r>
      <w:r w:rsidR="00862050">
        <w:t xml:space="preserve">the “MF” knobs </w:t>
      </w:r>
      <w:r>
        <w:t>to fine tune the crystallographic alignment</w:t>
      </w:r>
      <w:r w:rsidR="00862050" w:rsidRPr="00F87603">
        <w:t>.</w:t>
      </w:r>
    </w:p>
    <w:p w14:paraId="7FD3ED2F" w14:textId="77777777" w:rsidR="00862050" w:rsidRPr="00F87603" w:rsidRDefault="00862050" w:rsidP="00862050">
      <w:pPr>
        <w:pStyle w:val="ColorfulList-Accent11"/>
        <w:ind w:left="0"/>
        <w:rPr>
          <w:rFonts w:ascii="Lexend" w:hAnsi="Lexend"/>
        </w:rPr>
      </w:pPr>
    </w:p>
    <w:p w14:paraId="111A8CA6" w14:textId="6556F0CA" w:rsidR="00862050" w:rsidRDefault="007C256C" w:rsidP="00DF78EA">
      <w:pPr>
        <w:pStyle w:val="ColorfulList-Accent11"/>
        <w:ind w:left="0"/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500703B6" wp14:editId="15F22FF1">
                <wp:simplePos x="0" y="0"/>
                <wp:positionH relativeFrom="column">
                  <wp:posOffset>5150485</wp:posOffset>
                </wp:positionH>
                <wp:positionV relativeFrom="paragraph">
                  <wp:posOffset>1118779</wp:posOffset>
                </wp:positionV>
                <wp:extent cx="542199" cy="76550"/>
                <wp:effectExtent l="0" t="0" r="10795" b="19050"/>
                <wp:wrapNone/>
                <wp:docPr id="1329111074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199" cy="7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028BFC" id="AutoShape 477" o:spid="_x0000_s1026" style="position:absolute;margin-left:405.55pt;margin-top:88.1pt;width:42.7pt;height:6.0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" filled="f" strokecolor="red" strokeweight="1pt"/>
            </w:pict>
          </mc:Fallback>
        </mc:AlternateContent>
      </w:r>
      <w:r w:rsidR="0075435C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50B150CB" wp14:editId="3FD9EC41">
                <wp:simplePos x="0" y="0"/>
                <wp:positionH relativeFrom="column">
                  <wp:posOffset>668080</wp:posOffset>
                </wp:positionH>
                <wp:positionV relativeFrom="paragraph">
                  <wp:posOffset>476694</wp:posOffset>
                </wp:positionV>
                <wp:extent cx="150628" cy="70884"/>
                <wp:effectExtent l="0" t="0" r="20955" b="24765"/>
                <wp:wrapNone/>
                <wp:docPr id="1918654527" name="AutoShap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628" cy="7088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47C982" id="AutoShape 476" o:spid="_x0000_s1026" style="position:absolute;margin-left:52.6pt;margin-top:37.55pt;width:11.85pt;height:5.6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" filled="f" strokecolor="red" strokeweight="1pt"/>
            </w:pict>
          </mc:Fallback>
        </mc:AlternateContent>
      </w:r>
      <w:r w:rsidR="0075435C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5CC2663C" wp14:editId="2014933B">
                <wp:simplePos x="0" y="0"/>
                <wp:positionH relativeFrom="column">
                  <wp:posOffset>235688</wp:posOffset>
                </wp:positionH>
                <wp:positionV relativeFrom="paragraph">
                  <wp:posOffset>210879</wp:posOffset>
                </wp:positionV>
                <wp:extent cx="260498" cy="73025"/>
                <wp:effectExtent l="0" t="0" r="25400" b="22225"/>
                <wp:wrapNone/>
                <wp:docPr id="660854598" name="AutoShap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498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D86596" id="AutoShape 478" o:spid="_x0000_s1026" style="position:absolute;margin-left:18.55pt;margin-top:16.6pt;width:20.5pt;height:5.7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" filled="f" strokecolor="red" strokeweight="1pt"/>
            </w:pict>
          </mc:Fallback>
        </mc:AlternateContent>
      </w:r>
      <w:r w:rsidR="0075435C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27B16490" wp14:editId="499B10FF">
                <wp:simplePos x="0" y="0"/>
                <wp:positionH relativeFrom="column">
                  <wp:posOffset>496186</wp:posOffset>
                </wp:positionH>
                <wp:positionV relativeFrom="paragraph">
                  <wp:posOffset>76200</wp:posOffset>
                </wp:positionV>
                <wp:extent cx="178981" cy="64135"/>
                <wp:effectExtent l="0" t="0" r="12065" b="12065"/>
                <wp:wrapNone/>
                <wp:docPr id="187081282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981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485647" id="AutoShape 477" o:spid="_x0000_s1026" style="position:absolute;margin-left:39.05pt;margin-top:6pt;width:14.1pt;height:5.05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" filled="f" strokecolor="red" strokeweight="1pt"/>
            </w:pict>
          </mc:Fallback>
        </mc:AlternateContent>
      </w:r>
      <w:r w:rsidR="00862050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2C67CE91" wp14:editId="256C58E9">
                <wp:simplePos x="0" y="0"/>
                <wp:positionH relativeFrom="column">
                  <wp:posOffset>232410</wp:posOffset>
                </wp:positionH>
                <wp:positionV relativeFrom="paragraph">
                  <wp:posOffset>2889250</wp:posOffset>
                </wp:positionV>
                <wp:extent cx="685800" cy="64135"/>
                <wp:effectExtent l="13335" t="12700" r="15240" b="8890"/>
                <wp:wrapNone/>
                <wp:docPr id="1780072119" name="AutoShap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548FBD" id="AutoShape 438" o:spid="_x0000_s1026" style="position:absolute;margin-left:18.3pt;margin-top:227.5pt;width:54pt;height:5.0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FPPkl3dAAAACgEAAA8AAAAAAAAAAAAAAAAAcAQAAGRycy9kb3ducmV2LnhtbFBLBQYAAAAA&#10;BAAEAPMAAAB6BQAAAAA=&#10;" filled="f" strokecolor="red" strokeweight="1pt"/>
            </w:pict>
          </mc:Fallback>
        </mc:AlternateContent>
      </w:r>
      <w:r w:rsidR="00862050"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489B9A04" wp14:editId="14706E36">
                <wp:simplePos x="0" y="0"/>
                <wp:positionH relativeFrom="column">
                  <wp:posOffset>231775</wp:posOffset>
                </wp:positionH>
                <wp:positionV relativeFrom="paragraph">
                  <wp:posOffset>3069590</wp:posOffset>
                </wp:positionV>
                <wp:extent cx="685800" cy="64135"/>
                <wp:effectExtent l="12700" t="12065" r="15875" b="9525"/>
                <wp:wrapNone/>
                <wp:docPr id="271618415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9D674A" id="AutoShape 439" o:spid="_x0000_s1026" style="position:absolute;margin-left:18.25pt;margin-top:241.7pt;width:54pt;height:5.0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G5ZzL3dAAAACgEAAA8AAAAAAAAAAAAAAAAAcAQAAGRycy9kb3ducmV2LnhtbFBLBQYAAAAA&#10;BAAEAPMAAAB6BQAAAAA=&#10;" filled="f" strokecolor="red" strokeweight="1pt"/>
            </w:pict>
          </mc:Fallback>
        </mc:AlternateContent>
      </w:r>
      <w:r w:rsidR="00DF78EA" w:rsidRPr="00DF78EA">
        <w:rPr>
          <w:rFonts w:ascii="Lexend" w:hAnsi="Lexend"/>
          <w:noProof/>
        </w:rPr>
        <w:drawing>
          <wp:inline distT="0" distB="0" distL="0" distR="0" wp14:anchorId="701D237F" wp14:editId="138F5B73">
            <wp:extent cx="5486400" cy="3309105"/>
            <wp:effectExtent l="0" t="0" r="0" b="5715"/>
            <wp:docPr id="1261506518" name="Picture 2" descr="a screenshot of microscope control user interface software&#10;">
              <a:extLst xmlns:a="http://schemas.openxmlformats.org/drawingml/2006/main">
                <a:ext uri="{FF2B5EF4-FFF2-40B4-BE49-F238E27FC236}">
                  <a16:creationId xmlns:a16="http://schemas.microsoft.com/office/drawing/2014/main" id="{E2C56B03-4516-FE91-D768-7865B2ABB8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506518" name="Picture 2" descr="a screenshot of microscope control user interface software&#10;">
                      <a:extLst>
                        <a:ext uri="{FF2B5EF4-FFF2-40B4-BE49-F238E27FC236}">
                          <a16:creationId xmlns:a16="http://schemas.microsoft.com/office/drawing/2014/main" id="{E2C56B03-4516-FE91-D768-7865B2ABB8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E6631" w14:textId="77777777" w:rsidR="00DF78EA" w:rsidRDefault="00DF78EA" w:rsidP="00DF78EA">
      <w:pPr>
        <w:pStyle w:val="ColorfulList-Accent11"/>
        <w:ind w:left="0"/>
        <w:jc w:val="center"/>
        <w:rPr>
          <w:rFonts w:ascii="Lexend" w:hAnsi="Lexend"/>
        </w:rPr>
      </w:pPr>
    </w:p>
    <w:p w14:paraId="3FD9080C" w14:textId="6DE347AC" w:rsidR="00DF78EA" w:rsidRDefault="00DF78EA" w:rsidP="00DF78EA">
      <w:pPr>
        <w:pStyle w:val="ColorfulList-Accent11"/>
        <w:ind w:left="0"/>
        <w:jc w:val="center"/>
        <w:rPr>
          <w:rFonts w:ascii="Lexend" w:hAnsi="Lexend"/>
        </w:rPr>
      </w:pPr>
      <w:r w:rsidRPr="00DF78EA">
        <w:rPr>
          <w:rFonts w:ascii="Lexend" w:hAnsi="Lexend"/>
          <w:noProof/>
        </w:rPr>
        <w:drawing>
          <wp:inline distT="0" distB="0" distL="0" distR="0" wp14:anchorId="5992A3A1" wp14:editId="63AD89E1">
            <wp:extent cx="1645920" cy="1645920"/>
            <wp:effectExtent l="0" t="0" r="0" b="0"/>
            <wp:docPr id="1014829715" name="Picture 2" descr="a FluCam image of a diffraction pattern from a single crystal specimen">
              <a:extLst xmlns:a="http://schemas.openxmlformats.org/drawingml/2006/main">
                <a:ext uri="{FF2B5EF4-FFF2-40B4-BE49-F238E27FC236}">
                  <a16:creationId xmlns:a16="http://schemas.microsoft.com/office/drawing/2014/main" id="{520051C5-C5D5-784B-CF33-CD4B5DE009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829715" name="Picture 2" descr="a FluCam image of a diffraction pattern from a single crystal specimen">
                      <a:extLst>
                        <a:ext uri="{FF2B5EF4-FFF2-40B4-BE49-F238E27FC236}">
                          <a16:creationId xmlns:a16="http://schemas.microsoft.com/office/drawing/2014/main" id="{520051C5-C5D5-784B-CF33-CD4B5DE009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exend" w:hAnsi="Lexend"/>
        </w:rPr>
        <w:tab/>
      </w:r>
      <w:r w:rsidRPr="00DF78EA">
        <w:rPr>
          <w:rFonts w:ascii="Lexend" w:hAnsi="Lexend"/>
          <w:noProof/>
        </w:rPr>
        <w:drawing>
          <wp:inline distT="0" distB="0" distL="0" distR="0" wp14:anchorId="5E644DA6" wp14:editId="170CDE01">
            <wp:extent cx="1645920" cy="1645920"/>
            <wp:effectExtent l="0" t="0" r="0" b="0"/>
            <wp:docPr id="454545272" name="Picture 2" descr="a FluCam image of a diffraction pattern from a single crystal specimen">
              <a:extLst xmlns:a="http://schemas.openxmlformats.org/drawingml/2006/main">
                <a:ext uri="{FF2B5EF4-FFF2-40B4-BE49-F238E27FC236}">
                  <a16:creationId xmlns:a16="http://schemas.microsoft.com/office/drawing/2014/main" id="{738FC1BF-00A1-97AE-F12C-BA36154F3D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545272" name="Picture 2" descr="a FluCam image of a diffraction pattern from a single crystal specimen">
                      <a:extLst>
                        <a:ext uri="{FF2B5EF4-FFF2-40B4-BE49-F238E27FC236}">
                          <a16:creationId xmlns:a16="http://schemas.microsoft.com/office/drawing/2014/main" id="{738FC1BF-00A1-97AE-F12C-BA36154F3D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B9C4A" w14:textId="77777777" w:rsidR="00DF78EA" w:rsidRPr="00F87603" w:rsidRDefault="00DF78EA" w:rsidP="00DF78EA">
      <w:pPr>
        <w:pStyle w:val="ColorfulList-Accent11"/>
        <w:ind w:left="0"/>
        <w:jc w:val="center"/>
        <w:rPr>
          <w:rFonts w:ascii="Lexend" w:hAnsi="Lexend"/>
        </w:rPr>
      </w:pPr>
    </w:p>
    <w:p w14:paraId="4292661E" w14:textId="194DE7F1" w:rsidR="00862050" w:rsidRPr="003148C0" w:rsidRDefault="00DF78EA" w:rsidP="003148C0">
      <w:pPr>
        <w:jc w:val="center"/>
      </w:pPr>
      <w:r>
        <w:rPr>
          <w:rFonts w:ascii="Lexend" w:hAnsi="Lexend"/>
        </w:rPr>
        <w:t xml:space="preserve">Above: before (left) and after (right) </w:t>
      </w:r>
      <w:r w:rsidR="000934C2">
        <w:rPr>
          <w:rFonts w:ascii="Lexend" w:hAnsi="Lexend"/>
        </w:rPr>
        <w:t xml:space="preserve">slightly </w:t>
      </w:r>
      <w:r>
        <w:rPr>
          <w:rFonts w:ascii="Lexend" w:hAnsi="Lexend"/>
        </w:rPr>
        <w:t>adjustin</w:t>
      </w:r>
      <w:r w:rsidR="003148C0">
        <w:rPr>
          <w:rFonts w:ascii="Lexend" w:hAnsi="Lexend"/>
        </w:rPr>
        <w:t>g</w:t>
      </w:r>
      <w:r>
        <w:rPr>
          <w:rFonts w:ascii="Lexend" w:hAnsi="Lexend"/>
        </w:rPr>
        <w:t xml:space="preserve"> </w:t>
      </w:r>
      <w:r w:rsidR="003148C0">
        <w:rPr>
          <w:rFonts w:ascii="Lexend" w:hAnsi="Lexend"/>
        </w:rPr>
        <w:t>the beam tilt.</w:t>
      </w:r>
      <w:r w:rsidR="00862050">
        <w:br w:type="page"/>
      </w:r>
    </w:p>
    <w:p w14:paraId="05645C62" w14:textId="5A242202" w:rsidR="00862050" w:rsidRDefault="007C256C" w:rsidP="00862050">
      <w:pPr>
        <w:pStyle w:val="sectionsubheadingXX"/>
      </w:pPr>
      <w:r>
        <w:lastRenderedPageBreak/>
        <w:t>Return to TEM mode</w:t>
      </w:r>
      <w:r w:rsidR="00862050">
        <w:t>.</w:t>
      </w:r>
    </w:p>
    <w:p w14:paraId="00302DAB" w14:textId="77777777" w:rsidR="007C256C" w:rsidRDefault="007C256C" w:rsidP="007C256C">
      <w:pPr>
        <w:pStyle w:val="sectionsubheadingXX"/>
        <w:numPr>
          <w:ilvl w:val="0"/>
          <w:numId w:val="0"/>
        </w:numPr>
        <w:ind w:left="1152"/>
      </w:pPr>
    </w:p>
    <w:p w14:paraId="77AB9220" w14:textId="73C61B3C" w:rsidR="007C256C" w:rsidRDefault="007C256C" w:rsidP="00862050">
      <w:pPr>
        <w:pStyle w:val="sectionsubheadingXX"/>
      </w:pPr>
      <w:r>
        <w:t>Select the “Beam/Tune” tab and navigate to the “Apertures” control panel.</w:t>
      </w:r>
    </w:p>
    <w:p w14:paraId="38C9A043" w14:textId="77777777" w:rsidR="007C256C" w:rsidRDefault="007C256C" w:rsidP="007C256C">
      <w:pPr>
        <w:pStyle w:val="sectionsubheadingXX"/>
        <w:numPr>
          <w:ilvl w:val="0"/>
          <w:numId w:val="0"/>
        </w:numPr>
        <w:ind w:left="1152"/>
      </w:pPr>
    </w:p>
    <w:p w14:paraId="736E0FBE" w14:textId="3D149CDA" w:rsidR="007C256C" w:rsidRDefault="007C256C" w:rsidP="007C256C">
      <w:pPr>
        <w:pStyle w:val="sectionsubheadingXX"/>
        <w:numPr>
          <w:ilvl w:val="2"/>
          <w:numId w:val="8"/>
        </w:numPr>
      </w:pPr>
      <w:r>
        <w:t xml:space="preserve">Insert and center the 10 </w:t>
      </w:r>
      <w:proofErr w:type="spellStart"/>
      <w:r>
        <w:rPr>
          <w:rFonts w:ascii="Arial" w:hAnsi="Arial" w:cs="Arial"/>
        </w:rPr>
        <w:t>μ</w:t>
      </w:r>
      <w:r>
        <w:t>m</w:t>
      </w:r>
      <w:proofErr w:type="spellEnd"/>
      <w:r>
        <w:t xml:space="preserve"> SA aperture on the </w:t>
      </w:r>
      <w:proofErr w:type="spellStart"/>
      <w:r>
        <w:t>FluCam</w:t>
      </w:r>
      <w:proofErr w:type="spellEnd"/>
      <w:r>
        <w:t xml:space="preserve"> (which should also center the aperture on the ROI).</w:t>
      </w:r>
    </w:p>
    <w:p w14:paraId="6B762C2C" w14:textId="77777777" w:rsidR="007C256C" w:rsidRDefault="007C256C" w:rsidP="007C256C">
      <w:pPr>
        <w:pStyle w:val="sectionsubheadingXX"/>
        <w:numPr>
          <w:ilvl w:val="0"/>
          <w:numId w:val="0"/>
        </w:numPr>
        <w:ind w:left="2016"/>
      </w:pPr>
    </w:p>
    <w:p w14:paraId="4EA14191" w14:textId="09657186" w:rsidR="007C256C" w:rsidRDefault="007C256C" w:rsidP="007C256C">
      <w:pPr>
        <w:pStyle w:val="sectionsubheadingXX"/>
        <w:numPr>
          <w:ilvl w:val="2"/>
          <w:numId w:val="8"/>
        </w:numPr>
      </w:pPr>
      <w:r>
        <w:t xml:space="preserve">NOTE: the measured screen </w:t>
      </w:r>
      <w:r w:rsidR="004044A1">
        <w:t>current</w:t>
      </w:r>
      <w:r>
        <w:t xml:space="preserve"> should be reduced to only a few </w:t>
      </w:r>
      <w:proofErr w:type="spellStart"/>
      <w:proofErr w:type="gramStart"/>
      <w:r>
        <w:t>pA</w:t>
      </w:r>
      <w:proofErr w:type="gramEnd"/>
      <w:r>
        <w:t>.</w:t>
      </w:r>
      <w:proofErr w:type="spellEnd"/>
    </w:p>
    <w:p w14:paraId="1EC92FBC" w14:textId="77777777" w:rsidR="00862050" w:rsidRDefault="00862050" w:rsidP="00862050">
      <w:pPr>
        <w:pStyle w:val="ColorfulList-Accent11"/>
        <w:ind w:left="0"/>
        <w:jc w:val="center"/>
        <w:rPr>
          <w:rFonts w:ascii="Lexend" w:hAnsi="Lexend"/>
        </w:rPr>
      </w:pPr>
    </w:p>
    <w:p w14:paraId="1A92026F" w14:textId="58D4087B" w:rsidR="007C256C" w:rsidRDefault="007C256C" w:rsidP="007C256C">
      <w:pPr>
        <w:pStyle w:val="ColorfulList-Accent11"/>
        <w:ind w:left="0"/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59564C65" wp14:editId="1D2169F5">
                <wp:simplePos x="0" y="0"/>
                <wp:positionH relativeFrom="column">
                  <wp:posOffset>1725168</wp:posOffset>
                </wp:positionH>
                <wp:positionV relativeFrom="paragraph">
                  <wp:posOffset>3180588</wp:posOffset>
                </wp:positionV>
                <wp:extent cx="816864" cy="91440"/>
                <wp:effectExtent l="0" t="0" r="21590" b="22860"/>
                <wp:wrapNone/>
                <wp:docPr id="1953403357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6864" cy="91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C5D691" id="AutoShape 439" o:spid="_x0000_s1026" style="position:absolute;margin-left:135.85pt;margin-top:250.45pt;width:64.3pt;height:7.2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0AFF8DA1" wp14:editId="5893B2FF">
                <wp:simplePos x="0" y="0"/>
                <wp:positionH relativeFrom="column">
                  <wp:posOffset>361496</wp:posOffset>
                </wp:positionH>
                <wp:positionV relativeFrom="paragraph">
                  <wp:posOffset>76200</wp:posOffset>
                </wp:positionV>
                <wp:extent cx="210185" cy="64135"/>
                <wp:effectExtent l="0" t="0" r="18415" b="12065"/>
                <wp:wrapNone/>
                <wp:docPr id="2119645081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33CDF3" id="AutoShape 477" o:spid="_x0000_s1026" style="position:absolute;margin-left:28.45pt;margin-top:6pt;width:16.55pt;height:5.0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miFw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6E742CCB" wp14:editId="79E76B18">
                <wp:simplePos x="0" y="0"/>
                <wp:positionH relativeFrom="column">
                  <wp:posOffset>246380</wp:posOffset>
                </wp:positionH>
                <wp:positionV relativeFrom="paragraph">
                  <wp:posOffset>2650987</wp:posOffset>
                </wp:positionV>
                <wp:extent cx="655983" cy="102705"/>
                <wp:effectExtent l="0" t="0" r="10795" b="12065"/>
                <wp:wrapNone/>
                <wp:docPr id="830862212" name="AutoShap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983" cy="102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A9F076" id="AutoShape 476" o:spid="_x0000_s1026" style="position:absolute;margin-left:19.4pt;margin-top:208.75pt;width:51.65pt;height:8.1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3E046198" wp14:editId="3F4ECEA2">
                <wp:simplePos x="0" y="0"/>
                <wp:positionH relativeFrom="column">
                  <wp:posOffset>245745</wp:posOffset>
                </wp:positionH>
                <wp:positionV relativeFrom="paragraph">
                  <wp:posOffset>2143263</wp:posOffset>
                </wp:positionV>
                <wp:extent cx="228600" cy="73025"/>
                <wp:effectExtent l="0" t="0" r="19050" b="22225"/>
                <wp:wrapNone/>
                <wp:docPr id="1861790912" name="AutoShap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A6E408" id="AutoShape 478" o:spid="_x0000_s1026" style="position:absolute;margin-left:19.35pt;margin-top:168.75pt;width:18pt;height:5.75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6DCBC69C" wp14:editId="3D8F3FBD">
                <wp:simplePos x="0" y="0"/>
                <wp:positionH relativeFrom="column">
                  <wp:posOffset>236220</wp:posOffset>
                </wp:positionH>
                <wp:positionV relativeFrom="paragraph">
                  <wp:posOffset>3068320</wp:posOffset>
                </wp:positionV>
                <wp:extent cx="685800" cy="64135"/>
                <wp:effectExtent l="0" t="0" r="19050" b="12065"/>
                <wp:wrapNone/>
                <wp:docPr id="2104091922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4A8F99" id="AutoShape 439" o:spid="_x0000_s1026" style="position:absolute;margin-left:18.6pt;margin-top:241.6pt;width:54pt;height:5.05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BfJqD7dAAAACgEAAA8AAAAAAAAAAAAAAAAAcAQAAGRycy9kb3ducmV2LnhtbFBLBQYAAAAA&#10;BAAEAPMAAAB6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3B8D133F" wp14:editId="2E282CB5">
                <wp:simplePos x="0" y="0"/>
                <wp:positionH relativeFrom="column">
                  <wp:posOffset>236855</wp:posOffset>
                </wp:positionH>
                <wp:positionV relativeFrom="paragraph">
                  <wp:posOffset>2888796</wp:posOffset>
                </wp:positionV>
                <wp:extent cx="685800" cy="64135"/>
                <wp:effectExtent l="0" t="0" r="19050" b="12065"/>
                <wp:wrapNone/>
                <wp:docPr id="1944689235" name="AutoShap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7CC0C1" id="AutoShape 438" o:spid="_x0000_s1026" style="position:absolute;margin-left:18.65pt;margin-top:227.45pt;width:54pt;height:5.05pt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" filled="f" strokecolor="red" strokeweight="1pt"/>
            </w:pict>
          </mc:Fallback>
        </mc:AlternateContent>
      </w:r>
      <w:r w:rsidRPr="007C256C">
        <w:rPr>
          <w:rFonts w:ascii="Lexend" w:hAnsi="Lexend"/>
          <w:noProof/>
        </w:rPr>
        <w:drawing>
          <wp:inline distT="0" distB="0" distL="0" distR="0" wp14:anchorId="2C52F2B7" wp14:editId="03741316">
            <wp:extent cx="5486400" cy="3309105"/>
            <wp:effectExtent l="0" t="0" r="0" b="5715"/>
            <wp:docPr id="70741191" name="Picture 2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B12E9FC2-7437-DEBF-9337-76560527F6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1191" name="Picture 2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B12E9FC2-7437-DEBF-9337-76560527F6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DE034" w14:textId="77777777" w:rsidR="004044A1" w:rsidRDefault="004044A1" w:rsidP="004044A1">
      <w:pPr>
        <w:pStyle w:val="ColorfulList-Accent11"/>
        <w:ind w:left="0"/>
        <w:rPr>
          <w:rFonts w:ascii="Lexend" w:hAnsi="Lexend"/>
        </w:rPr>
      </w:pPr>
    </w:p>
    <w:p w14:paraId="61570D22" w14:textId="77777777" w:rsidR="006C5C51" w:rsidRDefault="006C5C51">
      <w:pPr>
        <w:rPr>
          <w:rFonts w:ascii="Lexend" w:hAnsi="Lexend"/>
        </w:rPr>
      </w:pPr>
      <w:r>
        <w:br w:type="page"/>
      </w:r>
    </w:p>
    <w:p w14:paraId="2FE04AB8" w14:textId="29AE6D57" w:rsidR="003D0C97" w:rsidRDefault="004044A1" w:rsidP="00632022">
      <w:pPr>
        <w:pStyle w:val="sectionsubheadingXX"/>
      </w:pPr>
      <w:r>
        <w:lastRenderedPageBreak/>
        <w:t>Return to diffraction mode</w:t>
      </w:r>
      <w:r w:rsidR="003D0C97">
        <w:t>.</w:t>
      </w:r>
    </w:p>
    <w:p w14:paraId="1D1744EF" w14:textId="77777777" w:rsidR="003D0C97" w:rsidRDefault="003D0C97" w:rsidP="003D0C97">
      <w:pPr>
        <w:pStyle w:val="sectionsubheadingXX"/>
        <w:numPr>
          <w:ilvl w:val="0"/>
          <w:numId w:val="0"/>
        </w:numPr>
        <w:ind w:left="1152"/>
      </w:pPr>
    </w:p>
    <w:p w14:paraId="4A9F4C36" w14:textId="13FB2A36" w:rsidR="003D0C97" w:rsidRDefault="003D0C97" w:rsidP="003D0C97">
      <w:pPr>
        <w:pStyle w:val="sectionsubheadingXX"/>
      </w:pPr>
      <w:r>
        <w:t>Navigate to the bottom left information panel, find the “MF X” line, right click on the right side of the line, and select “</w:t>
      </w:r>
      <w:proofErr w:type="spellStart"/>
      <w:r>
        <w:t>Diffr</w:t>
      </w:r>
      <w:proofErr w:type="spellEnd"/>
      <w:r>
        <w:t xml:space="preserve"> shift X”.</w:t>
      </w:r>
    </w:p>
    <w:p w14:paraId="1F408AEF" w14:textId="77777777" w:rsidR="003D0C97" w:rsidRDefault="003D0C97" w:rsidP="003D0C97">
      <w:pPr>
        <w:pStyle w:val="sectionsubheadingXX"/>
        <w:numPr>
          <w:ilvl w:val="0"/>
          <w:numId w:val="0"/>
        </w:numPr>
        <w:ind w:left="1152"/>
      </w:pPr>
    </w:p>
    <w:p w14:paraId="7CB99A98" w14:textId="778DBAE9" w:rsidR="003D0C97" w:rsidRDefault="003D0C97" w:rsidP="003D0C97">
      <w:pPr>
        <w:pStyle w:val="sectionsubheadingXX"/>
        <w:numPr>
          <w:ilvl w:val="2"/>
          <w:numId w:val="8"/>
        </w:numPr>
      </w:pPr>
      <w:r>
        <w:t>The “MF” knobs can now be used to shift the position of the SADP</w:t>
      </w:r>
      <w:r w:rsidR="006F5CB6">
        <w:t xml:space="preserve"> without altering the</w:t>
      </w:r>
      <w:r w:rsidR="001B4436">
        <w:t xml:space="preserve"> previously adjusted</w:t>
      </w:r>
      <w:r w:rsidR="006F5CB6">
        <w:t xml:space="preserve"> beam tilt</w:t>
      </w:r>
      <w:r>
        <w:t>.</w:t>
      </w:r>
    </w:p>
    <w:p w14:paraId="5C3B8583" w14:textId="77777777" w:rsidR="003D0C97" w:rsidRDefault="003D0C97" w:rsidP="003D0C97">
      <w:pPr>
        <w:pStyle w:val="sectionsubheadingXX"/>
        <w:numPr>
          <w:ilvl w:val="0"/>
          <w:numId w:val="0"/>
        </w:numPr>
      </w:pPr>
    </w:p>
    <w:p w14:paraId="167FE571" w14:textId="57B31FF7" w:rsidR="00BC34F5" w:rsidRDefault="001A3BBD" w:rsidP="001D3E55">
      <w:pPr>
        <w:pStyle w:val="sectionsubheadingXX"/>
        <w:numPr>
          <w:ilvl w:val="0"/>
          <w:numId w:val="0"/>
        </w:numPr>
        <w:jc w:val="center"/>
      </w:pPr>
      <w:r w:rsidRPr="00F87603">
        <w:rPr>
          <w:noProof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6794B918" wp14:editId="31592FB5">
                <wp:simplePos x="0" y="0"/>
                <wp:positionH relativeFrom="column">
                  <wp:posOffset>819785</wp:posOffset>
                </wp:positionH>
                <wp:positionV relativeFrom="paragraph">
                  <wp:posOffset>2419350</wp:posOffset>
                </wp:positionV>
                <wp:extent cx="347345" cy="73025"/>
                <wp:effectExtent l="0" t="0" r="14605" b="22225"/>
                <wp:wrapNone/>
                <wp:docPr id="165268211" name="AutoShap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B9BC9E" id="AutoShape 503" o:spid="_x0000_s1026" style="position:absolute;margin-left:64.55pt;margin-top:190.5pt;width:27.35pt;height:5.75pt;z-index: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" filled="f" strokecolor="red" strokeweight="1pt"/>
            </w:pict>
          </mc:Fallback>
        </mc:AlternateContent>
      </w:r>
      <w:r w:rsidR="007D0316" w:rsidRPr="00BC34F5">
        <w:rPr>
          <w:noProof/>
        </w:rPr>
        <w:drawing>
          <wp:anchor distT="0" distB="0" distL="114300" distR="114300" simplePos="0" relativeHeight="251830784" behindDoc="0" locked="0" layoutInCell="1" allowOverlap="1" wp14:anchorId="2B14D23B" wp14:editId="640A8A9A">
            <wp:simplePos x="0" y="0"/>
            <wp:positionH relativeFrom="column">
              <wp:posOffset>837383</wp:posOffset>
            </wp:positionH>
            <wp:positionV relativeFrom="paragraph">
              <wp:posOffset>2034540</wp:posOffset>
            </wp:positionV>
            <wp:extent cx="321310" cy="889000"/>
            <wp:effectExtent l="0" t="0" r="2540" b="6350"/>
            <wp:wrapNone/>
            <wp:docPr id="720430320" name="Picture 4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CA8A4643-DA5F-C821-CA2C-AB390B5F3B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430320" name="Picture 4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CA8A4643-DA5F-C821-CA2C-AB390B5F3B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D0316" w:rsidRPr="00F87603">
        <w:rPr>
          <w:noProof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236320D3" wp14:editId="622F9D51">
                <wp:simplePos x="0" y="0"/>
                <wp:positionH relativeFrom="column">
                  <wp:posOffset>228974</wp:posOffset>
                </wp:positionH>
                <wp:positionV relativeFrom="paragraph">
                  <wp:posOffset>2879688</wp:posOffset>
                </wp:positionV>
                <wp:extent cx="676910" cy="73025"/>
                <wp:effectExtent l="0" t="0" r="27940" b="22225"/>
                <wp:wrapNone/>
                <wp:docPr id="185103145" name="AutoShap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910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EDCDB8" id="AutoShape 502" o:spid="_x0000_s1026" style="position:absolute;margin-left:18.05pt;margin-top:226.75pt;width:53.3pt;height:5.75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" filled="f" strokecolor="red" strokeweight="1pt"/>
            </w:pict>
          </mc:Fallback>
        </mc:AlternateContent>
      </w:r>
      <w:r w:rsidR="007D0316" w:rsidRPr="00862050">
        <w:rPr>
          <w:noProof/>
        </w:rPr>
        <w:drawing>
          <wp:anchor distT="0" distB="0" distL="114300" distR="114300" simplePos="0" relativeHeight="251828736" behindDoc="0" locked="0" layoutInCell="1" allowOverlap="1" wp14:anchorId="335CC837" wp14:editId="74D68072">
            <wp:simplePos x="0" y="0"/>
            <wp:positionH relativeFrom="column">
              <wp:posOffset>229235</wp:posOffset>
            </wp:positionH>
            <wp:positionV relativeFrom="paragraph">
              <wp:posOffset>2874944</wp:posOffset>
            </wp:positionV>
            <wp:extent cx="689919" cy="432217"/>
            <wp:effectExtent l="0" t="0" r="0" b="6350"/>
            <wp:wrapNone/>
            <wp:docPr id="1855600231" name="Picture 6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25E68685-2456-C07B-6D69-F9B785D822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600231" name="Picture 6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25E68685-2456-C07B-6D69-F9B785D822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4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19" cy="432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D0C97" w:rsidRPr="003D0C97">
        <w:rPr>
          <w:noProof/>
        </w:rPr>
        <w:drawing>
          <wp:inline distT="0" distB="0" distL="0" distR="0" wp14:anchorId="323A7FE7" wp14:editId="4DB35BD3">
            <wp:extent cx="5486400" cy="3309105"/>
            <wp:effectExtent l="0" t="0" r="0" b="5715"/>
            <wp:docPr id="1669809249" name="Picture 2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88359E37-A263-1AC3-A61E-67C849898F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809249" name="Picture 2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88359E37-A263-1AC3-A61E-67C849898F1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6929F" w14:textId="20BC5779" w:rsidR="00BD5CC5" w:rsidRPr="00632022" w:rsidRDefault="00BD5CC5" w:rsidP="003D0C97">
      <w:pPr>
        <w:pStyle w:val="sectionsubheadingXX"/>
      </w:pPr>
      <w:r>
        <w:br w:type="page"/>
      </w:r>
    </w:p>
    <w:p w14:paraId="2847BF1D" w14:textId="77777777" w:rsidR="006C5C51" w:rsidRDefault="006C5C51" w:rsidP="006C5C51">
      <w:pPr>
        <w:pStyle w:val="sectionsubheadingXX"/>
      </w:pPr>
      <w:r>
        <w:lastRenderedPageBreak/>
        <w:t xml:space="preserve">Navigate to the Velox Acquisition window and start live imaging with the Ceta camera with exposure time = 25 </w:t>
      </w:r>
      <w:proofErr w:type="spellStart"/>
      <w:r>
        <w:t>ms</w:t>
      </w:r>
      <w:proofErr w:type="spellEnd"/>
      <w:r>
        <w:t xml:space="preserve"> (shortest possible value).</w:t>
      </w:r>
    </w:p>
    <w:p w14:paraId="637B92D4" w14:textId="77777777" w:rsidR="006C5C51" w:rsidRDefault="006C5C51" w:rsidP="006C5C51">
      <w:pPr>
        <w:pStyle w:val="sectionsubheadingXX"/>
        <w:numPr>
          <w:ilvl w:val="0"/>
          <w:numId w:val="0"/>
        </w:numPr>
        <w:ind w:left="1152"/>
      </w:pPr>
    </w:p>
    <w:p w14:paraId="16BCB0F3" w14:textId="027303F8" w:rsidR="006C5C51" w:rsidRDefault="003D0C97" w:rsidP="006C5C51">
      <w:pPr>
        <w:pStyle w:val="ColorfulList-Accent11"/>
        <w:ind w:left="0"/>
        <w:jc w:val="center"/>
        <w:rPr>
          <w:rFonts w:ascii="Lexend" w:hAnsi="Lexend"/>
        </w:rPr>
      </w:pPr>
      <w:r w:rsidRPr="003D0C97">
        <w:rPr>
          <w:rFonts w:ascii="Lexend" w:hAnsi="Lexend"/>
          <w:noProof/>
        </w:rPr>
        <w:drawing>
          <wp:inline distT="0" distB="0" distL="0" distR="0" wp14:anchorId="116BEB6E" wp14:editId="3982102D">
            <wp:extent cx="5486400" cy="3085515"/>
            <wp:effectExtent l="0" t="0" r="0" b="635"/>
            <wp:docPr id="488182747" name="Picture 2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D9C1A617-4491-AEAF-FF8A-C626463664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182747" name="Picture 2" descr="a screenshot of Velox imaging software">
                      <a:extLst>
                        <a:ext uri="{FF2B5EF4-FFF2-40B4-BE49-F238E27FC236}">
                          <a16:creationId xmlns:a16="http://schemas.microsoft.com/office/drawing/2014/main" id="{D9C1A617-4491-AEAF-FF8A-C626463664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5C51"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5FDD1D43" wp14:editId="40B87C04">
                <wp:simplePos x="0" y="0"/>
                <wp:positionH relativeFrom="column">
                  <wp:posOffset>1649046</wp:posOffset>
                </wp:positionH>
                <wp:positionV relativeFrom="paragraph">
                  <wp:posOffset>149469</wp:posOffset>
                </wp:positionV>
                <wp:extent cx="418123" cy="66169"/>
                <wp:effectExtent l="0" t="0" r="20320" b="10160"/>
                <wp:wrapNone/>
                <wp:docPr id="1684232358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123" cy="6616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E38801" id="AutoShape 357" o:spid="_x0000_s1026" style="position:absolute;margin-left:129.85pt;margin-top:11.75pt;width:32.9pt;height:5.2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6C5C51"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007A75C8" wp14:editId="75052257">
                <wp:simplePos x="0" y="0"/>
                <wp:positionH relativeFrom="column">
                  <wp:posOffset>1150144</wp:posOffset>
                </wp:positionH>
                <wp:positionV relativeFrom="paragraph">
                  <wp:posOffset>73819</wp:posOffset>
                </wp:positionV>
                <wp:extent cx="147637" cy="147637"/>
                <wp:effectExtent l="0" t="0" r="24130" b="24130"/>
                <wp:wrapNone/>
                <wp:docPr id="782264963" name="AutoShap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" cy="147637"/>
                        </a:xfrm>
                        <a:prstGeom prst="roundRect">
                          <a:avLst>
                            <a:gd name="adj" fmla="val 8551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DE19B6" id="AutoShape 362" o:spid="_x0000_s1026" style="position:absolute;margin-left:90.55pt;margin-top:5.8pt;width:11.6pt;height:11.6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6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</w:p>
    <w:p w14:paraId="3CF16E3D" w14:textId="77777777" w:rsidR="006C5C51" w:rsidRDefault="006C5C51" w:rsidP="006C5C51">
      <w:pPr>
        <w:pStyle w:val="ColorfulList-Accent11"/>
        <w:ind w:left="0"/>
        <w:jc w:val="center"/>
        <w:rPr>
          <w:rFonts w:ascii="Lexend" w:hAnsi="Lexend"/>
        </w:rPr>
      </w:pPr>
    </w:p>
    <w:p w14:paraId="60E1943F" w14:textId="77777777" w:rsidR="003D0C97" w:rsidRDefault="003D0C97">
      <w:pPr>
        <w:rPr>
          <w:rFonts w:ascii="Lexend" w:hAnsi="Lexend"/>
        </w:rPr>
      </w:pPr>
      <w:r>
        <w:br w:type="page"/>
      </w:r>
    </w:p>
    <w:p w14:paraId="38BC7D19" w14:textId="19D76954" w:rsidR="000359C5" w:rsidRDefault="00862050" w:rsidP="00862050">
      <w:pPr>
        <w:pStyle w:val="sectionsubheadingXX"/>
      </w:pPr>
      <w:r>
        <w:lastRenderedPageBreak/>
        <w:t xml:space="preserve">Retract the </w:t>
      </w:r>
      <w:r w:rsidR="00847EB8">
        <w:t>viewing screen</w:t>
      </w:r>
      <w:r>
        <w:t xml:space="preserve"> to view the SADP live with the Ceta camera</w:t>
      </w:r>
      <w:r w:rsidR="000359C5">
        <w:t>.</w:t>
      </w:r>
    </w:p>
    <w:p w14:paraId="631E38EF" w14:textId="77777777" w:rsidR="000359C5" w:rsidRDefault="000359C5" w:rsidP="000359C5">
      <w:pPr>
        <w:pStyle w:val="sectionsubheadingXX"/>
        <w:numPr>
          <w:ilvl w:val="0"/>
          <w:numId w:val="0"/>
        </w:numPr>
        <w:ind w:left="1152"/>
      </w:pPr>
    </w:p>
    <w:p w14:paraId="44CAB168" w14:textId="1ADF2D90" w:rsidR="000359C5" w:rsidRDefault="000359C5" w:rsidP="000359C5">
      <w:pPr>
        <w:pStyle w:val="sectionsubheadingXX"/>
        <w:numPr>
          <w:ilvl w:val="2"/>
          <w:numId w:val="8"/>
        </w:numPr>
      </w:pPr>
      <w:r>
        <w:t>Use the “MF” knobs to center the SADP.</w:t>
      </w:r>
    </w:p>
    <w:p w14:paraId="4B75B587" w14:textId="77777777" w:rsidR="000359C5" w:rsidRDefault="000359C5" w:rsidP="000359C5">
      <w:pPr>
        <w:pStyle w:val="sectionsubheadingXX"/>
        <w:numPr>
          <w:ilvl w:val="0"/>
          <w:numId w:val="0"/>
        </w:numPr>
        <w:ind w:left="1152" w:hanging="720"/>
      </w:pPr>
    </w:p>
    <w:p w14:paraId="2738FF5D" w14:textId="3EFE6397" w:rsidR="00862050" w:rsidRDefault="0045245B" w:rsidP="000359C5">
      <w:pPr>
        <w:pStyle w:val="sectionsubheadingXX"/>
      </w:pPr>
      <w:r>
        <w:t>I</w:t>
      </w:r>
      <w:r w:rsidR="00862050">
        <w:t>n the “Object Properties” side panel, note the value for “Maximum” counts.</w:t>
      </w:r>
    </w:p>
    <w:p w14:paraId="7FE97C8A" w14:textId="77777777" w:rsidR="000359C5" w:rsidRDefault="000359C5" w:rsidP="000359C5">
      <w:pPr>
        <w:pStyle w:val="sectionsubheadingXX"/>
        <w:numPr>
          <w:ilvl w:val="0"/>
          <w:numId w:val="0"/>
        </w:numPr>
        <w:ind w:left="1152"/>
      </w:pPr>
    </w:p>
    <w:p w14:paraId="0FE97445" w14:textId="7F8D1F37" w:rsidR="000359C5" w:rsidRDefault="000359C5" w:rsidP="000359C5">
      <w:pPr>
        <w:pStyle w:val="sectionsubheadingXX"/>
        <w:numPr>
          <w:ilvl w:val="2"/>
          <w:numId w:val="8"/>
        </w:numPr>
      </w:pPr>
      <w:r>
        <w:t xml:space="preserve">If the value exceeds </w:t>
      </w:r>
      <w:r w:rsidR="0045245B">
        <w:t>~</w:t>
      </w:r>
      <w:r>
        <w:t>8000 counts, the beam stop should be partially inserted and the “MF” knobs used to shift the direct beam under the tip of the beam stop (not shown</w:t>
      </w:r>
      <w:r w:rsidR="008037B3">
        <w:t xml:space="preserve"> here</w:t>
      </w:r>
      <w:r>
        <w:t>).</w:t>
      </w:r>
    </w:p>
    <w:p w14:paraId="0A0E12AC" w14:textId="77777777" w:rsidR="000359C5" w:rsidRDefault="000359C5" w:rsidP="000359C5">
      <w:pPr>
        <w:pStyle w:val="sectionsubheadingXX"/>
        <w:numPr>
          <w:ilvl w:val="0"/>
          <w:numId w:val="0"/>
        </w:numPr>
        <w:ind w:left="2016"/>
      </w:pPr>
    </w:p>
    <w:p w14:paraId="1A2560F3" w14:textId="5F5DC9BF" w:rsidR="000359C5" w:rsidRDefault="000359C5" w:rsidP="000359C5">
      <w:pPr>
        <w:pStyle w:val="sectionsubheadingXX"/>
        <w:numPr>
          <w:ilvl w:val="2"/>
          <w:numId w:val="8"/>
        </w:numPr>
      </w:pPr>
      <w:r>
        <w:t xml:space="preserve">If the value </w:t>
      </w:r>
      <w:r w:rsidR="0045245B">
        <w:t>is between 4000 – 8000 counts, inserting the beam stop is not necessary, but the exposure time should not be increased.</w:t>
      </w:r>
    </w:p>
    <w:p w14:paraId="0065E062" w14:textId="77777777" w:rsidR="0045245B" w:rsidRDefault="0045245B" w:rsidP="0045245B">
      <w:pPr>
        <w:pStyle w:val="sectionsubheadingXX"/>
        <w:numPr>
          <w:ilvl w:val="0"/>
          <w:numId w:val="0"/>
        </w:numPr>
        <w:ind w:left="2016"/>
      </w:pPr>
    </w:p>
    <w:p w14:paraId="598281A3" w14:textId="7A194CCB" w:rsidR="0045245B" w:rsidRDefault="0045245B" w:rsidP="000359C5">
      <w:pPr>
        <w:pStyle w:val="sectionsubheadingXX"/>
        <w:numPr>
          <w:ilvl w:val="2"/>
          <w:numId w:val="8"/>
        </w:numPr>
      </w:pPr>
      <w:r>
        <w:t xml:space="preserve">Otherwise, if the value is significantly below ~4000 counts, </w:t>
      </w:r>
      <w:r w:rsidR="00AE7EA4" w:rsidRPr="00FA6986">
        <w:rPr>
          <w:u w:val="single"/>
        </w:rPr>
        <w:t xml:space="preserve">gradually </w:t>
      </w:r>
      <w:r w:rsidRPr="00FA6986">
        <w:rPr>
          <w:u w:val="single"/>
        </w:rPr>
        <w:t>increase the exposure time</w:t>
      </w:r>
      <w:r w:rsidR="00FA6986" w:rsidRPr="00FA6986">
        <w:rPr>
          <w:u w:val="single"/>
        </w:rPr>
        <w:t xml:space="preserve"> in 25 </w:t>
      </w:r>
      <w:proofErr w:type="spellStart"/>
      <w:r w:rsidR="00FA6986" w:rsidRPr="00FA6986">
        <w:rPr>
          <w:u w:val="single"/>
        </w:rPr>
        <w:t>ms</w:t>
      </w:r>
      <w:proofErr w:type="spellEnd"/>
      <w:r w:rsidR="00FA6986" w:rsidRPr="00FA6986">
        <w:rPr>
          <w:u w:val="single"/>
        </w:rPr>
        <w:t xml:space="preserve"> increments</w:t>
      </w:r>
      <w:r>
        <w:t xml:space="preserve"> until the value is 3000 – 4000 counts.</w:t>
      </w:r>
    </w:p>
    <w:p w14:paraId="594A2CB8" w14:textId="77777777" w:rsidR="009A0E12" w:rsidRDefault="009A0E12" w:rsidP="009A0E12">
      <w:pPr>
        <w:pStyle w:val="sectionsubheadingXX"/>
        <w:numPr>
          <w:ilvl w:val="0"/>
          <w:numId w:val="0"/>
        </w:numPr>
        <w:ind w:left="2016"/>
      </w:pPr>
    </w:p>
    <w:p w14:paraId="3A749656" w14:textId="226F9777" w:rsidR="009A0E12" w:rsidRDefault="009A0E12" w:rsidP="000359C5">
      <w:pPr>
        <w:pStyle w:val="sectionsubheadingXX"/>
        <w:numPr>
          <w:ilvl w:val="2"/>
          <w:numId w:val="8"/>
        </w:numPr>
      </w:pPr>
      <w:r w:rsidRPr="009A0E12">
        <w:rPr>
          <w:rFonts w:cs="Arial"/>
        </w:rPr>
        <w:t xml:space="preserve">NOTE: </w:t>
      </w:r>
      <w:r w:rsidR="0096675D">
        <w:rPr>
          <w:rFonts w:cs="Arial"/>
        </w:rPr>
        <w:t>to avoid potentially permanently damaging the Ceta camera,</w:t>
      </w:r>
      <w:r w:rsidR="0096675D" w:rsidRPr="0096675D">
        <w:rPr>
          <w:rFonts w:cs="Arial"/>
        </w:rPr>
        <w:t xml:space="preserve"> </w:t>
      </w:r>
      <w:r w:rsidRPr="00066AF9">
        <w:rPr>
          <w:rFonts w:cs="Arial"/>
          <w:u w:val="single"/>
        </w:rPr>
        <w:t>“Maximum” counts should never exceed ~800</w:t>
      </w:r>
      <w:r w:rsidR="0096675D">
        <w:rPr>
          <w:rFonts w:cs="Arial"/>
          <w:u w:val="single"/>
        </w:rPr>
        <w:t>0.</w:t>
      </w:r>
    </w:p>
    <w:p w14:paraId="50A951E0" w14:textId="77777777" w:rsidR="00862050" w:rsidRDefault="00862050" w:rsidP="00862050">
      <w:pPr>
        <w:pStyle w:val="ColorfulList-Accent11"/>
        <w:ind w:left="0"/>
        <w:jc w:val="center"/>
        <w:rPr>
          <w:rFonts w:ascii="Lexend" w:hAnsi="Lexend"/>
        </w:rPr>
      </w:pPr>
    </w:p>
    <w:p w14:paraId="0AB6D5F8" w14:textId="024715A5" w:rsidR="00862050" w:rsidRPr="00F87603" w:rsidRDefault="000359C5" w:rsidP="00862050">
      <w:pPr>
        <w:pStyle w:val="ColorfulList-Accent11"/>
        <w:ind w:left="0"/>
        <w:jc w:val="center"/>
        <w:rPr>
          <w:rFonts w:ascii="Lexend" w:hAnsi="Lexend"/>
        </w:rPr>
      </w:pP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1915AF14" wp14:editId="52743835">
                <wp:simplePos x="0" y="0"/>
                <wp:positionH relativeFrom="column">
                  <wp:posOffset>4882662</wp:posOffset>
                </wp:positionH>
                <wp:positionV relativeFrom="paragraph">
                  <wp:posOffset>1399931</wp:posOffset>
                </wp:positionV>
                <wp:extent cx="369276" cy="66040"/>
                <wp:effectExtent l="0" t="0" r="12065" b="10160"/>
                <wp:wrapNone/>
                <wp:docPr id="1660923225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276" cy="66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AB27E9" id="AutoShape 357" o:spid="_x0000_s1026" style="position:absolute;margin-left:384.45pt;margin-top:110.25pt;width:29.1pt;height:5.2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3D0C97" w:rsidRPr="003D0C97">
        <w:rPr>
          <w:rFonts w:ascii="Lexend" w:hAnsi="Lexend"/>
          <w:noProof/>
        </w:rPr>
        <w:drawing>
          <wp:inline distT="0" distB="0" distL="0" distR="0" wp14:anchorId="702AA35A" wp14:editId="487E8A07">
            <wp:extent cx="5486400" cy="3085515"/>
            <wp:effectExtent l="0" t="0" r="0" b="635"/>
            <wp:docPr id="309573613" name="Picture 2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D505D72A-33FF-95E6-DA96-EC6F379D74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573613" name="Picture 2" descr="a screenshot of Velox imaging software">
                      <a:extLst>
                        <a:ext uri="{FF2B5EF4-FFF2-40B4-BE49-F238E27FC236}">
                          <a16:creationId xmlns:a16="http://schemas.microsoft.com/office/drawing/2014/main" id="{D505D72A-33FF-95E6-DA96-EC6F379D74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2050"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087427DB" wp14:editId="6B29B354">
                <wp:simplePos x="0" y="0"/>
                <wp:positionH relativeFrom="column">
                  <wp:posOffset>4852737</wp:posOffset>
                </wp:positionH>
                <wp:positionV relativeFrom="paragraph">
                  <wp:posOffset>1048753</wp:posOffset>
                </wp:positionV>
                <wp:extent cx="310816" cy="66169"/>
                <wp:effectExtent l="0" t="0" r="13335" b="10160"/>
                <wp:wrapNone/>
                <wp:docPr id="912982734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816" cy="6616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B0EBCA" id="AutoShape 357" o:spid="_x0000_s1026" style="position:absolute;margin-left:382.1pt;margin-top:82.6pt;width:24.45pt;height:5.2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</w:p>
    <w:p w14:paraId="6DCE1069" w14:textId="54957435" w:rsidR="00862050" w:rsidRDefault="00862050" w:rsidP="0045245B">
      <w:pPr>
        <w:pStyle w:val="sectionsubheadingXX"/>
        <w:numPr>
          <w:ilvl w:val="0"/>
          <w:numId w:val="0"/>
        </w:numPr>
      </w:pPr>
      <w:r w:rsidRPr="00F87603">
        <w:br w:type="page"/>
      </w:r>
    </w:p>
    <w:p w14:paraId="15588827" w14:textId="7D401388" w:rsidR="00862050" w:rsidRDefault="00862050" w:rsidP="00862050">
      <w:pPr>
        <w:pStyle w:val="sectionsubheadingXX"/>
      </w:pPr>
      <w:r>
        <w:lastRenderedPageBreak/>
        <w:t>In the Velox Acquisition window toolbar, select the “Camera” tab and then the “</w:t>
      </w:r>
      <w:r w:rsidR="00275A0D">
        <w:t>Series</w:t>
      </w:r>
      <w:r>
        <w:t>” option (</w:t>
      </w:r>
      <w:r w:rsidR="00275A0D">
        <w:t>fourth</w:t>
      </w:r>
      <w:r>
        <w:t xml:space="preserve"> tab)</w:t>
      </w:r>
      <w:r w:rsidRPr="00F87603">
        <w:t>.</w:t>
      </w:r>
    </w:p>
    <w:p w14:paraId="006C0B53" w14:textId="77777777" w:rsidR="00862050" w:rsidRDefault="00862050" w:rsidP="00862050">
      <w:pPr>
        <w:pStyle w:val="sectionsubheadingXX"/>
        <w:numPr>
          <w:ilvl w:val="0"/>
          <w:numId w:val="0"/>
        </w:numPr>
        <w:ind w:left="1152"/>
      </w:pPr>
    </w:p>
    <w:p w14:paraId="4BFB29BF" w14:textId="74F39256" w:rsidR="00862050" w:rsidRDefault="00862050" w:rsidP="00862050">
      <w:pPr>
        <w:pStyle w:val="sectionsubheadingXX"/>
        <w:numPr>
          <w:ilvl w:val="2"/>
          <w:numId w:val="8"/>
        </w:numPr>
      </w:pPr>
      <w:r>
        <w:t>Set “</w:t>
      </w:r>
      <w:r w:rsidR="006146A9">
        <w:t>Readout area and size</w:t>
      </w:r>
      <w:r>
        <w:t xml:space="preserve">” </w:t>
      </w:r>
      <w:r w:rsidR="006146A9">
        <w:t>to the full area and 1024</w:t>
      </w:r>
      <w:r w:rsidR="006146A9" w:rsidRPr="00F87603">
        <w:rPr>
          <w:rFonts w:cs="Arial"/>
        </w:rPr>
        <w:t>×</w:t>
      </w:r>
      <w:r w:rsidR="006146A9">
        <w:rPr>
          <w:rFonts w:cs="Arial"/>
        </w:rPr>
        <w:t>1024</w:t>
      </w:r>
      <w:r>
        <w:t>.</w:t>
      </w:r>
    </w:p>
    <w:p w14:paraId="7DE84FE2" w14:textId="77777777" w:rsidR="006146A9" w:rsidRDefault="006146A9" w:rsidP="006146A9">
      <w:pPr>
        <w:pStyle w:val="sectionsubheadingXX"/>
        <w:numPr>
          <w:ilvl w:val="0"/>
          <w:numId w:val="0"/>
        </w:numPr>
        <w:ind w:left="2016"/>
      </w:pPr>
    </w:p>
    <w:p w14:paraId="67775164" w14:textId="555533D7" w:rsidR="006146A9" w:rsidRDefault="006146A9" w:rsidP="00862050">
      <w:pPr>
        <w:pStyle w:val="sectionsubheadingXX"/>
        <w:numPr>
          <w:ilvl w:val="2"/>
          <w:numId w:val="8"/>
        </w:numPr>
      </w:pPr>
      <w:r>
        <w:t xml:space="preserve">Set “Exposure time” </w:t>
      </w:r>
      <w:r w:rsidR="00A90952">
        <w:t>=</w:t>
      </w:r>
      <w:r>
        <w:t xml:space="preserve"> 100</w:t>
      </w:r>
      <w:r w:rsidR="00A90952" w:rsidRPr="00F87603">
        <w:rPr>
          <w:rFonts w:cs="Arial"/>
        </w:rPr>
        <w:t>×</w:t>
      </w:r>
      <w:r w:rsidR="00A90952">
        <w:rPr>
          <w:rFonts w:cs="Arial"/>
        </w:rPr>
        <w:t xml:space="preserve"> </w:t>
      </w:r>
      <w:r>
        <w:t xml:space="preserve">the value of “Exposure time” currently set for live imaging; e.g., </w:t>
      </w:r>
      <w:r w:rsidR="00A90952">
        <w:t>100</w:t>
      </w:r>
      <w:r w:rsidR="00A90952" w:rsidRPr="00F87603">
        <w:rPr>
          <w:rFonts w:cs="Arial"/>
        </w:rPr>
        <w:t>×</w:t>
      </w:r>
      <w:r>
        <w:t xml:space="preserve">25 </w:t>
      </w:r>
      <w:proofErr w:type="spellStart"/>
      <w:r>
        <w:t>ms</w:t>
      </w:r>
      <w:proofErr w:type="spellEnd"/>
      <w:r>
        <w:t xml:space="preserve"> = 2500 </w:t>
      </w:r>
      <w:proofErr w:type="spellStart"/>
      <w:r>
        <w:t>ms</w:t>
      </w:r>
      <w:proofErr w:type="spellEnd"/>
      <w:r>
        <w:t xml:space="preserve"> = 2.5 s</w:t>
      </w:r>
    </w:p>
    <w:p w14:paraId="225D7CFC" w14:textId="77777777" w:rsidR="006146A9" w:rsidRDefault="006146A9" w:rsidP="006146A9">
      <w:pPr>
        <w:pStyle w:val="sectionsubheadingXX"/>
        <w:numPr>
          <w:ilvl w:val="0"/>
          <w:numId w:val="0"/>
        </w:numPr>
        <w:ind w:left="2016"/>
      </w:pPr>
    </w:p>
    <w:p w14:paraId="504D1A3D" w14:textId="20403AF7" w:rsidR="006146A9" w:rsidRDefault="006146A9" w:rsidP="00862050">
      <w:pPr>
        <w:pStyle w:val="sectionsubheadingXX"/>
        <w:numPr>
          <w:ilvl w:val="2"/>
          <w:numId w:val="8"/>
        </w:numPr>
      </w:pPr>
      <w:r>
        <w:t xml:space="preserve">Set “Frame combining” </w:t>
      </w:r>
      <w:r w:rsidR="00A90952">
        <w:t>=</w:t>
      </w:r>
      <w:r>
        <w:t xml:space="preserve"> 100 frames.</w:t>
      </w:r>
    </w:p>
    <w:p w14:paraId="7D7D5FDF" w14:textId="77777777" w:rsidR="00862050" w:rsidRDefault="00862050" w:rsidP="00862050">
      <w:pPr>
        <w:pStyle w:val="sectionsubheadingXX"/>
        <w:numPr>
          <w:ilvl w:val="0"/>
          <w:numId w:val="0"/>
        </w:numPr>
        <w:ind w:left="2016"/>
      </w:pPr>
    </w:p>
    <w:p w14:paraId="4DD3F15C" w14:textId="6DA1100D" w:rsidR="00862050" w:rsidRDefault="00862050" w:rsidP="00862050">
      <w:pPr>
        <w:pStyle w:val="sectionsubheadingXX"/>
        <w:numPr>
          <w:ilvl w:val="2"/>
          <w:numId w:val="8"/>
        </w:numPr>
      </w:pPr>
      <w:r>
        <w:t xml:space="preserve">NOTE: </w:t>
      </w:r>
      <w:r w:rsidRPr="00883867">
        <w:rPr>
          <w:u w:val="single"/>
        </w:rPr>
        <w:t xml:space="preserve">DO NOT adjust any other </w:t>
      </w:r>
      <w:r w:rsidR="00A03F83">
        <w:rPr>
          <w:u w:val="single"/>
        </w:rPr>
        <w:t>series</w:t>
      </w:r>
      <w:r w:rsidRPr="00883867">
        <w:rPr>
          <w:u w:val="single"/>
        </w:rPr>
        <w:t xml:space="preserve"> parameters</w:t>
      </w:r>
      <w:r>
        <w:t>.</w:t>
      </w:r>
    </w:p>
    <w:p w14:paraId="56DF404B" w14:textId="77777777" w:rsidR="00862050" w:rsidRDefault="00862050" w:rsidP="00862050">
      <w:pPr>
        <w:pStyle w:val="sectionsubheadingXX"/>
        <w:numPr>
          <w:ilvl w:val="0"/>
          <w:numId w:val="0"/>
        </w:numPr>
      </w:pPr>
    </w:p>
    <w:p w14:paraId="4DB27056" w14:textId="37ED4F1F" w:rsidR="00862050" w:rsidRPr="00CC0FBC" w:rsidRDefault="006146A9" w:rsidP="00862050">
      <w:pPr>
        <w:pStyle w:val="sectionsubheadingXX"/>
        <w:numPr>
          <w:ilvl w:val="0"/>
          <w:numId w:val="0"/>
        </w:numPr>
        <w:jc w:val="center"/>
      </w:pPr>
      <w:r w:rsidRPr="00885649">
        <w:rPr>
          <w:noProof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33618479" wp14:editId="60B61BA7">
                <wp:simplePos x="0" y="0"/>
                <wp:positionH relativeFrom="column">
                  <wp:posOffset>1102360</wp:posOffset>
                </wp:positionH>
                <wp:positionV relativeFrom="paragraph">
                  <wp:posOffset>469265</wp:posOffset>
                </wp:positionV>
                <wp:extent cx="774700" cy="238760"/>
                <wp:effectExtent l="0" t="0" r="25400" b="27940"/>
                <wp:wrapNone/>
                <wp:docPr id="547039652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0" cy="238760"/>
                        </a:xfrm>
                        <a:prstGeom prst="roundRect">
                          <a:avLst>
                            <a:gd name="adj" fmla="val 6029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69A488" id="AutoShape 357" o:spid="_x0000_s1026" style="position:absolute;margin-left:86.8pt;margin-top:36.95pt;width:61pt;height:18.8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9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862050" w:rsidRPr="00885649">
        <w:rPr>
          <w:noProof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48799065" wp14:editId="76B6ADAF">
                <wp:simplePos x="0" y="0"/>
                <wp:positionH relativeFrom="column">
                  <wp:posOffset>1372870</wp:posOffset>
                </wp:positionH>
                <wp:positionV relativeFrom="paragraph">
                  <wp:posOffset>252095</wp:posOffset>
                </wp:positionV>
                <wp:extent cx="95250" cy="57150"/>
                <wp:effectExtent l="0" t="0" r="19050" b="19050"/>
                <wp:wrapNone/>
                <wp:docPr id="383984045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57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E63A62" id="AutoShape 357" o:spid="_x0000_s1026" style="position:absolute;margin-left:108.1pt;margin-top:19.85pt;width:7.5pt;height:4.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862050" w:rsidRPr="00885649">
        <w:rPr>
          <w:noProof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61BBAAE2" wp14:editId="77977DFC">
                <wp:simplePos x="0" y="0"/>
                <wp:positionH relativeFrom="column">
                  <wp:posOffset>1097280</wp:posOffset>
                </wp:positionH>
                <wp:positionV relativeFrom="paragraph">
                  <wp:posOffset>205831</wp:posOffset>
                </wp:positionV>
                <wp:extent cx="975360" cy="45719"/>
                <wp:effectExtent l="0" t="0" r="15240" b="12065"/>
                <wp:wrapNone/>
                <wp:docPr id="1408983352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5360" cy="457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A22CB9" id="AutoShape 357" o:spid="_x0000_s1026" style="position:absolute;margin-left:86.4pt;margin-top:16.2pt;width:76.8pt;height:3.6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6146A9">
        <w:rPr>
          <w:noProof/>
        </w:rPr>
        <w:drawing>
          <wp:inline distT="0" distB="0" distL="0" distR="0" wp14:anchorId="31ADA691" wp14:editId="4EFC84C6">
            <wp:extent cx="5486400" cy="3085515"/>
            <wp:effectExtent l="0" t="0" r="0" b="635"/>
            <wp:docPr id="810893792" name="Picture 2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E21210EC-C6D8-3CD3-59A5-F198920A58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893792" name="Picture 2" descr="a screenshot of Velox imaging software">
                      <a:extLst>
                        <a:ext uri="{FF2B5EF4-FFF2-40B4-BE49-F238E27FC236}">
                          <a16:creationId xmlns:a16="http://schemas.microsoft.com/office/drawing/2014/main" id="{E21210EC-C6D8-3CD3-59A5-F198920A58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C6D15" w14:textId="77777777" w:rsidR="00862050" w:rsidRDefault="00862050" w:rsidP="00862050">
      <w:pPr>
        <w:rPr>
          <w:rFonts w:ascii="Lexend" w:hAnsi="Lexend"/>
        </w:rPr>
      </w:pPr>
      <w:r>
        <w:br w:type="page"/>
      </w:r>
    </w:p>
    <w:p w14:paraId="1341904E" w14:textId="2FA9252B" w:rsidR="00862050" w:rsidRPr="00F87603" w:rsidRDefault="00862050" w:rsidP="00862050">
      <w:pPr>
        <w:pStyle w:val="sectionsubheadingXX"/>
      </w:pPr>
      <w:r>
        <w:lastRenderedPageBreak/>
        <w:t>In the Velox Acquisition window toolbar, select the “</w:t>
      </w:r>
      <w:r w:rsidR="0092130B">
        <w:t>Series</w:t>
      </w:r>
      <w:r>
        <w:t>” option (</w:t>
      </w:r>
      <w:r w:rsidR="0092130B">
        <w:t>fourth</w:t>
      </w:r>
      <w:r>
        <w:t xml:space="preserve"> button) to acquire the SADP</w:t>
      </w:r>
      <w:r w:rsidR="00D84390">
        <w:t xml:space="preserve"> series</w:t>
      </w:r>
      <w:r w:rsidRPr="00F87603">
        <w:t>.</w:t>
      </w:r>
    </w:p>
    <w:p w14:paraId="5549B35C" w14:textId="77777777" w:rsidR="00862050" w:rsidRDefault="00862050" w:rsidP="00862050">
      <w:pPr>
        <w:pStyle w:val="ColorfulList-Accent11"/>
        <w:ind w:left="0"/>
        <w:rPr>
          <w:rFonts w:ascii="Lexend" w:hAnsi="Lexend"/>
        </w:rPr>
      </w:pPr>
    </w:p>
    <w:p w14:paraId="0772C504" w14:textId="45A2BCD2" w:rsidR="00862050" w:rsidRDefault="00862050" w:rsidP="00862050">
      <w:pPr>
        <w:pStyle w:val="ColorfulList-Accent11"/>
        <w:ind w:left="0"/>
        <w:jc w:val="center"/>
        <w:rPr>
          <w:rFonts w:ascii="Lexend" w:hAnsi="Lexend"/>
        </w:rPr>
      </w:pP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0322D043" wp14:editId="09DF194D">
                <wp:simplePos x="0" y="0"/>
                <wp:positionH relativeFrom="column">
                  <wp:posOffset>1520472</wp:posOffset>
                </wp:positionH>
                <wp:positionV relativeFrom="paragraph">
                  <wp:posOffset>76200</wp:posOffset>
                </wp:positionV>
                <wp:extent cx="147637" cy="147637"/>
                <wp:effectExtent l="0" t="0" r="24130" b="24130"/>
                <wp:wrapNone/>
                <wp:docPr id="466999674" name="AutoShap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" cy="147637"/>
                        </a:xfrm>
                        <a:prstGeom prst="roundRect">
                          <a:avLst>
                            <a:gd name="adj" fmla="val 8551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7773F3" id="AutoShape 362" o:spid="_x0000_s1026" style="position:absolute;margin-left:119.7pt;margin-top:6pt;width:11.6pt;height:11.6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6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AD35BA" w:rsidRPr="00AD35BA">
        <w:rPr>
          <w:rFonts w:ascii="Lexend" w:hAnsi="Lexend"/>
          <w:noProof/>
        </w:rPr>
        <w:drawing>
          <wp:inline distT="0" distB="0" distL="0" distR="0" wp14:anchorId="6C58C7A5" wp14:editId="1B66BA0F">
            <wp:extent cx="5486400" cy="3085515"/>
            <wp:effectExtent l="0" t="0" r="0" b="635"/>
            <wp:docPr id="1374786219" name="Picture 2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D505D72A-33FF-95E6-DA96-EC6F379D74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786219" name="Picture 2" descr="a screenshot of Velox imaging software">
                      <a:extLst>
                        <a:ext uri="{FF2B5EF4-FFF2-40B4-BE49-F238E27FC236}">
                          <a16:creationId xmlns:a16="http://schemas.microsoft.com/office/drawing/2014/main" id="{D505D72A-33FF-95E6-DA96-EC6F379D74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A35D2" w14:textId="77777777" w:rsidR="00AD35BA" w:rsidRDefault="00AD35BA" w:rsidP="00AD35BA">
      <w:pPr>
        <w:pStyle w:val="ColorfulList-Accent11"/>
        <w:ind w:left="0"/>
        <w:rPr>
          <w:rFonts w:ascii="Lexend" w:hAnsi="Lexend"/>
        </w:rPr>
      </w:pPr>
    </w:p>
    <w:p w14:paraId="36E5B311" w14:textId="45806374" w:rsidR="00AD35BA" w:rsidRPr="00AD35BA" w:rsidRDefault="00AD35BA" w:rsidP="00AD35BA">
      <w:pPr>
        <w:pStyle w:val="sectionsubheadingXX"/>
        <w:numPr>
          <w:ilvl w:val="2"/>
          <w:numId w:val="40"/>
        </w:numPr>
      </w:pPr>
      <w:r>
        <w:t xml:space="preserve">Insert the </w:t>
      </w:r>
      <w:r w:rsidR="00624435">
        <w:t>viewing screen</w:t>
      </w:r>
      <w:r>
        <w:t xml:space="preserve"> and/or blank the beam after series acquisition is complete</w:t>
      </w:r>
      <w:r w:rsidRPr="00F87603">
        <w:t>.</w:t>
      </w:r>
    </w:p>
    <w:p w14:paraId="2740E6F8" w14:textId="77777777" w:rsidR="00AD35BA" w:rsidRDefault="00AD35BA">
      <w:pPr>
        <w:rPr>
          <w:rFonts w:ascii="Lexend" w:hAnsi="Lexend"/>
        </w:rPr>
      </w:pPr>
      <w:r>
        <w:rPr>
          <w:rFonts w:ascii="Lexend" w:hAnsi="Lexend"/>
        </w:rPr>
        <w:br w:type="page"/>
      </w:r>
    </w:p>
    <w:p w14:paraId="6F8996ED" w14:textId="5EFBDA1C" w:rsidR="00D863D4" w:rsidRPr="00AD35BA" w:rsidRDefault="00AD35BA" w:rsidP="00340FD6">
      <w:pPr>
        <w:pStyle w:val="ColorfulList-Accent11"/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lastRenderedPageBreak/>
        <w:t>Open the Velox Processing window and select the SADP series that was just acquired</w:t>
      </w:r>
      <w:r w:rsidR="00D863D4" w:rsidRPr="00F87603">
        <w:rPr>
          <w:rFonts w:ascii="Lexend" w:hAnsi="Lexend" w:cs="Arial"/>
        </w:rPr>
        <w:t>.</w:t>
      </w:r>
    </w:p>
    <w:p w14:paraId="57BFE7DB" w14:textId="77777777" w:rsidR="00AD35BA" w:rsidRPr="00AD35BA" w:rsidRDefault="00AD35BA" w:rsidP="00AD35BA">
      <w:pPr>
        <w:pStyle w:val="ColorfulList-Accent11"/>
        <w:ind w:left="1152"/>
        <w:rPr>
          <w:rFonts w:ascii="Lexend" w:hAnsi="Lexend"/>
        </w:rPr>
      </w:pPr>
    </w:p>
    <w:p w14:paraId="228B8132" w14:textId="7C1C8FB1" w:rsidR="00AD35BA" w:rsidRPr="00F87603" w:rsidRDefault="00AD35BA" w:rsidP="00340FD6">
      <w:pPr>
        <w:pStyle w:val="ColorfulList-Accent11"/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 w:cs="Arial"/>
        </w:rPr>
        <w:t xml:space="preserve">From the </w:t>
      </w:r>
      <w:r w:rsidR="009F5758">
        <w:rPr>
          <w:rFonts w:ascii="Lexend" w:hAnsi="Lexend" w:cs="Arial"/>
        </w:rPr>
        <w:t>pull-down menu</w:t>
      </w:r>
      <w:r>
        <w:rPr>
          <w:rFonts w:ascii="Lexend" w:hAnsi="Lexend" w:cs="Arial"/>
        </w:rPr>
        <w:t xml:space="preserve">, select “Processing”, then “DCFI”, and then “DCFI”; a new panel with the </w:t>
      </w:r>
      <w:r w:rsidR="00DF31DD">
        <w:rPr>
          <w:rFonts w:ascii="Lexend" w:hAnsi="Lexend" w:cs="Arial"/>
        </w:rPr>
        <w:t>frame integrated SAD</w:t>
      </w:r>
      <w:r w:rsidR="006C36F2">
        <w:rPr>
          <w:rFonts w:ascii="Lexend" w:hAnsi="Lexend" w:cs="Arial"/>
        </w:rPr>
        <w:t>P</w:t>
      </w:r>
      <w:r>
        <w:rPr>
          <w:rFonts w:ascii="Lexend" w:hAnsi="Lexend" w:cs="Arial"/>
        </w:rPr>
        <w:t xml:space="preserve"> will be produced.</w:t>
      </w:r>
    </w:p>
    <w:p w14:paraId="0C700440" w14:textId="77777777" w:rsidR="00D863D4" w:rsidRDefault="00D863D4" w:rsidP="00AD35BA">
      <w:pPr>
        <w:pStyle w:val="ColorfulList-Accent11"/>
        <w:ind w:left="0"/>
        <w:rPr>
          <w:rFonts w:ascii="Lexend" w:hAnsi="Lexend"/>
        </w:rPr>
      </w:pPr>
    </w:p>
    <w:p w14:paraId="7C7D055F" w14:textId="236FC95C" w:rsidR="00AD35BA" w:rsidRDefault="001C4387" w:rsidP="00AD35BA">
      <w:pPr>
        <w:pStyle w:val="ColorfulList-Accent11"/>
        <w:ind w:left="0"/>
        <w:jc w:val="center"/>
        <w:rPr>
          <w:rFonts w:ascii="Lexend" w:hAnsi="Lexend"/>
        </w:rPr>
      </w:pP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44690D1F" wp14:editId="7BAC2EC0">
                <wp:simplePos x="0" y="0"/>
                <wp:positionH relativeFrom="column">
                  <wp:posOffset>838200</wp:posOffset>
                </wp:positionH>
                <wp:positionV relativeFrom="paragraph">
                  <wp:posOffset>238125</wp:posOffset>
                </wp:positionV>
                <wp:extent cx="228600" cy="70485"/>
                <wp:effectExtent l="0" t="0" r="19050" b="24765"/>
                <wp:wrapNone/>
                <wp:docPr id="1729197088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70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244CF3" id="AutoShape 357" o:spid="_x0000_s1026" style="position:absolute;margin-left:66pt;margin-top:18.75pt;width:18pt;height:5.55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AD35BA"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15A772F6" wp14:editId="5EA12129">
                <wp:simplePos x="0" y="0"/>
                <wp:positionH relativeFrom="column">
                  <wp:posOffset>2840568</wp:posOffset>
                </wp:positionH>
                <wp:positionV relativeFrom="paragraph">
                  <wp:posOffset>332317</wp:posOffset>
                </wp:positionV>
                <wp:extent cx="338666" cy="80433"/>
                <wp:effectExtent l="0" t="0" r="23495" b="15240"/>
                <wp:wrapNone/>
                <wp:docPr id="1291151128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666" cy="8043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681506" id="AutoShape 357" o:spid="_x0000_s1026" style="position:absolute;margin-left:223.65pt;margin-top:26.15pt;width:26.65pt;height:6.35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AD35BA"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6E336EEC" wp14:editId="558A9E8E">
                <wp:simplePos x="0" y="0"/>
                <wp:positionH relativeFrom="column">
                  <wp:posOffset>438150</wp:posOffset>
                </wp:positionH>
                <wp:positionV relativeFrom="paragraph">
                  <wp:posOffset>238125</wp:posOffset>
                </wp:positionV>
                <wp:extent cx="224790" cy="70485"/>
                <wp:effectExtent l="0" t="0" r="22860" b="24765"/>
                <wp:wrapNone/>
                <wp:docPr id="232776471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" cy="70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E97333" id="AutoShape 357" o:spid="_x0000_s1026" style="position:absolute;margin-left:34.5pt;margin-top:18.75pt;width:17.7pt;height:5.55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AD35BA"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4DF73AE8" wp14:editId="45EE5B36">
                <wp:simplePos x="0" y="0"/>
                <wp:positionH relativeFrom="column">
                  <wp:posOffset>449580</wp:posOffset>
                </wp:positionH>
                <wp:positionV relativeFrom="paragraph">
                  <wp:posOffset>49530</wp:posOffset>
                </wp:positionV>
                <wp:extent cx="184785" cy="70485"/>
                <wp:effectExtent l="0" t="0" r="24765" b="24765"/>
                <wp:wrapNone/>
                <wp:docPr id="1404515572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" cy="70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D2AE01" id="AutoShape 357" o:spid="_x0000_s1026" style="position:absolute;margin-left:35.4pt;margin-top:3.9pt;width:14.55pt;height:5.55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AD35BA" w:rsidRPr="00AD35BA">
        <w:rPr>
          <w:rFonts w:ascii="Lexend" w:hAnsi="Lexend"/>
          <w:noProof/>
        </w:rPr>
        <w:drawing>
          <wp:inline distT="0" distB="0" distL="0" distR="0" wp14:anchorId="28E4278E" wp14:editId="0471C387">
            <wp:extent cx="5486400" cy="3309106"/>
            <wp:effectExtent l="0" t="0" r="0" b="5715"/>
            <wp:docPr id="1018332201" name="Picture 2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C5E0CB71-50BD-4753-C52F-D8E6BAE14F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332201" name="Picture 2" descr="a screenshot of Velox imaging software">
                      <a:extLst>
                        <a:ext uri="{FF2B5EF4-FFF2-40B4-BE49-F238E27FC236}">
                          <a16:creationId xmlns:a16="http://schemas.microsoft.com/office/drawing/2014/main" id="{C5E0CB71-50BD-4753-C52F-D8E6BAE14F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2BB20" w14:textId="77777777" w:rsidR="00AD35BA" w:rsidRPr="00F87603" w:rsidRDefault="00AD35BA" w:rsidP="00AD35BA">
      <w:pPr>
        <w:pStyle w:val="ColorfulList-Accent11"/>
        <w:ind w:left="0"/>
        <w:rPr>
          <w:rFonts w:ascii="Lexend" w:hAnsi="Lexend"/>
        </w:rPr>
      </w:pPr>
    </w:p>
    <w:p w14:paraId="25A50106" w14:textId="77777777" w:rsidR="00533F84" w:rsidRDefault="00533F84">
      <w:pPr>
        <w:rPr>
          <w:rFonts w:ascii="Lexend" w:hAnsi="Lexend"/>
        </w:rPr>
      </w:pPr>
      <w:r>
        <w:rPr>
          <w:rFonts w:ascii="Lexend" w:hAnsi="Lexend"/>
        </w:rPr>
        <w:br w:type="page"/>
      </w:r>
    </w:p>
    <w:p w14:paraId="405FD25B" w14:textId="66766606" w:rsidR="004E1FC6" w:rsidRDefault="00533F84" w:rsidP="00340FD6">
      <w:pPr>
        <w:pStyle w:val="ColorfulList-Accent11"/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lastRenderedPageBreak/>
        <w:t xml:space="preserve">Select the panel containing the </w:t>
      </w:r>
      <w:r w:rsidR="00C36FDA">
        <w:rPr>
          <w:rFonts w:ascii="Lexend" w:hAnsi="Lexend"/>
        </w:rPr>
        <w:t>frame integrated SADP</w:t>
      </w:r>
      <w:r w:rsidR="00935189">
        <w:rPr>
          <w:rFonts w:ascii="Lexend" w:hAnsi="Lexend"/>
        </w:rPr>
        <w:t xml:space="preserve">; in the “Display Settings” side panel, </w:t>
      </w:r>
      <w:r w:rsidR="00CA1A26">
        <w:rPr>
          <w:rFonts w:ascii="Lexend" w:hAnsi="Lexend"/>
        </w:rPr>
        <w:t xml:space="preserve">digital adjustments </w:t>
      </w:r>
      <w:r w:rsidR="00C36FDA">
        <w:rPr>
          <w:rFonts w:ascii="Lexend" w:hAnsi="Lexend"/>
        </w:rPr>
        <w:t xml:space="preserve">can be performed </w:t>
      </w:r>
      <w:r w:rsidR="00CA1A26">
        <w:rPr>
          <w:rFonts w:ascii="Lexend" w:hAnsi="Lexend"/>
        </w:rPr>
        <w:t>to</w:t>
      </w:r>
      <w:r w:rsidR="00935189">
        <w:rPr>
          <w:rFonts w:ascii="Lexend" w:hAnsi="Lexend"/>
        </w:rPr>
        <w:t xml:space="preserve"> improve the appearance of the SADP.</w:t>
      </w:r>
    </w:p>
    <w:p w14:paraId="4A7733CC" w14:textId="77777777" w:rsidR="00935189" w:rsidRDefault="00935189" w:rsidP="00935189">
      <w:pPr>
        <w:pStyle w:val="ColorfulList-Accent11"/>
        <w:ind w:left="1152"/>
        <w:rPr>
          <w:rFonts w:ascii="Lexend" w:hAnsi="Lexend"/>
        </w:rPr>
      </w:pPr>
    </w:p>
    <w:p w14:paraId="59A0DD85" w14:textId="65064366" w:rsidR="00935189" w:rsidRDefault="00C36FDA" w:rsidP="00935189">
      <w:pPr>
        <w:pStyle w:val="ColorfulList-Accent11"/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Manually s</w:t>
      </w:r>
      <w:r w:rsidR="00935189">
        <w:rPr>
          <w:rFonts w:ascii="Lexend" w:hAnsi="Lexend"/>
        </w:rPr>
        <w:t xml:space="preserve">et the </w:t>
      </w:r>
      <w:r w:rsidR="00836195">
        <w:rPr>
          <w:rFonts w:ascii="Lexend" w:hAnsi="Lexend"/>
        </w:rPr>
        <w:t>lower contrast limit (</w:t>
      </w:r>
      <w:r w:rsidR="00935189">
        <w:rPr>
          <w:rFonts w:ascii="Lexend" w:hAnsi="Lexend"/>
        </w:rPr>
        <w:t>black level</w:t>
      </w:r>
      <w:r w:rsidR="00836195">
        <w:rPr>
          <w:rFonts w:ascii="Lexend" w:hAnsi="Lexend"/>
        </w:rPr>
        <w:t>)</w:t>
      </w:r>
      <w:r w:rsidR="00935189">
        <w:rPr>
          <w:rFonts w:ascii="Lexend" w:hAnsi="Lexend"/>
        </w:rPr>
        <w:t xml:space="preserve"> equal to 0.</w:t>
      </w:r>
    </w:p>
    <w:p w14:paraId="6C2AC804" w14:textId="77777777" w:rsidR="00935189" w:rsidRDefault="00935189" w:rsidP="00935189">
      <w:pPr>
        <w:pStyle w:val="ColorfulList-Accent11"/>
        <w:ind w:left="2016"/>
        <w:rPr>
          <w:rFonts w:ascii="Lexend" w:hAnsi="Lexend"/>
        </w:rPr>
      </w:pPr>
    </w:p>
    <w:p w14:paraId="73EE653A" w14:textId="1122AFF8" w:rsidR="00935189" w:rsidRDefault="00C36FDA" w:rsidP="00935189">
      <w:pPr>
        <w:pStyle w:val="ColorfulList-Accent11"/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Manually i</w:t>
      </w:r>
      <w:r w:rsidR="00935189">
        <w:rPr>
          <w:rFonts w:ascii="Lexend" w:hAnsi="Lexend"/>
        </w:rPr>
        <w:t xml:space="preserve">ncrease the </w:t>
      </w:r>
      <w:r w:rsidR="00836195">
        <w:rPr>
          <w:rFonts w:ascii="Lexend" w:hAnsi="Lexend"/>
        </w:rPr>
        <w:t>upper contrast limit (</w:t>
      </w:r>
      <w:r w:rsidR="00935189">
        <w:rPr>
          <w:rFonts w:ascii="Lexend" w:hAnsi="Lexend"/>
        </w:rPr>
        <w:t>white level</w:t>
      </w:r>
      <w:r w:rsidR="00836195">
        <w:rPr>
          <w:rFonts w:ascii="Lexend" w:hAnsi="Lexend"/>
        </w:rPr>
        <w:t>)</w:t>
      </w:r>
      <w:r w:rsidR="00935189">
        <w:rPr>
          <w:rFonts w:ascii="Lexend" w:hAnsi="Lexend"/>
        </w:rPr>
        <w:t xml:space="preserve"> to make the spots tighter and smaller.</w:t>
      </w:r>
    </w:p>
    <w:p w14:paraId="0E19E73B" w14:textId="77777777" w:rsidR="00935189" w:rsidRDefault="00935189" w:rsidP="00935189">
      <w:pPr>
        <w:pStyle w:val="ColorfulList-Accent11"/>
        <w:ind w:left="2016"/>
        <w:rPr>
          <w:rFonts w:ascii="Lexend" w:hAnsi="Lexend"/>
        </w:rPr>
      </w:pPr>
    </w:p>
    <w:p w14:paraId="2CE0D4D0" w14:textId="0931AEC6" w:rsidR="00935189" w:rsidRPr="00F87603" w:rsidRDefault="00935189" w:rsidP="00935189">
      <w:pPr>
        <w:pStyle w:val="ColorfulList-Accent11"/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 xml:space="preserve">If desired, </w:t>
      </w:r>
      <w:r w:rsidR="00836195" w:rsidRPr="00836195">
        <w:rPr>
          <w:rFonts w:ascii="Lexend" w:hAnsi="Lexend"/>
          <w:u w:val="single"/>
        </w:rPr>
        <w:t>slightly</w:t>
      </w:r>
      <w:r w:rsidR="00836195">
        <w:rPr>
          <w:rFonts w:ascii="Lexend" w:hAnsi="Lexend"/>
        </w:rPr>
        <w:t xml:space="preserve"> </w:t>
      </w:r>
      <w:r>
        <w:rPr>
          <w:rFonts w:ascii="Lexend" w:hAnsi="Lexend"/>
        </w:rPr>
        <w:t xml:space="preserve">decrease the gamma value to </w:t>
      </w:r>
      <w:r w:rsidR="00836195">
        <w:rPr>
          <w:rFonts w:ascii="Lexend" w:hAnsi="Lexend"/>
        </w:rPr>
        <w:t xml:space="preserve">improve visibility of </w:t>
      </w:r>
      <w:r>
        <w:rPr>
          <w:rFonts w:ascii="Lexend" w:hAnsi="Lexend"/>
        </w:rPr>
        <w:t>lower intensity features.</w:t>
      </w:r>
    </w:p>
    <w:p w14:paraId="3715D55C" w14:textId="77777777" w:rsidR="004E1FC6" w:rsidRDefault="004E1FC6" w:rsidP="00533F84">
      <w:pPr>
        <w:pStyle w:val="ColorfulList-Accent11"/>
        <w:ind w:left="0"/>
        <w:rPr>
          <w:rFonts w:ascii="Lexend" w:hAnsi="Lexend"/>
        </w:rPr>
      </w:pPr>
    </w:p>
    <w:p w14:paraId="15A0FF7A" w14:textId="2CA3A2A5" w:rsidR="00533F84" w:rsidRDefault="00935189" w:rsidP="00533F84">
      <w:pPr>
        <w:pStyle w:val="ColorfulList-Accent11"/>
        <w:ind w:left="0"/>
        <w:jc w:val="center"/>
        <w:rPr>
          <w:rFonts w:ascii="Lexend" w:hAnsi="Lexend"/>
        </w:rPr>
      </w:pP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1CA36D2F" wp14:editId="0B698C80">
                <wp:simplePos x="0" y="0"/>
                <wp:positionH relativeFrom="margin">
                  <wp:posOffset>4583545</wp:posOffset>
                </wp:positionH>
                <wp:positionV relativeFrom="paragraph">
                  <wp:posOffset>1191491</wp:posOffset>
                </wp:positionV>
                <wp:extent cx="1055255" cy="80433"/>
                <wp:effectExtent l="0" t="0" r="12065" b="15240"/>
                <wp:wrapNone/>
                <wp:docPr id="949347378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5255" cy="8043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9A5D31" id="AutoShape 357" o:spid="_x0000_s1026" style="position:absolute;margin-left:360.9pt;margin-top:93.8pt;width:83.1pt;height:6.35pt;z-index:251806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  <w10:wrap anchorx="margin"/>
              </v:roundrect>
            </w:pict>
          </mc:Fallback>
        </mc:AlternateContent>
      </w: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4DA7A9BA" wp14:editId="5B3155DA">
                <wp:simplePos x="0" y="0"/>
                <wp:positionH relativeFrom="margin">
                  <wp:posOffset>4588863</wp:posOffset>
                </wp:positionH>
                <wp:positionV relativeFrom="paragraph">
                  <wp:posOffset>346851</wp:posOffset>
                </wp:positionV>
                <wp:extent cx="338666" cy="80433"/>
                <wp:effectExtent l="0" t="0" r="23495" b="15240"/>
                <wp:wrapNone/>
                <wp:docPr id="286157806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666" cy="8043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5593F3" id="AutoShape 357" o:spid="_x0000_s1026" style="position:absolute;margin-left:361.35pt;margin-top:27.3pt;width:26.65pt;height:6.35pt;z-index:251804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  <w10:wrap anchorx="margin"/>
              </v:roundrect>
            </w:pict>
          </mc:Fallback>
        </mc:AlternateContent>
      </w:r>
      <w:r w:rsidR="00533F84"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2B16E6CF" wp14:editId="062D9006">
                <wp:simplePos x="0" y="0"/>
                <wp:positionH relativeFrom="margin">
                  <wp:posOffset>2840355</wp:posOffset>
                </wp:positionH>
                <wp:positionV relativeFrom="paragraph">
                  <wp:posOffset>334092</wp:posOffset>
                </wp:positionV>
                <wp:extent cx="338666" cy="80433"/>
                <wp:effectExtent l="0" t="0" r="23495" b="15240"/>
                <wp:wrapNone/>
                <wp:docPr id="1566533184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666" cy="8043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D6FACA" id="AutoShape 357" o:spid="_x0000_s1026" style="position:absolute;margin-left:223.65pt;margin-top:26.3pt;width:26.65pt;height:6.35pt;z-index:251802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  <w10:wrap anchorx="margin"/>
              </v:roundrect>
            </w:pict>
          </mc:Fallback>
        </mc:AlternateContent>
      </w:r>
      <w:r w:rsidR="00533F84" w:rsidRPr="00533F84">
        <w:rPr>
          <w:rFonts w:ascii="Lexend" w:hAnsi="Lexend"/>
          <w:noProof/>
        </w:rPr>
        <w:drawing>
          <wp:inline distT="0" distB="0" distL="0" distR="0" wp14:anchorId="34AEA9DF" wp14:editId="0FE94E69">
            <wp:extent cx="5486400" cy="3309106"/>
            <wp:effectExtent l="0" t="0" r="0" b="5715"/>
            <wp:docPr id="953476711" name="Picture 2" descr="a screenshot of Velox imaging software">
              <a:extLst xmlns:a="http://schemas.openxmlformats.org/drawingml/2006/main">
                <a:ext uri="{FF2B5EF4-FFF2-40B4-BE49-F238E27FC236}">
                  <a16:creationId xmlns:a16="http://schemas.microsoft.com/office/drawing/2014/main" id="{2B7CE536-BB08-CF34-4042-ED09AD641B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476711" name="Picture 2" descr="a screenshot of Velox imaging software">
                      <a:extLst>
                        <a:ext uri="{FF2B5EF4-FFF2-40B4-BE49-F238E27FC236}">
                          <a16:creationId xmlns:a16="http://schemas.microsoft.com/office/drawing/2014/main" id="{2B7CE536-BB08-CF34-4042-ED09AD641B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01AB5" w14:textId="77777777" w:rsidR="00533F84" w:rsidRDefault="00533F84" w:rsidP="00533F84">
      <w:pPr>
        <w:pStyle w:val="ColorfulList-Accent11"/>
        <w:ind w:left="0"/>
        <w:rPr>
          <w:rFonts w:ascii="Lexend" w:hAnsi="Lexend"/>
        </w:rPr>
      </w:pPr>
    </w:p>
    <w:p w14:paraId="3706D757" w14:textId="01BA2922" w:rsidR="006D64E3" w:rsidRDefault="006D64E3" w:rsidP="006D64E3">
      <w:pPr>
        <w:pStyle w:val="ColorfulList-Accent11"/>
        <w:ind w:left="0"/>
        <w:jc w:val="center"/>
        <w:rPr>
          <w:rFonts w:ascii="Lexend" w:hAnsi="Lexend"/>
          <w:noProof/>
        </w:rPr>
      </w:pPr>
      <w:r w:rsidRPr="006D64E3">
        <w:rPr>
          <w:rFonts w:ascii="Lexend" w:hAnsi="Lexend"/>
          <w:noProof/>
        </w:rPr>
        <w:drawing>
          <wp:inline distT="0" distB="0" distL="0" distR="0" wp14:anchorId="324E891E" wp14:editId="77FF1584">
            <wp:extent cx="1653690" cy="1645920"/>
            <wp:effectExtent l="0" t="0" r="3810" b="0"/>
            <wp:docPr id="1116209582" name="Picture 4" descr="an image of a diffraction pattern from a single crystal without digital adjustments">
              <a:extLst xmlns:a="http://schemas.openxmlformats.org/drawingml/2006/main">
                <a:ext uri="{FF2B5EF4-FFF2-40B4-BE49-F238E27FC236}">
                  <a16:creationId xmlns:a16="http://schemas.microsoft.com/office/drawing/2014/main" id="{8E635512-30CC-C2A8-BADB-B842927E74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209582" name="Picture 4" descr="an image of a diffraction pattern from a single crystal without digital adjustments">
                      <a:extLst>
                        <a:ext uri="{FF2B5EF4-FFF2-40B4-BE49-F238E27FC236}">
                          <a16:creationId xmlns:a16="http://schemas.microsoft.com/office/drawing/2014/main" id="{8E635512-30CC-C2A8-BADB-B842927E74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369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ab/>
      </w:r>
      <w:r w:rsidRPr="006D64E3">
        <w:rPr>
          <w:rFonts w:ascii="Lexend" w:hAnsi="Lexend"/>
          <w:noProof/>
        </w:rPr>
        <w:drawing>
          <wp:inline distT="0" distB="0" distL="0" distR="0" wp14:anchorId="799C8C2A" wp14:editId="5EA4EC03">
            <wp:extent cx="1645920" cy="1645920"/>
            <wp:effectExtent l="0" t="0" r="0" b="0"/>
            <wp:docPr id="1302753775" name="Picture 4" descr="an image of a diffraction pattern from a single crystal with digital adjustments&#10;">
              <a:extLst xmlns:a="http://schemas.openxmlformats.org/drawingml/2006/main">
                <a:ext uri="{FF2B5EF4-FFF2-40B4-BE49-F238E27FC236}">
                  <a16:creationId xmlns:a16="http://schemas.microsoft.com/office/drawing/2014/main" id="{CC24DC2F-3EBC-C831-ED3F-DBEFE6743F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753775" name="Picture 4" descr="an image of a diffraction pattern from a single crystal with digital adjustments&#10;">
                      <a:extLst>
                        <a:ext uri="{FF2B5EF4-FFF2-40B4-BE49-F238E27FC236}">
                          <a16:creationId xmlns:a16="http://schemas.microsoft.com/office/drawing/2014/main" id="{CC24DC2F-3EBC-C831-ED3F-DBEFE6743F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903B1" w14:textId="77777777" w:rsidR="006D64E3" w:rsidRDefault="006D64E3" w:rsidP="006D64E3">
      <w:pPr>
        <w:pStyle w:val="ColorfulList-Accent11"/>
        <w:ind w:left="0"/>
        <w:jc w:val="center"/>
        <w:rPr>
          <w:rFonts w:ascii="Lexend" w:hAnsi="Lexend"/>
          <w:noProof/>
        </w:rPr>
      </w:pPr>
    </w:p>
    <w:p w14:paraId="257B2EA3" w14:textId="3A1E8A15" w:rsidR="00CA1A26" w:rsidRDefault="006D64E3" w:rsidP="006D64E3">
      <w:pPr>
        <w:pStyle w:val="ColorfulList-Accent11"/>
        <w:ind w:left="0"/>
        <w:jc w:val="center"/>
        <w:rPr>
          <w:rFonts w:ascii="Lexend" w:hAnsi="Lexend"/>
          <w:noProof/>
        </w:rPr>
      </w:pPr>
      <w:r>
        <w:rPr>
          <w:rFonts w:ascii="Lexend" w:hAnsi="Lexend"/>
          <w:noProof/>
        </w:rPr>
        <w:t>Above: single crystal SADP</w:t>
      </w:r>
      <w:r w:rsidR="00C36FDA">
        <w:rPr>
          <w:rFonts w:ascii="Lexend" w:hAnsi="Lexend"/>
          <w:noProof/>
        </w:rPr>
        <w:t>s</w:t>
      </w:r>
      <w:r>
        <w:rPr>
          <w:rFonts w:ascii="Lexend" w:hAnsi="Lexend"/>
          <w:noProof/>
        </w:rPr>
        <w:t xml:space="preserve"> before (left) and after (right) digital adjustments.</w:t>
      </w:r>
      <w:r w:rsidR="00CA1A26">
        <w:rPr>
          <w:rFonts w:ascii="Lexend" w:hAnsi="Lexend"/>
        </w:rPr>
        <w:br w:type="page"/>
      </w:r>
    </w:p>
    <w:p w14:paraId="5BA6FE44" w14:textId="326A2B0E" w:rsidR="00841909" w:rsidRPr="00F87603" w:rsidRDefault="001B7252" w:rsidP="00D00538">
      <w:pPr>
        <w:pStyle w:val="SectionheadingX"/>
      </w:pPr>
      <w:bookmarkStart w:id="12" w:name="_Toc241051233"/>
      <w:r>
        <w:lastRenderedPageBreak/>
        <w:t>When f</w:t>
      </w:r>
      <w:r w:rsidR="0042454C">
        <w:t>inish</w:t>
      </w:r>
      <w:r>
        <w:t>ed</w:t>
      </w:r>
      <w:r w:rsidR="0048706A">
        <w:t xml:space="preserve"> </w:t>
      </w:r>
      <w:r w:rsidR="0042454C">
        <w:t>acquiring</w:t>
      </w:r>
      <w:r w:rsidR="0048706A">
        <w:t xml:space="preserve"> SADPs</w:t>
      </w:r>
      <w:r>
        <w:t xml:space="preserve"> (</w:t>
      </w:r>
      <w:r w:rsidR="00DD06C0">
        <w:t>s</w:t>
      </w:r>
      <w:r w:rsidR="00947BE7">
        <w:t>ingle crystal ROIs</w:t>
      </w:r>
      <w:r>
        <w:t>)</w:t>
      </w:r>
      <w:bookmarkEnd w:id="12"/>
    </w:p>
    <w:p w14:paraId="3CCF0E0C" w14:textId="77777777" w:rsidR="0048706A" w:rsidRPr="00F87603" w:rsidRDefault="0048706A" w:rsidP="00896E30">
      <w:pPr>
        <w:pStyle w:val="ColorfulList-Accent11"/>
        <w:ind w:left="0"/>
        <w:rPr>
          <w:rFonts w:ascii="Lexend" w:hAnsi="Lexend"/>
        </w:rPr>
      </w:pPr>
    </w:p>
    <w:p w14:paraId="5063F8DA" w14:textId="325EB520" w:rsidR="00B214D3" w:rsidRDefault="00B214D3" w:rsidP="00836195">
      <w:pPr>
        <w:pStyle w:val="sectionsubheadingXX"/>
      </w:pPr>
      <w:r>
        <w:t>Stop live imaging in Velox Acquisition and insert the viewing screen.</w:t>
      </w:r>
    </w:p>
    <w:p w14:paraId="68E06DE5" w14:textId="77777777" w:rsidR="00B214D3" w:rsidRDefault="00B214D3" w:rsidP="00253D7C">
      <w:pPr>
        <w:pStyle w:val="sectionsubheadingXX"/>
        <w:numPr>
          <w:ilvl w:val="0"/>
          <w:numId w:val="0"/>
        </w:numPr>
      </w:pPr>
    </w:p>
    <w:p w14:paraId="0E0494A1" w14:textId="1449057B" w:rsidR="00836195" w:rsidRDefault="00836195" w:rsidP="00836195">
      <w:pPr>
        <w:pStyle w:val="sectionsubheadingXX"/>
      </w:pPr>
      <w:r>
        <w:t>In the Velox Acquisition window toolbar, select the “Camera” tab and then the “View” option (first tab).</w:t>
      </w:r>
    </w:p>
    <w:p w14:paraId="60C6B02A" w14:textId="77777777" w:rsidR="00836195" w:rsidRDefault="00836195" w:rsidP="00836195">
      <w:pPr>
        <w:pStyle w:val="sectionsubheadingXX"/>
        <w:numPr>
          <w:ilvl w:val="0"/>
          <w:numId w:val="0"/>
        </w:numPr>
        <w:ind w:left="1152"/>
      </w:pPr>
    </w:p>
    <w:p w14:paraId="416126A1" w14:textId="22BF1008" w:rsidR="00836195" w:rsidRDefault="00836195" w:rsidP="00836195">
      <w:pPr>
        <w:pStyle w:val="sectionsubheadingXX"/>
        <w:numPr>
          <w:ilvl w:val="2"/>
          <w:numId w:val="8"/>
        </w:numPr>
      </w:pPr>
      <w:r>
        <w:t xml:space="preserve">Set “Exposure time” = 200 </w:t>
      </w:r>
      <w:proofErr w:type="spellStart"/>
      <w:r>
        <w:t>ms.</w:t>
      </w:r>
      <w:proofErr w:type="spellEnd"/>
    </w:p>
    <w:p w14:paraId="4713D37E" w14:textId="77777777" w:rsidR="00836195" w:rsidRDefault="00836195" w:rsidP="00836195">
      <w:pPr>
        <w:pStyle w:val="sectionsubheadingXX"/>
        <w:numPr>
          <w:ilvl w:val="0"/>
          <w:numId w:val="0"/>
        </w:numPr>
        <w:ind w:left="2016"/>
      </w:pPr>
    </w:p>
    <w:p w14:paraId="5EA55CEB" w14:textId="77777777" w:rsidR="00836195" w:rsidRDefault="00836195" w:rsidP="00836195">
      <w:pPr>
        <w:pStyle w:val="sectionsubheadingXX"/>
        <w:numPr>
          <w:ilvl w:val="2"/>
          <w:numId w:val="8"/>
        </w:numPr>
      </w:pPr>
      <w:r>
        <w:t xml:space="preserve">NOTE: </w:t>
      </w:r>
      <w:r w:rsidRPr="007735FD">
        <w:rPr>
          <w:u w:val="single"/>
        </w:rPr>
        <w:t>DO NOT adjust any other parameters</w:t>
      </w:r>
      <w:r>
        <w:t>.</w:t>
      </w:r>
    </w:p>
    <w:p w14:paraId="08EA7C8A" w14:textId="77777777" w:rsidR="00836195" w:rsidRDefault="00836195" w:rsidP="00836195">
      <w:pPr>
        <w:pStyle w:val="SectionheadingX"/>
        <w:numPr>
          <w:ilvl w:val="0"/>
          <w:numId w:val="0"/>
        </w:numPr>
        <w:ind w:left="432"/>
      </w:pPr>
    </w:p>
    <w:p w14:paraId="26B87374" w14:textId="77777777" w:rsidR="00836195" w:rsidRDefault="00836195" w:rsidP="00AF7B92">
      <w:pPr>
        <w:jc w:val="center"/>
      </w:pP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5898724C" wp14:editId="6B65C5A4">
                <wp:simplePos x="0" y="0"/>
                <wp:positionH relativeFrom="column">
                  <wp:posOffset>1012190</wp:posOffset>
                </wp:positionH>
                <wp:positionV relativeFrom="paragraph">
                  <wp:posOffset>638175</wp:posOffset>
                </wp:positionV>
                <wp:extent cx="774700" cy="59690"/>
                <wp:effectExtent l="0" t="0" r="25400" b="16510"/>
                <wp:wrapNone/>
                <wp:docPr id="1569621470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0" cy="596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A1A07E" id="AutoShape 357" o:spid="_x0000_s1026" style="position:absolute;margin-left:79.7pt;margin-top:50.25pt;width:61pt;height:4.7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885649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3A5C2455" wp14:editId="7BEA9F2D">
                <wp:simplePos x="0" y="0"/>
                <wp:positionH relativeFrom="column">
                  <wp:posOffset>1007534</wp:posOffset>
                </wp:positionH>
                <wp:positionV relativeFrom="paragraph">
                  <wp:posOffset>312631</wp:posOffset>
                </wp:positionV>
                <wp:extent cx="975360" cy="45719"/>
                <wp:effectExtent l="0" t="0" r="15240" b="12065"/>
                <wp:wrapNone/>
                <wp:docPr id="2067346579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5360" cy="457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BC4E93" id="AutoShape 357" o:spid="_x0000_s1026" style="position:absolute;margin-left:79.35pt;margin-top:24.6pt;width:76.8pt;height:3.6pt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AF7B92">
        <w:rPr>
          <w:noProof/>
        </w:rPr>
        <w:drawing>
          <wp:inline distT="0" distB="0" distL="0" distR="0" wp14:anchorId="72E97A6E" wp14:editId="7AF330D2">
            <wp:extent cx="5486400" cy="3085515"/>
            <wp:effectExtent l="0" t="0" r="0" b="635"/>
            <wp:docPr id="692661936" name="Picture 4" descr="a screenshot of Velox imaging software&#10;">
              <a:extLst xmlns:a="http://schemas.openxmlformats.org/drawingml/2006/main">
                <a:ext uri="{FF2B5EF4-FFF2-40B4-BE49-F238E27FC236}">
                  <a16:creationId xmlns:a16="http://schemas.microsoft.com/office/drawing/2014/main" id="{71155519-B16D-02F8-5FCB-755CFA9FAE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661936" name="Picture 4" descr="a screenshot of Velox imaging software&#10;">
                      <a:extLst>
                        <a:ext uri="{FF2B5EF4-FFF2-40B4-BE49-F238E27FC236}">
                          <a16:creationId xmlns:a16="http://schemas.microsoft.com/office/drawing/2014/main" id="{71155519-B16D-02F8-5FCB-755CFA9FAE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20142" w14:textId="77777777" w:rsidR="00836195" w:rsidRDefault="00836195" w:rsidP="00836195">
      <w:pPr>
        <w:pStyle w:val="SectionheadingX"/>
        <w:numPr>
          <w:ilvl w:val="0"/>
          <w:numId w:val="0"/>
        </w:numPr>
        <w:ind w:left="432"/>
      </w:pPr>
    </w:p>
    <w:p w14:paraId="52670BD4" w14:textId="77777777" w:rsidR="00836195" w:rsidRDefault="00836195" w:rsidP="00836195">
      <w:pPr>
        <w:rPr>
          <w:rFonts w:ascii="Lexend" w:hAnsi="Lexend"/>
        </w:rPr>
      </w:pPr>
      <w:r>
        <w:br w:type="page"/>
      </w:r>
    </w:p>
    <w:p w14:paraId="563DAF76" w14:textId="5A5FF71A" w:rsidR="00836195" w:rsidRDefault="00836195" w:rsidP="00836195">
      <w:pPr>
        <w:pStyle w:val="sectionsubheadingXX"/>
      </w:pPr>
      <w:r>
        <w:lastRenderedPageBreak/>
        <w:t>In the Velox Acquisition window toolbar, select the “Camera” tab and then the “</w:t>
      </w:r>
      <w:r w:rsidR="00511D35">
        <w:t>Series</w:t>
      </w:r>
      <w:r>
        <w:t>” option (</w:t>
      </w:r>
      <w:r w:rsidR="00511D35">
        <w:t>fourth</w:t>
      </w:r>
      <w:r>
        <w:t xml:space="preserve"> tab).</w:t>
      </w:r>
    </w:p>
    <w:p w14:paraId="17812DD7" w14:textId="77777777" w:rsidR="00836195" w:rsidRDefault="00836195" w:rsidP="00836195">
      <w:pPr>
        <w:pStyle w:val="sectionsubheadingXX"/>
        <w:numPr>
          <w:ilvl w:val="0"/>
          <w:numId w:val="0"/>
        </w:numPr>
        <w:ind w:left="1152"/>
      </w:pPr>
    </w:p>
    <w:p w14:paraId="4A57E044" w14:textId="047F8A9F" w:rsidR="00B328F9" w:rsidRDefault="00B328F9" w:rsidP="00B328F9">
      <w:pPr>
        <w:pStyle w:val="sectionsubheadingXX"/>
        <w:numPr>
          <w:ilvl w:val="2"/>
          <w:numId w:val="8"/>
        </w:numPr>
      </w:pPr>
      <w:r>
        <w:t>Set “Readout area and size” to full area and 2048</w:t>
      </w:r>
      <w:r w:rsidRPr="00F87603">
        <w:rPr>
          <w:rFonts w:cs="Arial"/>
        </w:rPr>
        <w:t>×</w:t>
      </w:r>
      <w:r>
        <w:rPr>
          <w:rFonts w:cs="Arial"/>
        </w:rPr>
        <w:t>2048</w:t>
      </w:r>
      <w:r>
        <w:t>.</w:t>
      </w:r>
    </w:p>
    <w:p w14:paraId="2843733C" w14:textId="77777777" w:rsidR="00B328F9" w:rsidRDefault="00B328F9" w:rsidP="00B328F9">
      <w:pPr>
        <w:pStyle w:val="sectionsubheadingXX"/>
        <w:numPr>
          <w:ilvl w:val="0"/>
          <w:numId w:val="0"/>
        </w:numPr>
        <w:ind w:left="2016"/>
      </w:pPr>
    </w:p>
    <w:p w14:paraId="3EA8992B" w14:textId="679A6D13" w:rsidR="00B328F9" w:rsidRDefault="00B328F9" w:rsidP="00B328F9">
      <w:pPr>
        <w:pStyle w:val="sectionsubheadingXX"/>
        <w:numPr>
          <w:ilvl w:val="2"/>
          <w:numId w:val="8"/>
        </w:numPr>
      </w:pPr>
      <w:r>
        <w:t xml:space="preserve">Set “Exposure time” </w:t>
      </w:r>
      <w:r w:rsidR="00AF7B92">
        <w:t>=</w:t>
      </w:r>
      <w:r>
        <w:t xml:space="preserve"> 200 </w:t>
      </w:r>
      <w:proofErr w:type="spellStart"/>
      <w:r>
        <w:t>ms.</w:t>
      </w:r>
      <w:proofErr w:type="spellEnd"/>
    </w:p>
    <w:p w14:paraId="6508CE53" w14:textId="77777777" w:rsidR="00B328F9" w:rsidRDefault="00B328F9" w:rsidP="00B328F9">
      <w:pPr>
        <w:pStyle w:val="sectionsubheadingXX"/>
        <w:numPr>
          <w:ilvl w:val="0"/>
          <w:numId w:val="0"/>
        </w:numPr>
        <w:ind w:left="2016"/>
      </w:pPr>
    </w:p>
    <w:p w14:paraId="1DE03FD7" w14:textId="72F8BE92" w:rsidR="00B328F9" w:rsidRDefault="00B328F9" w:rsidP="00B328F9">
      <w:pPr>
        <w:pStyle w:val="sectionsubheadingXX"/>
        <w:numPr>
          <w:ilvl w:val="2"/>
          <w:numId w:val="8"/>
        </w:numPr>
      </w:pPr>
      <w:r>
        <w:t xml:space="preserve">Set “Frame combining” </w:t>
      </w:r>
      <w:r w:rsidR="00AF7B92">
        <w:t>=</w:t>
      </w:r>
      <w:r>
        <w:t xml:space="preserve"> 1 frame.</w:t>
      </w:r>
    </w:p>
    <w:p w14:paraId="0F430888" w14:textId="77777777" w:rsidR="00836195" w:rsidRDefault="00836195" w:rsidP="00B328F9">
      <w:pPr>
        <w:pStyle w:val="sectionsubheadingXX"/>
        <w:numPr>
          <w:ilvl w:val="0"/>
          <w:numId w:val="0"/>
        </w:numPr>
      </w:pPr>
    </w:p>
    <w:p w14:paraId="19AAFF35" w14:textId="77777777" w:rsidR="00836195" w:rsidRDefault="00836195" w:rsidP="00836195">
      <w:pPr>
        <w:pStyle w:val="sectionsubheadingXX"/>
        <w:numPr>
          <w:ilvl w:val="2"/>
          <w:numId w:val="8"/>
        </w:numPr>
      </w:pPr>
      <w:r>
        <w:t xml:space="preserve">NOTE: </w:t>
      </w:r>
      <w:r w:rsidRPr="007735FD">
        <w:rPr>
          <w:u w:val="single"/>
        </w:rPr>
        <w:t>DO NOT adjust any other parameters</w:t>
      </w:r>
      <w:r>
        <w:t>.</w:t>
      </w:r>
    </w:p>
    <w:p w14:paraId="500D57C3" w14:textId="77777777" w:rsidR="00836195" w:rsidRDefault="00836195" w:rsidP="00836195">
      <w:pPr>
        <w:pStyle w:val="sectionsubheadingXX"/>
        <w:numPr>
          <w:ilvl w:val="0"/>
          <w:numId w:val="0"/>
        </w:numPr>
      </w:pPr>
    </w:p>
    <w:p w14:paraId="2AECC6EE" w14:textId="7B36B7C1" w:rsidR="00836195" w:rsidRDefault="001C4387" w:rsidP="00836195">
      <w:pPr>
        <w:pStyle w:val="sectionsubheadingXX"/>
        <w:numPr>
          <w:ilvl w:val="0"/>
          <w:numId w:val="0"/>
        </w:numPr>
        <w:jc w:val="center"/>
      </w:pPr>
      <w:r w:rsidRPr="00885649">
        <w:rPr>
          <w:noProof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5F9799CB" wp14:editId="45943893">
                <wp:simplePos x="0" y="0"/>
                <wp:positionH relativeFrom="column">
                  <wp:posOffset>1107440</wp:posOffset>
                </wp:positionH>
                <wp:positionV relativeFrom="paragraph">
                  <wp:posOffset>472948</wp:posOffset>
                </wp:positionV>
                <wp:extent cx="774700" cy="238760"/>
                <wp:effectExtent l="0" t="0" r="25400" b="27940"/>
                <wp:wrapNone/>
                <wp:docPr id="839114371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0" cy="238760"/>
                        </a:xfrm>
                        <a:prstGeom prst="roundRect">
                          <a:avLst>
                            <a:gd name="adj" fmla="val 6029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3B4E0C" id="AutoShape 357" o:spid="_x0000_s1026" style="position:absolute;margin-left:87.2pt;margin-top:37.25pt;width:61pt;height:18.8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9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="00836195" w:rsidRPr="00885649">
        <w:rPr>
          <w:noProof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70E2120A" wp14:editId="2BDB07F7">
                <wp:simplePos x="0" y="0"/>
                <wp:positionH relativeFrom="column">
                  <wp:posOffset>1094740</wp:posOffset>
                </wp:positionH>
                <wp:positionV relativeFrom="paragraph">
                  <wp:posOffset>207645</wp:posOffset>
                </wp:positionV>
                <wp:extent cx="975360" cy="45085"/>
                <wp:effectExtent l="0" t="0" r="15240" b="12065"/>
                <wp:wrapNone/>
                <wp:docPr id="2024092250" name="AutoShap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5360" cy="45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96D2EE" id="AutoShape 357" o:spid="_x0000_s1026" style="position:absolute;margin-left:86.2pt;margin-top:16.35pt;width:76.8pt;height:3.55pt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" filled="f" fillcolor="#9bc1ff" strokecolor="red" strokeweight="1pt">
                <v:fill color2="#3f80cd" rotate="t" focus="100%" type="gradient">
                  <o:fill v:ext="view" type="gradientUnscaled"/>
                </v:fill>
                <v:shadow opacity="22936f" origin=",.5" offset="0,.63889mm"/>
              </v:roundrect>
            </w:pict>
          </mc:Fallback>
        </mc:AlternateContent>
      </w:r>
      <w:r w:rsidRPr="001C4387">
        <w:rPr>
          <w:noProof/>
        </w:rPr>
        <w:drawing>
          <wp:inline distT="0" distB="0" distL="0" distR="0" wp14:anchorId="7D345F25" wp14:editId="35939CCD">
            <wp:extent cx="5486400" cy="3085515"/>
            <wp:effectExtent l="0" t="0" r="0" b="635"/>
            <wp:docPr id="1947604941" name="Picture 4" descr="a screenshot of Velox imaging software&#10;">
              <a:extLst xmlns:a="http://schemas.openxmlformats.org/drawingml/2006/main">
                <a:ext uri="{FF2B5EF4-FFF2-40B4-BE49-F238E27FC236}">
                  <a16:creationId xmlns:a16="http://schemas.microsoft.com/office/drawing/2014/main" id="{FD13FE8E-40FD-79DC-6A03-E5E5271490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604941" name="Picture 4" descr="a screenshot of Velox imaging software&#10;">
                      <a:extLst>
                        <a:ext uri="{FF2B5EF4-FFF2-40B4-BE49-F238E27FC236}">
                          <a16:creationId xmlns:a16="http://schemas.microsoft.com/office/drawing/2014/main" id="{FD13FE8E-40FD-79DC-6A03-E5E5271490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00" r="-5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4236A" w14:textId="77777777" w:rsidR="001C4387" w:rsidRDefault="001C4387">
      <w:pPr>
        <w:rPr>
          <w:rFonts w:ascii="Lexend" w:hAnsi="Lexend"/>
        </w:rPr>
      </w:pPr>
      <w:r>
        <w:br w:type="page"/>
      </w:r>
    </w:p>
    <w:p w14:paraId="2118453A" w14:textId="70FCB100" w:rsidR="008901F1" w:rsidRPr="00F87603" w:rsidRDefault="00D814D0" w:rsidP="00896E30">
      <w:pPr>
        <w:pStyle w:val="sectionsubheadingXX"/>
      </w:pPr>
      <w:r>
        <w:lastRenderedPageBreak/>
        <w:t>Return to Microscope Control; navigate to the bottom left information panel, find the “MF X” line, right click on the right side of the line, and select “clear”</w:t>
      </w:r>
      <w:r w:rsidR="00841909" w:rsidRPr="00F87603">
        <w:t>.</w:t>
      </w:r>
    </w:p>
    <w:p w14:paraId="26B13285" w14:textId="77777777" w:rsidR="00841909" w:rsidRDefault="00841909" w:rsidP="002738C6">
      <w:pPr>
        <w:pStyle w:val="ColorfulList-Accent11"/>
        <w:ind w:left="0"/>
        <w:rPr>
          <w:rFonts w:ascii="Lexend" w:hAnsi="Lexend"/>
        </w:rPr>
      </w:pPr>
    </w:p>
    <w:p w14:paraId="2EDCF5DA" w14:textId="15ACA44D" w:rsidR="00D814D0" w:rsidRDefault="00E670C4" w:rsidP="00D814D0">
      <w:pPr>
        <w:pStyle w:val="ColorfulList-Accent11"/>
        <w:ind w:left="0"/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210221D2" wp14:editId="57AF8F39">
                <wp:simplePos x="0" y="0"/>
                <wp:positionH relativeFrom="column">
                  <wp:posOffset>855073</wp:posOffset>
                </wp:positionH>
                <wp:positionV relativeFrom="paragraph">
                  <wp:posOffset>2152650</wp:posOffset>
                </wp:positionV>
                <wp:extent cx="347345" cy="73025"/>
                <wp:effectExtent l="0" t="0" r="14605" b="22225"/>
                <wp:wrapNone/>
                <wp:docPr id="442185002" name="AutoShap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10224D" id="AutoShape 503" o:spid="_x0000_s1026" style="position:absolute;margin-left:67.35pt;margin-top:169.5pt;width:27.35pt;height:5.75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29DC3C9C" wp14:editId="40E3EB30">
                <wp:simplePos x="0" y="0"/>
                <wp:positionH relativeFrom="column">
                  <wp:posOffset>239395</wp:posOffset>
                </wp:positionH>
                <wp:positionV relativeFrom="paragraph">
                  <wp:posOffset>2879090</wp:posOffset>
                </wp:positionV>
                <wp:extent cx="676910" cy="73025"/>
                <wp:effectExtent l="0" t="0" r="27940" b="22225"/>
                <wp:wrapNone/>
                <wp:docPr id="1637192850" name="AutoShap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910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5530C8" id="AutoShape 502" o:spid="_x0000_s1026" style="position:absolute;margin-left:18.85pt;margin-top:226.7pt;width:53.3pt;height:5.75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" filled="f" strokecolor="red" strokeweight="1pt"/>
            </w:pict>
          </mc:Fallback>
        </mc:AlternateContent>
      </w:r>
      <w:r w:rsidR="00D814D0" w:rsidRPr="00D814D0">
        <w:rPr>
          <w:rFonts w:ascii="Lexend" w:hAnsi="Lexend"/>
          <w:noProof/>
        </w:rPr>
        <w:drawing>
          <wp:inline distT="0" distB="0" distL="0" distR="0" wp14:anchorId="1566AFB5" wp14:editId="71B13037">
            <wp:extent cx="5486400" cy="3309105"/>
            <wp:effectExtent l="0" t="0" r="0" b="5715"/>
            <wp:docPr id="761292592" name="Picture 2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1165DCD0-9A0D-8B5B-3D94-A1770D0AD8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292592" name="Picture 2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1165DCD0-9A0D-8B5B-3D94-A1770D0AD8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D16BF" w14:textId="77777777" w:rsidR="00990341" w:rsidRPr="00F87603" w:rsidRDefault="00990341" w:rsidP="00990341">
      <w:pPr>
        <w:pStyle w:val="ColorfulList-Accent11"/>
        <w:ind w:left="0"/>
        <w:rPr>
          <w:rFonts w:ascii="Lexend" w:hAnsi="Lexend"/>
        </w:rPr>
      </w:pPr>
    </w:p>
    <w:p w14:paraId="508E2A0E" w14:textId="25309E19" w:rsidR="00841909" w:rsidRPr="00F87603" w:rsidRDefault="00841909" w:rsidP="00990341">
      <w:pPr>
        <w:pStyle w:val="sectionsubheadingXX"/>
      </w:pPr>
      <w:r w:rsidRPr="00F87603">
        <w:t xml:space="preserve">Select </w:t>
      </w:r>
      <w:r w:rsidR="00E670C4">
        <w:t xml:space="preserve">the </w:t>
      </w:r>
      <w:r w:rsidRPr="00F87603">
        <w:t>“</w:t>
      </w:r>
      <w:r w:rsidR="00990341">
        <w:t>Dark Field</w:t>
      </w:r>
      <w:r w:rsidRPr="00F87603">
        <w:t xml:space="preserve">” </w:t>
      </w:r>
      <w:r w:rsidR="00990341">
        <w:t>tab and navigate to the “Dark Field” control panel; select “Reset 0,0” to reset the beam tilt.</w:t>
      </w:r>
    </w:p>
    <w:p w14:paraId="78F02ABB" w14:textId="77777777" w:rsidR="00A40345" w:rsidRDefault="00A40345" w:rsidP="00A40345">
      <w:pPr>
        <w:rPr>
          <w:rFonts w:ascii="Lexend" w:hAnsi="Lexend"/>
        </w:rPr>
      </w:pPr>
    </w:p>
    <w:p w14:paraId="29EBD2FA" w14:textId="4E397C7C" w:rsidR="00FE7DA1" w:rsidRPr="00F87603" w:rsidRDefault="00DE39AE" w:rsidP="00990341">
      <w:pPr>
        <w:jc w:val="center"/>
        <w:rPr>
          <w:rFonts w:ascii="Lexend" w:hAnsi="Lexend"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54CA481F" wp14:editId="03DE96E8">
                <wp:simplePos x="0" y="0"/>
                <wp:positionH relativeFrom="column">
                  <wp:posOffset>682413</wp:posOffset>
                </wp:positionH>
                <wp:positionV relativeFrom="paragraph">
                  <wp:posOffset>371687</wp:posOffset>
                </wp:positionV>
                <wp:extent cx="204894" cy="81280"/>
                <wp:effectExtent l="0" t="0" r="24130" b="13970"/>
                <wp:wrapNone/>
                <wp:docPr id="1065380636" name="AutoShap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894" cy="81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D440AA" id="AutoShape 476" o:spid="_x0000_s1026" style="position:absolute;margin-left:53.75pt;margin-top:29.25pt;width:16.15pt;height:6.4pt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2D45CAD7" wp14:editId="25182724">
                <wp:simplePos x="0" y="0"/>
                <wp:positionH relativeFrom="column">
                  <wp:posOffset>498475</wp:posOffset>
                </wp:positionH>
                <wp:positionV relativeFrom="paragraph">
                  <wp:posOffset>74930</wp:posOffset>
                </wp:positionV>
                <wp:extent cx="178435" cy="64135"/>
                <wp:effectExtent l="0" t="0" r="12065" b="12065"/>
                <wp:wrapNone/>
                <wp:docPr id="1742815707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43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084EDC" id="AutoShape 477" o:spid="_x0000_s1026" style="position:absolute;margin-left:39.25pt;margin-top:5.9pt;width:14.05pt;height:5.05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7109F358" wp14:editId="53274894">
                <wp:simplePos x="0" y="0"/>
                <wp:positionH relativeFrom="column">
                  <wp:posOffset>238125</wp:posOffset>
                </wp:positionH>
                <wp:positionV relativeFrom="paragraph">
                  <wp:posOffset>209632</wp:posOffset>
                </wp:positionV>
                <wp:extent cx="260350" cy="73025"/>
                <wp:effectExtent l="0" t="0" r="25400" b="22225"/>
                <wp:wrapNone/>
                <wp:docPr id="1177134689" name="AutoShap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9A5515" id="AutoShape 478" o:spid="_x0000_s1026" style="position:absolute;margin-left:18.75pt;margin-top:16.5pt;width:20.5pt;height:5.75pt;z-index:2518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" filled="f" strokecolor="red" strokeweight="1pt"/>
            </w:pict>
          </mc:Fallback>
        </mc:AlternateContent>
      </w:r>
      <w:r w:rsidR="00990341" w:rsidRPr="00990341">
        <w:rPr>
          <w:rFonts w:ascii="Lexend" w:hAnsi="Lexend"/>
          <w:noProof/>
        </w:rPr>
        <w:drawing>
          <wp:inline distT="0" distB="0" distL="0" distR="0" wp14:anchorId="3B77542E" wp14:editId="7C9EC324">
            <wp:extent cx="5486400" cy="3309105"/>
            <wp:effectExtent l="0" t="0" r="0" b="5715"/>
            <wp:docPr id="1473251611" name="Picture 2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6D365F85-1E94-1894-F3F8-A0CD40D6C0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251611" name="Picture 2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6D365F85-1E94-1894-F3F8-A0CD40D6C0C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99065" w14:textId="251AA784" w:rsidR="0062521F" w:rsidRDefault="00990341" w:rsidP="0062521F">
      <w:pPr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lastRenderedPageBreak/>
        <w:t>Select “Dark field” on the RH control panel to exit dark-field mode</w:t>
      </w:r>
      <w:r w:rsidR="00301BAC" w:rsidRPr="00F87603">
        <w:rPr>
          <w:rFonts w:ascii="Lexend" w:hAnsi="Lexend"/>
        </w:rPr>
        <w:t>.</w:t>
      </w:r>
    </w:p>
    <w:p w14:paraId="0399A57B" w14:textId="77777777" w:rsidR="00990341" w:rsidRDefault="00990341" w:rsidP="00990341">
      <w:pPr>
        <w:ind w:left="1152"/>
        <w:rPr>
          <w:rFonts w:ascii="Lexend" w:hAnsi="Lexend"/>
        </w:rPr>
      </w:pPr>
    </w:p>
    <w:p w14:paraId="3585C088" w14:textId="190F6BF8" w:rsidR="00990341" w:rsidRDefault="00990341" w:rsidP="0062521F">
      <w:pPr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t>Exit diffraction mode and return to TEM mode.</w:t>
      </w:r>
    </w:p>
    <w:p w14:paraId="147CF282" w14:textId="77777777" w:rsidR="00990341" w:rsidRDefault="00990341" w:rsidP="00990341">
      <w:pPr>
        <w:ind w:left="1152"/>
        <w:rPr>
          <w:rFonts w:ascii="Lexend" w:hAnsi="Lexend"/>
        </w:rPr>
      </w:pPr>
    </w:p>
    <w:p w14:paraId="3695F53D" w14:textId="01852E6C" w:rsidR="00990341" w:rsidRDefault="00990341" w:rsidP="0062521F">
      <w:pPr>
        <w:numPr>
          <w:ilvl w:val="1"/>
          <w:numId w:val="8"/>
        </w:numPr>
        <w:rPr>
          <w:rFonts w:ascii="Lexend" w:hAnsi="Lexend"/>
        </w:rPr>
      </w:pPr>
      <w:r>
        <w:rPr>
          <w:rFonts w:ascii="Lexend" w:hAnsi="Lexend"/>
        </w:rPr>
        <w:t>Select the “Beam/Tune” tab and navigate to the “Apertures” control panel.</w:t>
      </w:r>
    </w:p>
    <w:p w14:paraId="0C2D0566" w14:textId="77777777" w:rsidR="00990341" w:rsidRDefault="00990341" w:rsidP="00990341">
      <w:pPr>
        <w:ind w:left="1152"/>
        <w:rPr>
          <w:rFonts w:ascii="Lexend" w:hAnsi="Lexend"/>
        </w:rPr>
      </w:pPr>
    </w:p>
    <w:p w14:paraId="22955EDA" w14:textId="0A0FFC8C" w:rsidR="00990341" w:rsidRPr="00F87603" w:rsidRDefault="00764E62" w:rsidP="00990341">
      <w:pPr>
        <w:numPr>
          <w:ilvl w:val="2"/>
          <w:numId w:val="8"/>
        </w:numPr>
        <w:rPr>
          <w:rFonts w:ascii="Lexend" w:hAnsi="Lexend"/>
        </w:rPr>
      </w:pPr>
      <w:r>
        <w:rPr>
          <w:rFonts w:ascii="Lexend" w:hAnsi="Lexend"/>
        </w:rPr>
        <w:t>Select “Selected Area” to r</w:t>
      </w:r>
      <w:r w:rsidR="00990341">
        <w:rPr>
          <w:rFonts w:ascii="Lexend" w:hAnsi="Lexend"/>
        </w:rPr>
        <w:t xml:space="preserve">etract the 10 </w:t>
      </w:r>
      <w:proofErr w:type="spellStart"/>
      <w:r w:rsidR="00990341">
        <w:rPr>
          <w:rFonts w:ascii="Arial" w:hAnsi="Arial" w:cs="Arial"/>
        </w:rPr>
        <w:t>μ</w:t>
      </w:r>
      <w:r w:rsidR="00990341">
        <w:rPr>
          <w:rFonts w:ascii="Lexend" w:hAnsi="Lexend"/>
        </w:rPr>
        <w:t>m</w:t>
      </w:r>
      <w:proofErr w:type="spellEnd"/>
      <w:r w:rsidR="00990341">
        <w:rPr>
          <w:rFonts w:ascii="Lexend" w:hAnsi="Lexend"/>
        </w:rPr>
        <w:t xml:space="preserve"> SA aperture.</w:t>
      </w:r>
    </w:p>
    <w:p w14:paraId="24F548C9" w14:textId="77777777" w:rsidR="00D44365" w:rsidRDefault="00D44365" w:rsidP="00D44365">
      <w:pPr>
        <w:rPr>
          <w:rFonts w:ascii="Lexend" w:hAnsi="Lexend"/>
        </w:rPr>
      </w:pPr>
    </w:p>
    <w:p w14:paraId="215EFBDC" w14:textId="010E129F" w:rsidR="00990341" w:rsidRPr="009C0A93" w:rsidRDefault="009C0A93" w:rsidP="00990341">
      <w:pPr>
        <w:jc w:val="center"/>
        <w:rPr>
          <w:rFonts w:ascii="Lexend" w:hAnsi="Lexend"/>
          <w:b/>
          <w:bCs/>
        </w:rPr>
      </w:pP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40E0466F" wp14:editId="2E66C55E">
                <wp:simplePos x="0" y="0"/>
                <wp:positionH relativeFrom="column">
                  <wp:posOffset>245586</wp:posOffset>
                </wp:positionH>
                <wp:positionV relativeFrom="paragraph">
                  <wp:posOffset>2647950</wp:posOffset>
                </wp:positionV>
                <wp:extent cx="254977" cy="102235"/>
                <wp:effectExtent l="0" t="0" r="12065" b="12065"/>
                <wp:wrapNone/>
                <wp:docPr id="757059381" name="AutoShap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977" cy="1022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7A9FBB" id="AutoShape 476" o:spid="_x0000_s1026" style="position:absolute;margin-left:19.35pt;margin-top:208.5pt;width:20.1pt;height:8.0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1546444B" wp14:editId="7A46D56F">
                <wp:simplePos x="0" y="0"/>
                <wp:positionH relativeFrom="column">
                  <wp:posOffset>543560</wp:posOffset>
                </wp:positionH>
                <wp:positionV relativeFrom="paragraph">
                  <wp:posOffset>75956</wp:posOffset>
                </wp:positionV>
                <wp:extent cx="210185" cy="64135"/>
                <wp:effectExtent l="0" t="0" r="18415" b="12065"/>
                <wp:wrapNone/>
                <wp:docPr id="1115556822" name="AutoShap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64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3BEE05" id="AutoShape 477" o:spid="_x0000_s1026" style="position:absolute;margin-left:42.8pt;margin-top:6pt;width:16.55pt;height:5.05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" filled="f" strokecolor="red" strokeweight="1pt"/>
            </w:pict>
          </mc:Fallback>
        </mc:AlternateContent>
      </w:r>
      <w:r w:rsidRPr="00F87603">
        <w:rPr>
          <w:rFonts w:ascii="Lexend" w:hAnsi="Lexend"/>
          <w:noProof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500B2831" wp14:editId="42F130D9">
                <wp:simplePos x="0" y="0"/>
                <wp:positionH relativeFrom="column">
                  <wp:posOffset>244231</wp:posOffset>
                </wp:positionH>
                <wp:positionV relativeFrom="paragraph">
                  <wp:posOffset>2139950</wp:posOffset>
                </wp:positionV>
                <wp:extent cx="228600" cy="73025"/>
                <wp:effectExtent l="0" t="0" r="19050" b="22225"/>
                <wp:wrapNone/>
                <wp:docPr id="82489669" name="AutoShap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7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E2CC51" id="AutoShape 478" o:spid="_x0000_s1026" style="position:absolute;margin-left:19.25pt;margin-top:168.5pt;width:18pt;height:5.7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" filled="f" strokecolor="red" strokeweight="1pt"/>
            </w:pict>
          </mc:Fallback>
        </mc:AlternateContent>
      </w:r>
      <w:r w:rsidR="00990341" w:rsidRPr="00990341">
        <w:rPr>
          <w:rFonts w:ascii="Lexend" w:hAnsi="Lexend"/>
          <w:noProof/>
        </w:rPr>
        <w:drawing>
          <wp:inline distT="0" distB="0" distL="0" distR="0" wp14:anchorId="2C07FE15" wp14:editId="0A15AD1C">
            <wp:extent cx="5486400" cy="3309105"/>
            <wp:effectExtent l="0" t="0" r="0" b="5715"/>
            <wp:docPr id="580175362" name="Picture 2" descr="a screenshot of microscope control user interface software">
              <a:extLst xmlns:a="http://schemas.openxmlformats.org/drawingml/2006/main">
                <a:ext uri="{FF2B5EF4-FFF2-40B4-BE49-F238E27FC236}">
                  <a16:creationId xmlns:a16="http://schemas.microsoft.com/office/drawing/2014/main" id="{F265910B-2154-050B-27C5-8462582842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175362" name="Picture 2" descr="a screenshot of microscope control user interface software">
                      <a:extLst>
                        <a:ext uri="{FF2B5EF4-FFF2-40B4-BE49-F238E27FC236}">
                          <a16:creationId xmlns:a16="http://schemas.microsoft.com/office/drawing/2014/main" id="{F265910B-2154-050B-27C5-84625828421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6D49C" w14:textId="1C4FBD60" w:rsidR="00172A92" w:rsidRPr="00F87603" w:rsidRDefault="00172A92" w:rsidP="004C38C5">
      <w:pPr>
        <w:rPr>
          <w:rFonts w:ascii="Lexend" w:hAnsi="Lexend"/>
        </w:rPr>
      </w:pPr>
    </w:p>
    <w:sectPr w:rsidR="00172A92" w:rsidRPr="00F87603" w:rsidSect="00E30EE8">
      <w:footerReference w:type="even" r:id="rId46"/>
      <w:footerReference w:type="default" r:id="rId4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120D4" w14:textId="77777777" w:rsidR="002154A1" w:rsidRDefault="002154A1">
      <w:r>
        <w:separator/>
      </w:r>
    </w:p>
  </w:endnote>
  <w:endnote w:type="continuationSeparator" w:id="0">
    <w:p w14:paraId="37620F4F" w14:textId="77777777" w:rsidR="002154A1" w:rsidRDefault="00215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xe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A533" w14:textId="77777777" w:rsidR="00F4639C" w:rsidRDefault="00F4639C" w:rsidP="00E30E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546493" w14:textId="77777777" w:rsidR="00F4639C" w:rsidRDefault="00F46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ED392" w14:textId="77777777" w:rsidR="00F4639C" w:rsidRPr="00C359B9" w:rsidRDefault="00F4639C" w:rsidP="00E30EE8">
    <w:pPr>
      <w:pStyle w:val="Footer"/>
      <w:framePr w:wrap="around" w:vAnchor="text" w:hAnchor="margin" w:xAlign="center" w:y="-143"/>
      <w:rPr>
        <w:rStyle w:val="PageNumber"/>
        <w:rFonts w:ascii="Lexend" w:hAnsi="Lexend"/>
      </w:rPr>
    </w:pPr>
    <w:r w:rsidRPr="00C359B9">
      <w:rPr>
        <w:rStyle w:val="PageNumber"/>
        <w:rFonts w:ascii="Lexend" w:hAnsi="Lexend"/>
      </w:rPr>
      <w:fldChar w:fldCharType="begin"/>
    </w:r>
    <w:r w:rsidRPr="00C359B9">
      <w:rPr>
        <w:rStyle w:val="PageNumber"/>
        <w:rFonts w:ascii="Lexend" w:hAnsi="Lexend"/>
      </w:rPr>
      <w:instrText xml:space="preserve">PAGE  </w:instrText>
    </w:r>
    <w:r w:rsidRPr="00C359B9">
      <w:rPr>
        <w:rStyle w:val="PageNumber"/>
        <w:rFonts w:ascii="Lexend" w:hAnsi="Lexend"/>
      </w:rPr>
      <w:fldChar w:fldCharType="separate"/>
    </w:r>
    <w:r w:rsidRPr="00C359B9">
      <w:rPr>
        <w:rStyle w:val="PageNumber"/>
        <w:rFonts w:ascii="Lexend" w:hAnsi="Lexend"/>
        <w:noProof/>
      </w:rPr>
      <w:t>1</w:t>
    </w:r>
    <w:r w:rsidRPr="00C359B9">
      <w:rPr>
        <w:rStyle w:val="PageNumber"/>
        <w:rFonts w:ascii="Lexend" w:hAnsi="Lexend"/>
      </w:rPr>
      <w:fldChar w:fldCharType="end"/>
    </w:r>
  </w:p>
  <w:p w14:paraId="3D677AFB" w14:textId="77777777" w:rsidR="00F4639C" w:rsidRPr="00C359B9" w:rsidRDefault="00F4639C">
    <w:pPr>
      <w:pStyle w:val="Footer"/>
      <w:rPr>
        <w:rFonts w:ascii="Lexend" w:hAnsi="Lexen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F9D43" w14:textId="77777777" w:rsidR="002154A1" w:rsidRDefault="002154A1">
      <w:r>
        <w:separator/>
      </w:r>
    </w:p>
  </w:footnote>
  <w:footnote w:type="continuationSeparator" w:id="0">
    <w:p w14:paraId="17CE8C36" w14:textId="77777777" w:rsidR="002154A1" w:rsidRDefault="00215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6A34"/>
    <w:multiLevelType w:val="hybridMultilevel"/>
    <w:tmpl w:val="6648574E"/>
    <w:lvl w:ilvl="0" w:tplc="A9E8AD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EB3DD1"/>
    <w:multiLevelType w:val="multilevel"/>
    <w:tmpl w:val="5FBE612C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ascii="Arial" w:hAnsi="Arial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016"/>
        </w:tabs>
        <w:ind w:left="2016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D983DF8"/>
    <w:multiLevelType w:val="multilevel"/>
    <w:tmpl w:val="E522F3DA"/>
    <w:lvl w:ilvl="0">
      <w:start w:val="1"/>
      <w:numFmt w:val="decimal"/>
      <w:lvlText w:val="%1."/>
      <w:lvlJc w:val="left"/>
      <w:pPr>
        <w:tabs>
          <w:tab w:val="num" w:pos="144"/>
        </w:tabs>
        <w:ind w:left="360" w:hanging="360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368"/>
        </w:tabs>
        <w:ind w:left="1368" w:hanging="1008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008" w:hanging="2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6CA010F"/>
    <w:multiLevelType w:val="multilevel"/>
    <w:tmpl w:val="FCC0E30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B234ABA"/>
    <w:multiLevelType w:val="multilevel"/>
    <w:tmpl w:val="5FBE612C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ascii="Arial" w:hAnsi="Arial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016"/>
        </w:tabs>
        <w:ind w:left="2016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45470F"/>
    <w:multiLevelType w:val="hybridMultilevel"/>
    <w:tmpl w:val="A706083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B275F"/>
    <w:multiLevelType w:val="multilevel"/>
    <w:tmpl w:val="5FBE612C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ascii="Arial" w:hAnsi="Arial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016"/>
        </w:tabs>
        <w:ind w:left="2016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A3C06BF"/>
    <w:multiLevelType w:val="hybridMultilevel"/>
    <w:tmpl w:val="5BEE1D4E"/>
    <w:lvl w:ilvl="0" w:tplc="C40A3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A9D13CC"/>
    <w:multiLevelType w:val="multilevel"/>
    <w:tmpl w:val="5FBE612C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ascii="Arial" w:hAnsi="Arial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016"/>
        </w:tabs>
        <w:ind w:left="2016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A85C96"/>
    <w:multiLevelType w:val="multilevel"/>
    <w:tmpl w:val="92F650D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ind w:left="936" w:hanging="576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008" w:hanging="2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F5A50CE"/>
    <w:multiLevelType w:val="hybridMultilevel"/>
    <w:tmpl w:val="C4965408"/>
    <w:lvl w:ilvl="0" w:tplc="221E61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1C336AD"/>
    <w:multiLevelType w:val="hybridMultilevel"/>
    <w:tmpl w:val="5AD8A394"/>
    <w:lvl w:ilvl="0" w:tplc="D07A55F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1F94CD5"/>
    <w:multiLevelType w:val="multilevel"/>
    <w:tmpl w:val="C32AA9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4084E8F"/>
    <w:multiLevelType w:val="multilevel"/>
    <w:tmpl w:val="034E1480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008" w:hanging="2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862360E"/>
    <w:multiLevelType w:val="multilevel"/>
    <w:tmpl w:val="C32AA9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AA3451A"/>
    <w:multiLevelType w:val="multilevel"/>
    <w:tmpl w:val="CAC0E43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368"/>
        </w:tabs>
        <w:ind w:left="1368" w:hanging="1008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008" w:hanging="2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0B63721"/>
    <w:multiLevelType w:val="multilevel"/>
    <w:tmpl w:val="05DE93CE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10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54A6B10"/>
    <w:multiLevelType w:val="hybridMultilevel"/>
    <w:tmpl w:val="022ED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B046B8"/>
    <w:multiLevelType w:val="multilevel"/>
    <w:tmpl w:val="FCC0E30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FAE1BA9"/>
    <w:multiLevelType w:val="hybridMultilevel"/>
    <w:tmpl w:val="124C3242"/>
    <w:lvl w:ilvl="0" w:tplc="9D3EDA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1DD5CC8"/>
    <w:multiLevelType w:val="hybridMultilevel"/>
    <w:tmpl w:val="23F82AFA"/>
    <w:lvl w:ilvl="0" w:tplc="22EAF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43E282B"/>
    <w:multiLevelType w:val="multilevel"/>
    <w:tmpl w:val="5FBE612C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ascii="Arial" w:hAnsi="Arial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016"/>
        </w:tabs>
        <w:ind w:left="2016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5B42AF7"/>
    <w:multiLevelType w:val="multilevel"/>
    <w:tmpl w:val="5FBE612C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ascii="Arial" w:hAnsi="Arial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016"/>
        </w:tabs>
        <w:ind w:left="2016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6E7152D"/>
    <w:multiLevelType w:val="multilevel"/>
    <w:tmpl w:val="5FBE612C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ascii="Arial" w:hAnsi="Arial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016"/>
        </w:tabs>
        <w:ind w:left="2016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C204B7"/>
    <w:multiLevelType w:val="multilevel"/>
    <w:tmpl w:val="7FA2F050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368"/>
        </w:tabs>
        <w:ind w:left="1368" w:hanging="936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008" w:hanging="2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81A2DDC"/>
    <w:multiLevelType w:val="multilevel"/>
    <w:tmpl w:val="D5188F9C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368"/>
        </w:tabs>
        <w:ind w:left="1368" w:hanging="1008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008" w:hanging="2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D2401EB"/>
    <w:multiLevelType w:val="multilevel"/>
    <w:tmpl w:val="1E2E556E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2448" w:hanging="129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DFD6CD5"/>
    <w:multiLevelType w:val="multilevel"/>
    <w:tmpl w:val="42A069CC"/>
    <w:lvl w:ilvl="0">
      <w:start w:val="1"/>
      <w:numFmt w:val="decimal"/>
      <w:lvlText w:val="%1."/>
      <w:lvlJc w:val="left"/>
      <w:pPr>
        <w:tabs>
          <w:tab w:val="num" w:pos="288"/>
        </w:tabs>
        <w:ind w:left="360" w:hanging="360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368"/>
        </w:tabs>
        <w:ind w:left="1368" w:hanging="1008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008" w:hanging="2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0446B23"/>
    <w:multiLevelType w:val="hybridMultilevel"/>
    <w:tmpl w:val="922297BA"/>
    <w:lvl w:ilvl="0" w:tplc="42204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FF48EE"/>
    <w:multiLevelType w:val="multilevel"/>
    <w:tmpl w:val="C9868EA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1368" w:hanging="1008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008" w:hanging="2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AF62367"/>
    <w:multiLevelType w:val="multilevel"/>
    <w:tmpl w:val="D5188F9C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368"/>
        </w:tabs>
        <w:ind w:left="1368" w:hanging="1008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008" w:hanging="2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88A28C5"/>
    <w:multiLevelType w:val="multilevel"/>
    <w:tmpl w:val="7E169992"/>
    <w:lvl w:ilvl="0">
      <w:start w:val="1"/>
      <w:numFmt w:val="decimal"/>
      <w:pStyle w:val="SectionheadingX"/>
      <w:lvlText w:val="%1."/>
      <w:lvlJc w:val="left"/>
      <w:pPr>
        <w:ind w:left="432" w:hanging="432"/>
      </w:pPr>
      <w:rPr>
        <w:rFonts w:ascii="Lexend" w:hAnsi="Lexend" w:hint="default"/>
      </w:rPr>
    </w:lvl>
    <w:lvl w:ilvl="1">
      <w:start w:val="1"/>
      <w:numFmt w:val="decimal"/>
      <w:pStyle w:val="sectionsubheadingXX"/>
      <w:lvlText w:val="%1.%2."/>
      <w:lvlJc w:val="left"/>
      <w:pPr>
        <w:tabs>
          <w:tab w:val="num" w:pos="1152"/>
        </w:tabs>
        <w:ind w:left="1152" w:hanging="720"/>
      </w:pPr>
      <w:rPr>
        <w:rFonts w:ascii="Lexend" w:hAnsi="Lexend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016"/>
        </w:tabs>
        <w:ind w:left="2016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A153FAE"/>
    <w:multiLevelType w:val="multilevel"/>
    <w:tmpl w:val="5F1C21C2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008" w:firstLine="14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BAF40E1"/>
    <w:multiLevelType w:val="multilevel"/>
    <w:tmpl w:val="74F2EDA6"/>
    <w:lvl w:ilvl="0">
      <w:start w:val="1"/>
      <w:numFmt w:val="decimal"/>
      <w:lvlText w:val="%1."/>
      <w:lvlJc w:val="left"/>
      <w:pPr>
        <w:tabs>
          <w:tab w:val="num" w:pos="432"/>
        </w:tabs>
        <w:ind w:left="504" w:hanging="50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20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10178837">
    <w:abstractNumId w:val="3"/>
  </w:num>
  <w:num w:numId="2" w16cid:durableId="633876233">
    <w:abstractNumId w:val="7"/>
  </w:num>
  <w:num w:numId="3" w16cid:durableId="461926307">
    <w:abstractNumId w:val="0"/>
  </w:num>
  <w:num w:numId="4" w16cid:durableId="2133016109">
    <w:abstractNumId w:val="10"/>
  </w:num>
  <w:num w:numId="5" w16cid:durableId="3409505">
    <w:abstractNumId w:val="18"/>
  </w:num>
  <w:num w:numId="6" w16cid:durableId="1538081542">
    <w:abstractNumId w:val="12"/>
  </w:num>
  <w:num w:numId="7" w16cid:durableId="2038189993">
    <w:abstractNumId w:val="14"/>
  </w:num>
  <w:num w:numId="8" w16cid:durableId="1156190920">
    <w:abstractNumId w:val="31"/>
  </w:num>
  <w:num w:numId="9" w16cid:durableId="848057120">
    <w:abstractNumId w:val="20"/>
  </w:num>
  <w:num w:numId="10" w16cid:durableId="1235435976">
    <w:abstractNumId w:val="19"/>
  </w:num>
  <w:num w:numId="11" w16cid:durableId="1442647411">
    <w:abstractNumId w:val="11"/>
  </w:num>
  <w:num w:numId="12" w16cid:durableId="546723829">
    <w:abstractNumId w:val="28"/>
  </w:num>
  <w:num w:numId="13" w16cid:durableId="193537426">
    <w:abstractNumId w:val="9"/>
  </w:num>
  <w:num w:numId="14" w16cid:durableId="6252409">
    <w:abstractNumId w:val="29"/>
  </w:num>
  <w:num w:numId="15" w16cid:durableId="1401054622">
    <w:abstractNumId w:val="15"/>
  </w:num>
  <w:num w:numId="16" w16cid:durableId="964963136">
    <w:abstractNumId w:val="2"/>
  </w:num>
  <w:num w:numId="17" w16cid:durableId="1973830712">
    <w:abstractNumId w:val="27"/>
  </w:num>
  <w:num w:numId="18" w16cid:durableId="1501388986">
    <w:abstractNumId w:val="25"/>
  </w:num>
  <w:num w:numId="19" w16cid:durableId="2041589751">
    <w:abstractNumId w:val="30"/>
  </w:num>
  <w:num w:numId="20" w16cid:durableId="1571188981">
    <w:abstractNumId w:val="24"/>
  </w:num>
  <w:num w:numId="21" w16cid:durableId="1114787326">
    <w:abstractNumId w:val="13"/>
  </w:num>
  <w:num w:numId="22" w16cid:durableId="1547569159">
    <w:abstractNumId w:val="32"/>
  </w:num>
  <w:num w:numId="23" w16cid:durableId="528683945">
    <w:abstractNumId w:val="26"/>
  </w:num>
  <w:num w:numId="24" w16cid:durableId="2016683801">
    <w:abstractNumId w:val="16"/>
  </w:num>
  <w:num w:numId="25" w16cid:durableId="877548049">
    <w:abstractNumId w:val="33"/>
  </w:num>
  <w:num w:numId="26" w16cid:durableId="352650525">
    <w:abstractNumId w:val="22"/>
  </w:num>
  <w:num w:numId="27" w16cid:durableId="1570074398">
    <w:abstractNumId w:val="6"/>
  </w:num>
  <w:num w:numId="28" w16cid:durableId="322050037">
    <w:abstractNumId w:val="17"/>
  </w:num>
  <w:num w:numId="29" w16cid:durableId="1125807381">
    <w:abstractNumId w:val="4"/>
  </w:num>
  <w:num w:numId="30" w16cid:durableId="1834952834">
    <w:abstractNumId w:val="1"/>
  </w:num>
  <w:num w:numId="31" w16cid:durableId="1128164437">
    <w:abstractNumId w:val="21"/>
  </w:num>
  <w:num w:numId="32" w16cid:durableId="894512680">
    <w:abstractNumId w:val="5"/>
  </w:num>
  <w:num w:numId="33" w16cid:durableId="1773358666">
    <w:abstractNumId w:val="8"/>
  </w:num>
  <w:num w:numId="34" w16cid:durableId="98200690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15171229">
    <w:abstractNumId w:val="23"/>
  </w:num>
  <w:num w:numId="36" w16cid:durableId="44218927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9954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754946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928066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065468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322451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SortMethod w:val="0000"/>
  <w:defaultTabStop w:val="720"/>
  <w:characterSpacingControl w:val="doNotCompress"/>
  <w:hdrShapeDefaults>
    <o:shapedefaults v:ext="edit" spidmax="2050" style="v-text-anchor:middle" fill="f" fillcolor="#9bc1ff" strokecolor="red">
      <v:fill color="#9bc1ff" color2="#3f80cd" rotate="t" on="f" focus="100%" type="gradient">
        <o:fill v:ext="view" type="gradientUnscaled"/>
      </v:fill>
      <v:stroke color="red" weight="1.5pt"/>
      <v:shadow color="black" opacity="22936f" origin=",.5" offset="0,.63889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34"/>
    <w:rsid w:val="000003F9"/>
    <w:rsid w:val="00000536"/>
    <w:rsid w:val="000029AD"/>
    <w:rsid w:val="00004058"/>
    <w:rsid w:val="00004440"/>
    <w:rsid w:val="00004912"/>
    <w:rsid w:val="00006EF7"/>
    <w:rsid w:val="000132E2"/>
    <w:rsid w:val="00013BEE"/>
    <w:rsid w:val="0001438A"/>
    <w:rsid w:val="000150BA"/>
    <w:rsid w:val="00016BA9"/>
    <w:rsid w:val="00020DAF"/>
    <w:rsid w:val="0002264E"/>
    <w:rsid w:val="000271E3"/>
    <w:rsid w:val="00027AB2"/>
    <w:rsid w:val="00030251"/>
    <w:rsid w:val="000310F5"/>
    <w:rsid w:val="0003157D"/>
    <w:rsid w:val="00033779"/>
    <w:rsid w:val="000359C5"/>
    <w:rsid w:val="00043F32"/>
    <w:rsid w:val="00044FFC"/>
    <w:rsid w:val="00046C0B"/>
    <w:rsid w:val="00046F25"/>
    <w:rsid w:val="00050BB6"/>
    <w:rsid w:val="0005212C"/>
    <w:rsid w:val="000561E5"/>
    <w:rsid w:val="00057DE8"/>
    <w:rsid w:val="000610F8"/>
    <w:rsid w:val="000611FF"/>
    <w:rsid w:val="00061B71"/>
    <w:rsid w:val="00063317"/>
    <w:rsid w:val="00063CDC"/>
    <w:rsid w:val="00066AF9"/>
    <w:rsid w:val="00066C34"/>
    <w:rsid w:val="000674B3"/>
    <w:rsid w:val="000722CF"/>
    <w:rsid w:val="00072639"/>
    <w:rsid w:val="00073579"/>
    <w:rsid w:val="00076894"/>
    <w:rsid w:val="00077194"/>
    <w:rsid w:val="000852B3"/>
    <w:rsid w:val="00087A8D"/>
    <w:rsid w:val="00090905"/>
    <w:rsid w:val="000919AE"/>
    <w:rsid w:val="00092180"/>
    <w:rsid w:val="000934C2"/>
    <w:rsid w:val="00095DE0"/>
    <w:rsid w:val="0009645D"/>
    <w:rsid w:val="00096514"/>
    <w:rsid w:val="00096B2A"/>
    <w:rsid w:val="000A36E6"/>
    <w:rsid w:val="000A626B"/>
    <w:rsid w:val="000A7077"/>
    <w:rsid w:val="000B12F4"/>
    <w:rsid w:val="000B3D31"/>
    <w:rsid w:val="000B7139"/>
    <w:rsid w:val="000B79C4"/>
    <w:rsid w:val="000C069B"/>
    <w:rsid w:val="000C44DC"/>
    <w:rsid w:val="000C7ABC"/>
    <w:rsid w:val="000D0919"/>
    <w:rsid w:val="000D16A9"/>
    <w:rsid w:val="000D1724"/>
    <w:rsid w:val="000D4DE9"/>
    <w:rsid w:val="000D6182"/>
    <w:rsid w:val="000D79F8"/>
    <w:rsid w:val="000E031E"/>
    <w:rsid w:val="000E0E7B"/>
    <w:rsid w:val="000E112C"/>
    <w:rsid w:val="000E1501"/>
    <w:rsid w:val="000E5DD7"/>
    <w:rsid w:val="000E6F67"/>
    <w:rsid w:val="000F1CBA"/>
    <w:rsid w:val="000F65F1"/>
    <w:rsid w:val="000F680F"/>
    <w:rsid w:val="000F7F30"/>
    <w:rsid w:val="001045E8"/>
    <w:rsid w:val="00106383"/>
    <w:rsid w:val="00107AEE"/>
    <w:rsid w:val="0011088E"/>
    <w:rsid w:val="00112409"/>
    <w:rsid w:val="001129B4"/>
    <w:rsid w:val="0011352F"/>
    <w:rsid w:val="00113EC6"/>
    <w:rsid w:val="0011537C"/>
    <w:rsid w:val="0011644B"/>
    <w:rsid w:val="00116FFB"/>
    <w:rsid w:val="00117366"/>
    <w:rsid w:val="0011754C"/>
    <w:rsid w:val="00117FDE"/>
    <w:rsid w:val="00123861"/>
    <w:rsid w:val="00123D7A"/>
    <w:rsid w:val="0012534F"/>
    <w:rsid w:val="001277A8"/>
    <w:rsid w:val="001307E8"/>
    <w:rsid w:val="001344E2"/>
    <w:rsid w:val="00136BCD"/>
    <w:rsid w:val="001408FC"/>
    <w:rsid w:val="00140934"/>
    <w:rsid w:val="00140C93"/>
    <w:rsid w:val="00142B05"/>
    <w:rsid w:val="001455CD"/>
    <w:rsid w:val="001465EB"/>
    <w:rsid w:val="001474CA"/>
    <w:rsid w:val="001524D1"/>
    <w:rsid w:val="00154683"/>
    <w:rsid w:val="001557B6"/>
    <w:rsid w:val="0015632D"/>
    <w:rsid w:val="00160DA6"/>
    <w:rsid w:val="00161F64"/>
    <w:rsid w:val="00167C56"/>
    <w:rsid w:val="00170995"/>
    <w:rsid w:val="00170B61"/>
    <w:rsid w:val="00172066"/>
    <w:rsid w:val="00172A92"/>
    <w:rsid w:val="00172D51"/>
    <w:rsid w:val="00174627"/>
    <w:rsid w:val="001747DC"/>
    <w:rsid w:val="00177BCB"/>
    <w:rsid w:val="00184200"/>
    <w:rsid w:val="001854D0"/>
    <w:rsid w:val="001875FF"/>
    <w:rsid w:val="00187A8B"/>
    <w:rsid w:val="00190722"/>
    <w:rsid w:val="00191ADB"/>
    <w:rsid w:val="00192819"/>
    <w:rsid w:val="00194F1C"/>
    <w:rsid w:val="00197D77"/>
    <w:rsid w:val="001A1B8E"/>
    <w:rsid w:val="001A324F"/>
    <w:rsid w:val="001A3634"/>
    <w:rsid w:val="001A3BBD"/>
    <w:rsid w:val="001A43CB"/>
    <w:rsid w:val="001A5C46"/>
    <w:rsid w:val="001A68D5"/>
    <w:rsid w:val="001A7F91"/>
    <w:rsid w:val="001B167C"/>
    <w:rsid w:val="001B188F"/>
    <w:rsid w:val="001B254E"/>
    <w:rsid w:val="001B258F"/>
    <w:rsid w:val="001B3E4D"/>
    <w:rsid w:val="001B40DC"/>
    <w:rsid w:val="001B4436"/>
    <w:rsid w:val="001B44C7"/>
    <w:rsid w:val="001B4962"/>
    <w:rsid w:val="001B65D2"/>
    <w:rsid w:val="001B6A7D"/>
    <w:rsid w:val="001B6CE0"/>
    <w:rsid w:val="001B7252"/>
    <w:rsid w:val="001C26E0"/>
    <w:rsid w:val="001C2845"/>
    <w:rsid w:val="001C2A15"/>
    <w:rsid w:val="001C4387"/>
    <w:rsid w:val="001C7C16"/>
    <w:rsid w:val="001D1A6C"/>
    <w:rsid w:val="001D3E55"/>
    <w:rsid w:val="001D7792"/>
    <w:rsid w:val="001E071A"/>
    <w:rsid w:val="001E107D"/>
    <w:rsid w:val="001E1202"/>
    <w:rsid w:val="001E122E"/>
    <w:rsid w:val="001E2554"/>
    <w:rsid w:val="001E4A67"/>
    <w:rsid w:val="001E5BB1"/>
    <w:rsid w:val="001E7211"/>
    <w:rsid w:val="001F016E"/>
    <w:rsid w:val="001F0B61"/>
    <w:rsid w:val="001F1360"/>
    <w:rsid w:val="001F1A5E"/>
    <w:rsid w:val="001F5E3E"/>
    <w:rsid w:val="0020091D"/>
    <w:rsid w:val="00201670"/>
    <w:rsid w:val="00203DCD"/>
    <w:rsid w:val="002042C7"/>
    <w:rsid w:val="00205583"/>
    <w:rsid w:val="002103FC"/>
    <w:rsid w:val="00211E84"/>
    <w:rsid w:val="002154A1"/>
    <w:rsid w:val="0021632B"/>
    <w:rsid w:val="00217183"/>
    <w:rsid w:val="00220168"/>
    <w:rsid w:val="002278E8"/>
    <w:rsid w:val="00236A75"/>
    <w:rsid w:val="0023790D"/>
    <w:rsid w:val="0024091A"/>
    <w:rsid w:val="00240CC7"/>
    <w:rsid w:val="0024197F"/>
    <w:rsid w:val="00242775"/>
    <w:rsid w:val="00244FF4"/>
    <w:rsid w:val="002456CE"/>
    <w:rsid w:val="002478A4"/>
    <w:rsid w:val="00247AA4"/>
    <w:rsid w:val="00250D3B"/>
    <w:rsid w:val="00253D7C"/>
    <w:rsid w:val="00254047"/>
    <w:rsid w:val="00255881"/>
    <w:rsid w:val="0025645E"/>
    <w:rsid w:val="00256769"/>
    <w:rsid w:val="0026023C"/>
    <w:rsid w:val="00260868"/>
    <w:rsid w:val="00262C15"/>
    <w:rsid w:val="002631D9"/>
    <w:rsid w:val="00263C90"/>
    <w:rsid w:val="002667DC"/>
    <w:rsid w:val="00266C2D"/>
    <w:rsid w:val="002677D4"/>
    <w:rsid w:val="00271E5C"/>
    <w:rsid w:val="002726EF"/>
    <w:rsid w:val="00273186"/>
    <w:rsid w:val="002738C6"/>
    <w:rsid w:val="00275A0D"/>
    <w:rsid w:val="00283B2B"/>
    <w:rsid w:val="00284611"/>
    <w:rsid w:val="0028565A"/>
    <w:rsid w:val="00286A30"/>
    <w:rsid w:val="00292618"/>
    <w:rsid w:val="00294D4E"/>
    <w:rsid w:val="00296D83"/>
    <w:rsid w:val="002A0489"/>
    <w:rsid w:val="002A0935"/>
    <w:rsid w:val="002A4C63"/>
    <w:rsid w:val="002A59A5"/>
    <w:rsid w:val="002A7E03"/>
    <w:rsid w:val="002B288D"/>
    <w:rsid w:val="002B2B4C"/>
    <w:rsid w:val="002B307A"/>
    <w:rsid w:val="002B35D1"/>
    <w:rsid w:val="002B4E55"/>
    <w:rsid w:val="002C1117"/>
    <w:rsid w:val="002C2657"/>
    <w:rsid w:val="002C5A21"/>
    <w:rsid w:val="002C5DB9"/>
    <w:rsid w:val="002C5E71"/>
    <w:rsid w:val="002C624A"/>
    <w:rsid w:val="002C7550"/>
    <w:rsid w:val="002C7914"/>
    <w:rsid w:val="002D3CED"/>
    <w:rsid w:val="002D4C99"/>
    <w:rsid w:val="002D57B3"/>
    <w:rsid w:val="002D5828"/>
    <w:rsid w:val="002D5DCD"/>
    <w:rsid w:val="002D6C9F"/>
    <w:rsid w:val="002E2340"/>
    <w:rsid w:val="002E4939"/>
    <w:rsid w:val="002F051F"/>
    <w:rsid w:val="002F2D1F"/>
    <w:rsid w:val="002F4E58"/>
    <w:rsid w:val="002F6DAA"/>
    <w:rsid w:val="003002B6"/>
    <w:rsid w:val="00301BAC"/>
    <w:rsid w:val="00304D78"/>
    <w:rsid w:val="003062E1"/>
    <w:rsid w:val="003119D3"/>
    <w:rsid w:val="00313D8F"/>
    <w:rsid w:val="003148C0"/>
    <w:rsid w:val="003173AB"/>
    <w:rsid w:val="003221F6"/>
    <w:rsid w:val="00324E9F"/>
    <w:rsid w:val="00326DF4"/>
    <w:rsid w:val="00327B63"/>
    <w:rsid w:val="00333703"/>
    <w:rsid w:val="00333826"/>
    <w:rsid w:val="00337C7E"/>
    <w:rsid w:val="00340FD6"/>
    <w:rsid w:val="00341120"/>
    <w:rsid w:val="00341F7A"/>
    <w:rsid w:val="00347422"/>
    <w:rsid w:val="00347CA0"/>
    <w:rsid w:val="00353699"/>
    <w:rsid w:val="003547CB"/>
    <w:rsid w:val="003556BA"/>
    <w:rsid w:val="00355F64"/>
    <w:rsid w:val="0035743E"/>
    <w:rsid w:val="00357F22"/>
    <w:rsid w:val="00357F3B"/>
    <w:rsid w:val="003650B5"/>
    <w:rsid w:val="003664D8"/>
    <w:rsid w:val="003677BC"/>
    <w:rsid w:val="00370123"/>
    <w:rsid w:val="00371972"/>
    <w:rsid w:val="00371B04"/>
    <w:rsid w:val="00380001"/>
    <w:rsid w:val="003825DD"/>
    <w:rsid w:val="003870FD"/>
    <w:rsid w:val="003909C6"/>
    <w:rsid w:val="00393BB9"/>
    <w:rsid w:val="003A4611"/>
    <w:rsid w:val="003A48C8"/>
    <w:rsid w:val="003A5D91"/>
    <w:rsid w:val="003A647B"/>
    <w:rsid w:val="003A6F1A"/>
    <w:rsid w:val="003B39E6"/>
    <w:rsid w:val="003B6836"/>
    <w:rsid w:val="003B7519"/>
    <w:rsid w:val="003B78E7"/>
    <w:rsid w:val="003C0C77"/>
    <w:rsid w:val="003C2C2F"/>
    <w:rsid w:val="003C2DCD"/>
    <w:rsid w:val="003C6ED8"/>
    <w:rsid w:val="003D0C97"/>
    <w:rsid w:val="003D29B8"/>
    <w:rsid w:val="003D45D1"/>
    <w:rsid w:val="003D5C06"/>
    <w:rsid w:val="003E01BA"/>
    <w:rsid w:val="003E0FC2"/>
    <w:rsid w:val="003E1533"/>
    <w:rsid w:val="003E4897"/>
    <w:rsid w:val="003E5FB4"/>
    <w:rsid w:val="003E6EF4"/>
    <w:rsid w:val="003E7FBD"/>
    <w:rsid w:val="003F0042"/>
    <w:rsid w:val="003F5DFE"/>
    <w:rsid w:val="003F64EF"/>
    <w:rsid w:val="003F6B7D"/>
    <w:rsid w:val="004009AC"/>
    <w:rsid w:val="004044A1"/>
    <w:rsid w:val="00406C96"/>
    <w:rsid w:val="00406E00"/>
    <w:rsid w:val="00412945"/>
    <w:rsid w:val="00414DB8"/>
    <w:rsid w:val="00416933"/>
    <w:rsid w:val="00416AB6"/>
    <w:rsid w:val="0042454C"/>
    <w:rsid w:val="004275C5"/>
    <w:rsid w:val="0043098D"/>
    <w:rsid w:val="00431507"/>
    <w:rsid w:val="00433E7A"/>
    <w:rsid w:val="0043611B"/>
    <w:rsid w:val="004418AD"/>
    <w:rsid w:val="0044310B"/>
    <w:rsid w:val="004442A4"/>
    <w:rsid w:val="004448C7"/>
    <w:rsid w:val="00444B83"/>
    <w:rsid w:val="0044672F"/>
    <w:rsid w:val="0044678D"/>
    <w:rsid w:val="0045058D"/>
    <w:rsid w:val="0045245B"/>
    <w:rsid w:val="004533F0"/>
    <w:rsid w:val="004563F6"/>
    <w:rsid w:val="00462F12"/>
    <w:rsid w:val="004637DB"/>
    <w:rsid w:val="004662BB"/>
    <w:rsid w:val="00470DE9"/>
    <w:rsid w:val="00471F9E"/>
    <w:rsid w:val="00473A70"/>
    <w:rsid w:val="00476755"/>
    <w:rsid w:val="00481DE6"/>
    <w:rsid w:val="00482483"/>
    <w:rsid w:val="0048355A"/>
    <w:rsid w:val="0048706A"/>
    <w:rsid w:val="004875E5"/>
    <w:rsid w:val="00487B91"/>
    <w:rsid w:val="00487C0D"/>
    <w:rsid w:val="00492ACD"/>
    <w:rsid w:val="004945F9"/>
    <w:rsid w:val="004959B8"/>
    <w:rsid w:val="004966DF"/>
    <w:rsid w:val="004976D8"/>
    <w:rsid w:val="004A3677"/>
    <w:rsid w:val="004B06F4"/>
    <w:rsid w:val="004B2823"/>
    <w:rsid w:val="004B417E"/>
    <w:rsid w:val="004B7B46"/>
    <w:rsid w:val="004C0204"/>
    <w:rsid w:val="004C2828"/>
    <w:rsid w:val="004C3435"/>
    <w:rsid w:val="004C38C5"/>
    <w:rsid w:val="004C6C42"/>
    <w:rsid w:val="004C6F15"/>
    <w:rsid w:val="004D35C3"/>
    <w:rsid w:val="004D5CAF"/>
    <w:rsid w:val="004D7232"/>
    <w:rsid w:val="004D7E6D"/>
    <w:rsid w:val="004E00EB"/>
    <w:rsid w:val="004E0BAF"/>
    <w:rsid w:val="004E1FC6"/>
    <w:rsid w:val="004E3E5E"/>
    <w:rsid w:val="004E49C0"/>
    <w:rsid w:val="004E54DE"/>
    <w:rsid w:val="004E6D60"/>
    <w:rsid w:val="004F0DF7"/>
    <w:rsid w:val="004F146B"/>
    <w:rsid w:val="004F7793"/>
    <w:rsid w:val="005004F7"/>
    <w:rsid w:val="00500C96"/>
    <w:rsid w:val="00505815"/>
    <w:rsid w:val="005068BE"/>
    <w:rsid w:val="0050753E"/>
    <w:rsid w:val="00510B7D"/>
    <w:rsid w:val="00511D35"/>
    <w:rsid w:val="0051279A"/>
    <w:rsid w:val="0051550C"/>
    <w:rsid w:val="00520599"/>
    <w:rsid w:val="00521513"/>
    <w:rsid w:val="005217D7"/>
    <w:rsid w:val="005231F6"/>
    <w:rsid w:val="00524E8C"/>
    <w:rsid w:val="00525C2C"/>
    <w:rsid w:val="00526BA0"/>
    <w:rsid w:val="00526F4B"/>
    <w:rsid w:val="0053100A"/>
    <w:rsid w:val="00532299"/>
    <w:rsid w:val="00533F84"/>
    <w:rsid w:val="0053504A"/>
    <w:rsid w:val="0053554C"/>
    <w:rsid w:val="00536CFF"/>
    <w:rsid w:val="00537797"/>
    <w:rsid w:val="005401FF"/>
    <w:rsid w:val="00545B32"/>
    <w:rsid w:val="00546CD7"/>
    <w:rsid w:val="005472F4"/>
    <w:rsid w:val="00553800"/>
    <w:rsid w:val="0055663D"/>
    <w:rsid w:val="00556D26"/>
    <w:rsid w:val="005616D5"/>
    <w:rsid w:val="00566A3E"/>
    <w:rsid w:val="00573362"/>
    <w:rsid w:val="00573A90"/>
    <w:rsid w:val="0057424E"/>
    <w:rsid w:val="00574696"/>
    <w:rsid w:val="00574AC0"/>
    <w:rsid w:val="0057742F"/>
    <w:rsid w:val="00580627"/>
    <w:rsid w:val="00581184"/>
    <w:rsid w:val="0058155F"/>
    <w:rsid w:val="00583EB3"/>
    <w:rsid w:val="00584ED1"/>
    <w:rsid w:val="00585B10"/>
    <w:rsid w:val="00587727"/>
    <w:rsid w:val="00596420"/>
    <w:rsid w:val="005974D3"/>
    <w:rsid w:val="00597B15"/>
    <w:rsid w:val="00597D07"/>
    <w:rsid w:val="005A24F3"/>
    <w:rsid w:val="005A386B"/>
    <w:rsid w:val="005A3FA6"/>
    <w:rsid w:val="005A4409"/>
    <w:rsid w:val="005A5BC4"/>
    <w:rsid w:val="005A689F"/>
    <w:rsid w:val="005A7B15"/>
    <w:rsid w:val="005B5907"/>
    <w:rsid w:val="005B737B"/>
    <w:rsid w:val="005C0441"/>
    <w:rsid w:val="005C1614"/>
    <w:rsid w:val="005C27DB"/>
    <w:rsid w:val="005C2C73"/>
    <w:rsid w:val="005C3ADF"/>
    <w:rsid w:val="005C6A8E"/>
    <w:rsid w:val="005C6C25"/>
    <w:rsid w:val="005D3EA5"/>
    <w:rsid w:val="005E46E5"/>
    <w:rsid w:val="005E5921"/>
    <w:rsid w:val="005E6132"/>
    <w:rsid w:val="005E73E4"/>
    <w:rsid w:val="005E7CE3"/>
    <w:rsid w:val="005F1C2D"/>
    <w:rsid w:val="005F349B"/>
    <w:rsid w:val="005F4A38"/>
    <w:rsid w:val="005F5395"/>
    <w:rsid w:val="005F5A6F"/>
    <w:rsid w:val="005F5C01"/>
    <w:rsid w:val="005F5F2E"/>
    <w:rsid w:val="006042D1"/>
    <w:rsid w:val="00605E2F"/>
    <w:rsid w:val="006060E6"/>
    <w:rsid w:val="00611A56"/>
    <w:rsid w:val="006130A2"/>
    <w:rsid w:val="006146A9"/>
    <w:rsid w:val="0061495E"/>
    <w:rsid w:val="006160B1"/>
    <w:rsid w:val="006206FD"/>
    <w:rsid w:val="00622974"/>
    <w:rsid w:val="00623122"/>
    <w:rsid w:val="00623E16"/>
    <w:rsid w:val="00624435"/>
    <w:rsid w:val="00624EC3"/>
    <w:rsid w:val="0062521F"/>
    <w:rsid w:val="0062530D"/>
    <w:rsid w:val="00630573"/>
    <w:rsid w:val="00630E62"/>
    <w:rsid w:val="00631724"/>
    <w:rsid w:val="00631C3C"/>
    <w:rsid w:val="00632022"/>
    <w:rsid w:val="00633580"/>
    <w:rsid w:val="006337C0"/>
    <w:rsid w:val="0063558E"/>
    <w:rsid w:val="0063769B"/>
    <w:rsid w:val="006379F4"/>
    <w:rsid w:val="006413D4"/>
    <w:rsid w:val="00641B9B"/>
    <w:rsid w:val="00647B96"/>
    <w:rsid w:val="00651497"/>
    <w:rsid w:val="00651F82"/>
    <w:rsid w:val="00653459"/>
    <w:rsid w:val="00664362"/>
    <w:rsid w:val="0066468E"/>
    <w:rsid w:val="00666729"/>
    <w:rsid w:val="00666812"/>
    <w:rsid w:val="00667A6A"/>
    <w:rsid w:val="00673063"/>
    <w:rsid w:val="006753A5"/>
    <w:rsid w:val="0067579A"/>
    <w:rsid w:val="00676121"/>
    <w:rsid w:val="006771A7"/>
    <w:rsid w:val="00680176"/>
    <w:rsid w:val="00680C39"/>
    <w:rsid w:val="00681410"/>
    <w:rsid w:val="0068453A"/>
    <w:rsid w:val="00685305"/>
    <w:rsid w:val="006853A0"/>
    <w:rsid w:val="00686C54"/>
    <w:rsid w:val="00687423"/>
    <w:rsid w:val="00690474"/>
    <w:rsid w:val="00690659"/>
    <w:rsid w:val="006921B6"/>
    <w:rsid w:val="00694B8F"/>
    <w:rsid w:val="00694BFF"/>
    <w:rsid w:val="00696278"/>
    <w:rsid w:val="006A1D72"/>
    <w:rsid w:val="006A4D9B"/>
    <w:rsid w:val="006A59BB"/>
    <w:rsid w:val="006B0CB5"/>
    <w:rsid w:val="006B2C96"/>
    <w:rsid w:val="006B2F3E"/>
    <w:rsid w:val="006B3422"/>
    <w:rsid w:val="006B5E81"/>
    <w:rsid w:val="006B750F"/>
    <w:rsid w:val="006C04E2"/>
    <w:rsid w:val="006C15A8"/>
    <w:rsid w:val="006C2DA9"/>
    <w:rsid w:val="006C3599"/>
    <w:rsid w:val="006C36F2"/>
    <w:rsid w:val="006C3DE3"/>
    <w:rsid w:val="006C4625"/>
    <w:rsid w:val="006C55F1"/>
    <w:rsid w:val="006C5C51"/>
    <w:rsid w:val="006C63B6"/>
    <w:rsid w:val="006C6C77"/>
    <w:rsid w:val="006D0554"/>
    <w:rsid w:val="006D0D95"/>
    <w:rsid w:val="006D257E"/>
    <w:rsid w:val="006D3E41"/>
    <w:rsid w:val="006D5913"/>
    <w:rsid w:val="006D5BB8"/>
    <w:rsid w:val="006D64E3"/>
    <w:rsid w:val="006D65F3"/>
    <w:rsid w:val="006D74E9"/>
    <w:rsid w:val="006E14BB"/>
    <w:rsid w:val="006E2D75"/>
    <w:rsid w:val="006E7350"/>
    <w:rsid w:val="006E7A49"/>
    <w:rsid w:val="006F0014"/>
    <w:rsid w:val="006F54B1"/>
    <w:rsid w:val="006F5CB6"/>
    <w:rsid w:val="006F77B5"/>
    <w:rsid w:val="00705CE2"/>
    <w:rsid w:val="00706842"/>
    <w:rsid w:val="007072DD"/>
    <w:rsid w:val="00707B94"/>
    <w:rsid w:val="00712836"/>
    <w:rsid w:val="00713034"/>
    <w:rsid w:val="00713D5E"/>
    <w:rsid w:val="007149E1"/>
    <w:rsid w:val="00715CD6"/>
    <w:rsid w:val="00716A2A"/>
    <w:rsid w:val="00721D3C"/>
    <w:rsid w:val="00724535"/>
    <w:rsid w:val="007247F4"/>
    <w:rsid w:val="00725DC7"/>
    <w:rsid w:val="00725DE4"/>
    <w:rsid w:val="007261EE"/>
    <w:rsid w:val="00731FB1"/>
    <w:rsid w:val="00732437"/>
    <w:rsid w:val="00733A35"/>
    <w:rsid w:val="007347AE"/>
    <w:rsid w:val="00735630"/>
    <w:rsid w:val="007403BC"/>
    <w:rsid w:val="0074115D"/>
    <w:rsid w:val="007437C0"/>
    <w:rsid w:val="007451C8"/>
    <w:rsid w:val="00750098"/>
    <w:rsid w:val="00750622"/>
    <w:rsid w:val="0075435C"/>
    <w:rsid w:val="007557E1"/>
    <w:rsid w:val="00756235"/>
    <w:rsid w:val="00757BD6"/>
    <w:rsid w:val="00757C41"/>
    <w:rsid w:val="007620E2"/>
    <w:rsid w:val="0076474F"/>
    <w:rsid w:val="00764E62"/>
    <w:rsid w:val="0077148F"/>
    <w:rsid w:val="007729E5"/>
    <w:rsid w:val="00772B98"/>
    <w:rsid w:val="007735FD"/>
    <w:rsid w:val="007745F7"/>
    <w:rsid w:val="00774674"/>
    <w:rsid w:val="00776192"/>
    <w:rsid w:val="00781E4A"/>
    <w:rsid w:val="00782372"/>
    <w:rsid w:val="007823A8"/>
    <w:rsid w:val="007831B7"/>
    <w:rsid w:val="007834A9"/>
    <w:rsid w:val="007844EE"/>
    <w:rsid w:val="007857E1"/>
    <w:rsid w:val="00786348"/>
    <w:rsid w:val="00786CCE"/>
    <w:rsid w:val="007875A2"/>
    <w:rsid w:val="00792303"/>
    <w:rsid w:val="007924C2"/>
    <w:rsid w:val="007928A3"/>
    <w:rsid w:val="00793D9E"/>
    <w:rsid w:val="007953D9"/>
    <w:rsid w:val="007955B6"/>
    <w:rsid w:val="00797C42"/>
    <w:rsid w:val="007A16A1"/>
    <w:rsid w:val="007A1B5D"/>
    <w:rsid w:val="007A21E4"/>
    <w:rsid w:val="007A7FF0"/>
    <w:rsid w:val="007B0B37"/>
    <w:rsid w:val="007B0DF7"/>
    <w:rsid w:val="007B165D"/>
    <w:rsid w:val="007B37FA"/>
    <w:rsid w:val="007B3CF1"/>
    <w:rsid w:val="007B4677"/>
    <w:rsid w:val="007B50C1"/>
    <w:rsid w:val="007B622A"/>
    <w:rsid w:val="007B692F"/>
    <w:rsid w:val="007B70F5"/>
    <w:rsid w:val="007B72DD"/>
    <w:rsid w:val="007C0E19"/>
    <w:rsid w:val="007C256C"/>
    <w:rsid w:val="007C2E75"/>
    <w:rsid w:val="007C3557"/>
    <w:rsid w:val="007C759E"/>
    <w:rsid w:val="007D0316"/>
    <w:rsid w:val="007D1140"/>
    <w:rsid w:val="007D1C8F"/>
    <w:rsid w:val="007D3D1D"/>
    <w:rsid w:val="007D3E0E"/>
    <w:rsid w:val="007D4540"/>
    <w:rsid w:val="007E1CBA"/>
    <w:rsid w:val="007E2AC8"/>
    <w:rsid w:val="007E3F66"/>
    <w:rsid w:val="007E4FCF"/>
    <w:rsid w:val="007F2625"/>
    <w:rsid w:val="007F2873"/>
    <w:rsid w:val="007F2E7B"/>
    <w:rsid w:val="007F618F"/>
    <w:rsid w:val="007F6BDE"/>
    <w:rsid w:val="007F740A"/>
    <w:rsid w:val="008021BE"/>
    <w:rsid w:val="00802352"/>
    <w:rsid w:val="008037B3"/>
    <w:rsid w:val="008041FC"/>
    <w:rsid w:val="00805147"/>
    <w:rsid w:val="0080618A"/>
    <w:rsid w:val="0081125D"/>
    <w:rsid w:val="00815F70"/>
    <w:rsid w:val="00817097"/>
    <w:rsid w:val="00821D10"/>
    <w:rsid w:val="00824E9F"/>
    <w:rsid w:val="008252C6"/>
    <w:rsid w:val="0082762C"/>
    <w:rsid w:val="00830AEE"/>
    <w:rsid w:val="008327C0"/>
    <w:rsid w:val="00832B11"/>
    <w:rsid w:val="00832C54"/>
    <w:rsid w:val="008344BA"/>
    <w:rsid w:val="00834BB9"/>
    <w:rsid w:val="00836195"/>
    <w:rsid w:val="00836F70"/>
    <w:rsid w:val="00837197"/>
    <w:rsid w:val="00841909"/>
    <w:rsid w:val="0084343A"/>
    <w:rsid w:val="0084509A"/>
    <w:rsid w:val="00847EB8"/>
    <w:rsid w:val="0085066C"/>
    <w:rsid w:val="0085311A"/>
    <w:rsid w:val="0085570A"/>
    <w:rsid w:val="00860007"/>
    <w:rsid w:val="00861328"/>
    <w:rsid w:val="00862050"/>
    <w:rsid w:val="00863460"/>
    <w:rsid w:val="008665E0"/>
    <w:rsid w:val="00867F76"/>
    <w:rsid w:val="00870AEF"/>
    <w:rsid w:val="00871770"/>
    <w:rsid w:val="00871CBD"/>
    <w:rsid w:val="008730F1"/>
    <w:rsid w:val="008737E4"/>
    <w:rsid w:val="00874EAC"/>
    <w:rsid w:val="008753E0"/>
    <w:rsid w:val="0088178B"/>
    <w:rsid w:val="008824F3"/>
    <w:rsid w:val="00882D62"/>
    <w:rsid w:val="00883867"/>
    <w:rsid w:val="00885B17"/>
    <w:rsid w:val="00886B0B"/>
    <w:rsid w:val="008901F1"/>
    <w:rsid w:val="008917B4"/>
    <w:rsid w:val="0089596C"/>
    <w:rsid w:val="00896E30"/>
    <w:rsid w:val="008978B8"/>
    <w:rsid w:val="008A1484"/>
    <w:rsid w:val="008A172A"/>
    <w:rsid w:val="008A22A2"/>
    <w:rsid w:val="008A3FBA"/>
    <w:rsid w:val="008A5172"/>
    <w:rsid w:val="008A7BD9"/>
    <w:rsid w:val="008B38A2"/>
    <w:rsid w:val="008B45D1"/>
    <w:rsid w:val="008B51D9"/>
    <w:rsid w:val="008B671A"/>
    <w:rsid w:val="008B6BDB"/>
    <w:rsid w:val="008B6F07"/>
    <w:rsid w:val="008C3369"/>
    <w:rsid w:val="008C5235"/>
    <w:rsid w:val="008D21F8"/>
    <w:rsid w:val="008D4436"/>
    <w:rsid w:val="008D7AC8"/>
    <w:rsid w:val="008D7DD5"/>
    <w:rsid w:val="008E32C7"/>
    <w:rsid w:val="008E3379"/>
    <w:rsid w:val="008E6AA0"/>
    <w:rsid w:val="008E6C23"/>
    <w:rsid w:val="008F1F6B"/>
    <w:rsid w:val="008F79F6"/>
    <w:rsid w:val="00901AE2"/>
    <w:rsid w:val="009024C5"/>
    <w:rsid w:val="0090309F"/>
    <w:rsid w:val="009037F6"/>
    <w:rsid w:val="00904A01"/>
    <w:rsid w:val="009104A1"/>
    <w:rsid w:val="00911280"/>
    <w:rsid w:val="0091149E"/>
    <w:rsid w:val="00913F47"/>
    <w:rsid w:val="00914647"/>
    <w:rsid w:val="00914BDA"/>
    <w:rsid w:val="00914CE8"/>
    <w:rsid w:val="0092130B"/>
    <w:rsid w:val="00927611"/>
    <w:rsid w:val="00927D20"/>
    <w:rsid w:val="00933304"/>
    <w:rsid w:val="00935189"/>
    <w:rsid w:val="009414A4"/>
    <w:rsid w:val="00943227"/>
    <w:rsid w:val="0094402A"/>
    <w:rsid w:val="00947BE7"/>
    <w:rsid w:val="0095196C"/>
    <w:rsid w:val="0095590C"/>
    <w:rsid w:val="00956C79"/>
    <w:rsid w:val="009572AC"/>
    <w:rsid w:val="00957DD2"/>
    <w:rsid w:val="00963469"/>
    <w:rsid w:val="00963A5D"/>
    <w:rsid w:val="00963B4C"/>
    <w:rsid w:val="0096532B"/>
    <w:rsid w:val="0096675D"/>
    <w:rsid w:val="00970211"/>
    <w:rsid w:val="00970914"/>
    <w:rsid w:val="0097332E"/>
    <w:rsid w:val="009740CD"/>
    <w:rsid w:val="00980101"/>
    <w:rsid w:val="0098031C"/>
    <w:rsid w:val="009815B4"/>
    <w:rsid w:val="00981C9F"/>
    <w:rsid w:val="00982283"/>
    <w:rsid w:val="0098630A"/>
    <w:rsid w:val="00990341"/>
    <w:rsid w:val="00992655"/>
    <w:rsid w:val="009A0E12"/>
    <w:rsid w:val="009A2CA2"/>
    <w:rsid w:val="009A2F56"/>
    <w:rsid w:val="009A412B"/>
    <w:rsid w:val="009A5E0C"/>
    <w:rsid w:val="009A7F04"/>
    <w:rsid w:val="009B0871"/>
    <w:rsid w:val="009B5754"/>
    <w:rsid w:val="009C0461"/>
    <w:rsid w:val="009C0A93"/>
    <w:rsid w:val="009C122D"/>
    <w:rsid w:val="009C1655"/>
    <w:rsid w:val="009C206E"/>
    <w:rsid w:val="009C35D5"/>
    <w:rsid w:val="009C4C61"/>
    <w:rsid w:val="009C6C4C"/>
    <w:rsid w:val="009D009B"/>
    <w:rsid w:val="009D1B7C"/>
    <w:rsid w:val="009D1E5C"/>
    <w:rsid w:val="009D7247"/>
    <w:rsid w:val="009E455A"/>
    <w:rsid w:val="009E5356"/>
    <w:rsid w:val="009E69AB"/>
    <w:rsid w:val="009E6BD9"/>
    <w:rsid w:val="009F3E34"/>
    <w:rsid w:val="009F5758"/>
    <w:rsid w:val="009F7A87"/>
    <w:rsid w:val="00A021AC"/>
    <w:rsid w:val="00A03F83"/>
    <w:rsid w:val="00A0426F"/>
    <w:rsid w:val="00A07EE6"/>
    <w:rsid w:val="00A10AC7"/>
    <w:rsid w:val="00A10B98"/>
    <w:rsid w:val="00A12D66"/>
    <w:rsid w:val="00A15C88"/>
    <w:rsid w:val="00A176F6"/>
    <w:rsid w:val="00A17B3D"/>
    <w:rsid w:val="00A17F17"/>
    <w:rsid w:val="00A211B0"/>
    <w:rsid w:val="00A21F9A"/>
    <w:rsid w:val="00A2591A"/>
    <w:rsid w:val="00A2795A"/>
    <w:rsid w:val="00A302BC"/>
    <w:rsid w:val="00A3050A"/>
    <w:rsid w:val="00A31C74"/>
    <w:rsid w:val="00A33577"/>
    <w:rsid w:val="00A34B92"/>
    <w:rsid w:val="00A3586E"/>
    <w:rsid w:val="00A40345"/>
    <w:rsid w:val="00A4324B"/>
    <w:rsid w:val="00A4493E"/>
    <w:rsid w:val="00A44A61"/>
    <w:rsid w:val="00A45304"/>
    <w:rsid w:val="00A45D09"/>
    <w:rsid w:val="00A461B9"/>
    <w:rsid w:val="00A466A5"/>
    <w:rsid w:val="00A46B8D"/>
    <w:rsid w:val="00A4779B"/>
    <w:rsid w:val="00A47932"/>
    <w:rsid w:val="00A51AFD"/>
    <w:rsid w:val="00A52E45"/>
    <w:rsid w:val="00A5360E"/>
    <w:rsid w:val="00A5438F"/>
    <w:rsid w:val="00A57E43"/>
    <w:rsid w:val="00A66125"/>
    <w:rsid w:val="00A70E23"/>
    <w:rsid w:val="00A71B5E"/>
    <w:rsid w:val="00A72951"/>
    <w:rsid w:val="00A748CA"/>
    <w:rsid w:val="00A773CE"/>
    <w:rsid w:val="00A80A30"/>
    <w:rsid w:val="00A84FCB"/>
    <w:rsid w:val="00A87A7C"/>
    <w:rsid w:val="00A90952"/>
    <w:rsid w:val="00A911B4"/>
    <w:rsid w:val="00A93330"/>
    <w:rsid w:val="00A96C6F"/>
    <w:rsid w:val="00AA0666"/>
    <w:rsid w:val="00AA11C5"/>
    <w:rsid w:val="00AA42BC"/>
    <w:rsid w:val="00AA4604"/>
    <w:rsid w:val="00AB0369"/>
    <w:rsid w:val="00AB2F1C"/>
    <w:rsid w:val="00AB3C2E"/>
    <w:rsid w:val="00AB50A2"/>
    <w:rsid w:val="00AC3944"/>
    <w:rsid w:val="00AC4898"/>
    <w:rsid w:val="00AC548A"/>
    <w:rsid w:val="00AC794B"/>
    <w:rsid w:val="00AD0CAC"/>
    <w:rsid w:val="00AD2018"/>
    <w:rsid w:val="00AD35BA"/>
    <w:rsid w:val="00AE01AD"/>
    <w:rsid w:val="00AE1A65"/>
    <w:rsid w:val="00AE20E8"/>
    <w:rsid w:val="00AE4675"/>
    <w:rsid w:val="00AE4ED3"/>
    <w:rsid w:val="00AE5817"/>
    <w:rsid w:val="00AE59F0"/>
    <w:rsid w:val="00AE6441"/>
    <w:rsid w:val="00AE66C8"/>
    <w:rsid w:val="00AE7933"/>
    <w:rsid w:val="00AE7D7F"/>
    <w:rsid w:val="00AE7EA4"/>
    <w:rsid w:val="00AF13F6"/>
    <w:rsid w:val="00AF5EE9"/>
    <w:rsid w:val="00AF6B09"/>
    <w:rsid w:val="00AF7B92"/>
    <w:rsid w:val="00AF7CE5"/>
    <w:rsid w:val="00B003F8"/>
    <w:rsid w:val="00B0084A"/>
    <w:rsid w:val="00B02037"/>
    <w:rsid w:val="00B0280F"/>
    <w:rsid w:val="00B038CF"/>
    <w:rsid w:val="00B0679D"/>
    <w:rsid w:val="00B0689D"/>
    <w:rsid w:val="00B10502"/>
    <w:rsid w:val="00B11812"/>
    <w:rsid w:val="00B11A8C"/>
    <w:rsid w:val="00B14201"/>
    <w:rsid w:val="00B14DDC"/>
    <w:rsid w:val="00B15E05"/>
    <w:rsid w:val="00B177AD"/>
    <w:rsid w:val="00B179C7"/>
    <w:rsid w:val="00B214D3"/>
    <w:rsid w:val="00B225C2"/>
    <w:rsid w:val="00B2623C"/>
    <w:rsid w:val="00B27B46"/>
    <w:rsid w:val="00B30752"/>
    <w:rsid w:val="00B31781"/>
    <w:rsid w:val="00B328F9"/>
    <w:rsid w:val="00B35AE7"/>
    <w:rsid w:val="00B35BF3"/>
    <w:rsid w:val="00B35DEA"/>
    <w:rsid w:val="00B37D16"/>
    <w:rsid w:val="00B4159A"/>
    <w:rsid w:val="00B461AF"/>
    <w:rsid w:val="00B472A4"/>
    <w:rsid w:val="00B4740C"/>
    <w:rsid w:val="00B507FC"/>
    <w:rsid w:val="00B50DD9"/>
    <w:rsid w:val="00B51398"/>
    <w:rsid w:val="00B514D0"/>
    <w:rsid w:val="00B53ECF"/>
    <w:rsid w:val="00B60BA3"/>
    <w:rsid w:val="00B61839"/>
    <w:rsid w:val="00B63866"/>
    <w:rsid w:val="00B65906"/>
    <w:rsid w:val="00B67EEE"/>
    <w:rsid w:val="00B72075"/>
    <w:rsid w:val="00B73944"/>
    <w:rsid w:val="00B73BCD"/>
    <w:rsid w:val="00B742F7"/>
    <w:rsid w:val="00B7539C"/>
    <w:rsid w:val="00B76057"/>
    <w:rsid w:val="00B81F68"/>
    <w:rsid w:val="00B81F82"/>
    <w:rsid w:val="00B827E0"/>
    <w:rsid w:val="00B86C68"/>
    <w:rsid w:val="00B876E6"/>
    <w:rsid w:val="00B878D5"/>
    <w:rsid w:val="00B87B26"/>
    <w:rsid w:val="00B94F76"/>
    <w:rsid w:val="00BA1039"/>
    <w:rsid w:val="00BA3A1B"/>
    <w:rsid w:val="00BA52FA"/>
    <w:rsid w:val="00BA54AE"/>
    <w:rsid w:val="00BA5D7F"/>
    <w:rsid w:val="00BB0029"/>
    <w:rsid w:val="00BB163A"/>
    <w:rsid w:val="00BB4C1D"/>
    <w:rsid w:val="00BB66B8"/>
    <w:rsid w:val="00BB6DF1"/>
    <w:rsid w:val="00BC12A8"/>
    <w:rsid w:val="00BC13AD"/>
    <w:rsid w:val="00BC1C26"/>
    <w:rsid w:val="00BC341D"/>
    <w:rsid w:val="00BC34F5"/>
    <w:rsid w:val="00BC4AC4"/>
    <w:rsid w:val="00BC5620"/>
    <w:rsid w:val="00BD1EAE"/>
    <w:rsid w:val="00BD48F0"/>
    <w:rsid w:val="00BD5CC5"/>
    <w:rsid w:val="00BD60A4"/>
    <w:rsid w:val="00BE0B6D"/>
    <w:rsid w:val="00BE2E26"/>
    <w:rsid w:val="00BE5172"/>
    <w:rsid w:val="00BE6678"/>
    <w:rsid w:val="00BE6699"/>
    <w:rsid w:val="00BE66B1"/>
    <w:rsid w:val="00BF17FA"/>
    <w:rsid w:val="00BF224C"/>
    <w:rsid w:val="00BF2323"/>
    <w:rsid w:val="00BF3B63"/>
    <w:rsid w:val="00BF3CCF"/>
    <w:rsid w:val="00BF5610"/>
    <w:rsid w:val="00BF57F8"/>
    <w:rsid w:val="00BF7E7F"/>
    <w:rsid w:val="00C0281D"/>
    <w:rsid w:val="00C02E91"/>
    <w:rsid w:val="00C06174"/>
    <w:rsid w:val="00C0728F"/>
    <w:rsid w:val="00C10185"/>
    <w:rsid w:val="00C10ECF"/>
    <w:rsid w:val="00C13176"/>
    <w:rsid w:val="00C136EF"/>
    <w:rsid w:val="00C16BFB"/>
    <w:rsid w:val="00C179C4"/>
    <w:rsid w:val="00C23ADA"/>
    <w:rsid w:val="00C26EC5"/>
    <w:rsid w:val="00C2705A"/>
    <w:rsid w:val="00C30EAB"/>
    <w:rsid w:val="00C33361"/>
    <w:rsid w:val="00C3504E"/>
    <w:rsid w:val="00C359B9"/>
    <w:rsid w:val="00C36FDA"/>
    <w:rsid w:val="00C37041"/>
    <w:rsid w:val="00C41AC4"/>
    <w:rsid w:val="00C42B13"/>
    <w:rsid w:val="00C43DCB"/>
    <w:rsid w:val="00C44B8E"/>
    <w:rsid w:val="00C462C8"/>
    <w:rsid w:val="00C50898"/>
    <w:rsid w:val="00C50E4B"/>
    <w:rsid w:val="00C51775"/>
    <w:rsid w:val="00C5229B"/>
    <w:rsid w:val="00C52768"/>
    <w:rsid w:val="00C5359A"/>
    <w:rsid w:val="00C6067E"/>
    <w:rsid w:val="00C61B8F"/>
    <w:rsid w:val="00C65E65"/>
    <w:rsid w:val="00C6785A"/>
    <w:rsid w:val="00C72D2D"/>
    <w:rsid w:val="00C73EFD"/>
    <w:rsid w:val="00C74518"/>
    <w:rsid w:val="00C76C5B"/>
    <w:rsid w:val="00C81910"/>
    <w:rsid w:val="00C82426"/>
    <w:rsid w:val="00C82A33"/>
    <w:rsid w:val="00C82C08"/>
    <w:rsid w:val="00C8613A"/>
    <w:rsid w:val="00C909F2"/>
    <w:rsid w:val="00C92349"/>
    <w:rsid w:val="00C94133"/>
    <w:rsid w:val="00C94211"/>
    <w:rsid w:val="00C94858"/>
    <w:rsid w:val="00C96C9F"/>
    <w:rsid w:val="00CA002A"/>
    <w:rsid w:val="00CA0DE8"/>
    <w:rsid w:val="00CA18FC"/>
    <w:rsid w:val="00CA1A26"/>
    <w:rsid w:val="00CA29E0"/>
    <w:rsid w:val="00CA2FF4"/>
    <w:rsid w:val="00CA38CA"/>
    <w:rsid w:val="00CB4182"/>
    <w:rsid w:val="00CB79EE"/>
    <w:rsid w:val="00CC0FBC"/>
    <w:rsid w:val="00CC1F1C"/>
    <w:rsid w:val="00CC2E99"/>
    <w:rsid w:val="00CC3436"/>
    <w:rsid w:val="00CD0653"/>
    <w:rsid w:val="00CD11FC"/>
    <w:rsid w:val="00CD35E7"/>
    <w:rsid w:val="00CD43BD"/>
    <w:rsid w:val="00CD637A"/>
    <w:rsid w:val="00CE2912"/>
    <w:rsid w:val="00CE434D"/>
    <w:rsid w:val="00CE57F0"/>
    <w:rsid w:val="00CF0CD5"/>
    <w:rsid w:val="00CF1E59"/>
    <w:rsid w:val="00CF2504"/>
    <w:rsid w:val="00CF336E"/>
    <w:rsid w:val="00CF60E6"/>
    <w:rsid w:val="00D00538"/>
    <w:rsid w:val="00D015DE"/>
    <w:rsid w:val="00D022D8"/>
    <w:rsid w:val="00D0482B"/>
    <w:rsid w:val="00D10214"/>
    <w:rsid w:val="00D104DD"/>
    <w:rsid w:val="00D1412C"/>
    <w:rsid w:val="00D16899"/>
    <w:rsid w:val="00D214FA"/>
    <w:rsid w:val="00D21D05"/>
    <w:rsid w:val="00D2515D"/>
    <w:rsid w:val="00D25B78"/>
    <w:rsid w:val="00D25CC1"/>
    <w:rsid w:val="00D264D5"/>
    <w:rsid w:val="00D34D78"/>
    <w:rsid w:val="00D41318"/>
    <w:rsid w:val="00D4166B"/>
    <w:rsid w:val="00D4223C"/>
    <w:rsid w:val="00D42D4F"/>
    <w:rsid w:val="00D44365"/>
    <w:rsid w:val="00D5100D"/>
    <w:rsid w:val="00D5375F"/>
    <w:rsid w:val="00D53904"/>
    <w:rsid w:val="00D56E03"/>
    <w:rsid w:val="00D618E5"/>
    <w:rsid w:val="00D627E9"/>
    <w:rsid w:val="00D645B8"/>
    <w:rsid w:val="00D64B19"/>
    <w:rsid w:val="00D70B57"/>
    <w:rsid w:val="00D7233D"/>
    <w:rsid w:val="00D73ADB"/>
    <w:rsid w:val="00D749EB"/>
    <w:rsid w:val="00D800ED"/>
    <w:rsid w:val="00D814D0"/>
    <w:rsid w:val="00D82E73"/>
    <w:rsid w:val="00D84390"/>
    <w:rsid w:val="00D8588D"/>
    <w:rsid w:val="00D863D4"/>
    <w:rsid w:val="00D9113F"/>
    <w:rsid w:val="00D9177B"/>
    <w:rsid w:val="00D93A28"/>
    <w:rsid w:val="00DA1598"/>
    <w:rsid w:val="00DA2F00"/>
    <w:rsid w:val="00DA360F"/>
    <w:rsid w:val="00DA54D6"/>
    <w:rsid w:val="00DA6BDC"/>
    <w:rsid w:val="00DB33CD"/>
    <w:rsid w:val="00DB3FC7"/>
    <w:rsid w:val="00DC177E"/>
    <w:rsid w:val="00DC2110"/>
    <w:rsid w:val="00DC6DF5"/>
    <w:rsid w:val="00DC774E"/>
    <w:rsid w:val="00DD06C0"/>
    <w:rsid w:val="00DD1C51"/>
    <w:rsid w:val="00DD38DC"/>
    <w:rsid w:val="00DD3EDE"/>
    <w:rsid w:val="00DD3F0A"/>
    <w:rsid w:val="00DD4384"/>
    <w:rsid w:val="00DD639B"/>
    <w:rsid w:val="00DE2EF8"/>
    <w:rsid w:val="00DE39AE"/>
    <w:rsid w:val="00DE434C"/>
    <w:rsid w:val="00DE5949"/>
    <w:rsid w:val="00DE6EAE"/>
    <w:rsid w:val="00DF07E3"/>
    <w:rsid w:val="00DF1649"/>
    <w:rsid w:val="00DF31DD"/>
    <w:rsid w:val="00DF3A5B"/>
    <w:rsid w:val="00DF4B8E"/>
    <w:rsid w:val="00DF4B9D"/>
    <w:rsid w:val="00DF652D"/>
    <w:rsid w:val="00DF732E"/>
    <w:rsid w:val="00DF78EA"/>
    <w:rsid w:val="00E01040"/>
    <w:rsid w:val="00E01603"/>
    <w:rsid w:val="00E04715"/>
    <w:rsid w:val="00E04D07"/>
    <w:rsid w:val="00E06644"/>
    <w:rsid w:val="00E11269"/>
    <w:rsid w:val="00E177BB"/>
    <w:rsid w:val="00E1792B"/>
    <w:rsid w:val="00E2057B"/>
    <w:rsid w:val="00E20FBA"/>
    <w:rsid w:val="00E2437B"/>
    <w:rsid w:val="00E30EE8"/>
    <w:rsid w:val="00E30EFF"/>
    <w:rsid w:val="00E34447"/>
    <w:rsid w:val="00E4050D"/>
    <w:rsid w:val="00E40AE5"/>
    <w:rsid w:val="00E4233C"/>
    <w:rsid w:val="00E42F97"/>
    <w:rsid w:val="00E45E0D"/>
    <w:rsid w:val="00E46548"/>
    <w:rsid w:val="00E473A2"/>
    <w:rsid w:val="00E47A27"/>
    <w:rsid w:val="00E47D08"/>
    <w:rsid w:val="00E50BFA"/>
    <w:rsid w:val="00E53967"/>
    <w:rsid w:val="00E55974"/>
    <w:rsid w:val="00E60102"/>
    <w:rsid w:val="00E60E38"/>
    <w:rsid w:val="00E615F9"/>
    <w:rsid w:val="00E629A6"/>
    <w:rsid w:val="00E62CA6"/>
    <w:rsid w:val="00E62EAA"/>
    <w:rsid w:val="00E64DE2"/>
    <w:rsid w:val="00E670C4"/>
    <w:rsid w:val="00E679B7"/>
    <w:rsid w:val="00E74A20"/>
    <w:rsid w:val="00E7698B"/>
    <w:rsid w:val="00E76B8A"/>
    <w:rsid w:val="00E82167"/>
    <w:rsid w:val="00E83CBA"/>
    <w:rsid w:val="00E87E9A"/>
    <w:rsid w:val="00E91D3D"/>
    <w:rsid w:val="00E97996"/>
    <w:rsid w:val="00EA17D0"/>
    <w:rsid w:val="00EA1AF2"/>
    <w:rsid w:val="00EA5C73"/>
    <w:rsid w:val="00EB108A"/>
    <w:rsid w:val="00EB2492"/>
    <w:rsid w:val="00EB39B6"/>
    <w:rsid w:val="00EB3F54"/>
    <w:rsid w:val="00EB489A"/>
    <w:rsid w:val="00EC0628"/>
    <w:rsid w:val="00EC227E"/>
    <w:rsid w:val="00EC3CA6"/>
    <w:rsid w:val="00EC4CCC"/>
    <w:rsid w:val="00ED28C7"/>
    <w:rsid w:val="00ED38BD"/>
    <w:rsid w:val="00ED5878"/>
    <w:rsid w:val="00ED5DEF"/>
    <w:rsid w:val="00ED6FE2"/>
    <w:rsid w:val="00EE00A0"/>
    <w:rsid w:val="00EE141D"/>
    <w:rsid w:val="00EE4648"/>
    <w:rsid w:val="00EE563F"/>
    <w:rsid w:val="00EE60CE"/>
    <w:rsid w:val="00EE7DBB"/>
    <w:rsid w:val="00EF2D96"/>
    <w:rsid w:val="00EF3509"/>
    <w:rsid w:val="00EF56BB"/>
    <w:rsid w:val="00EF6809"/>
    <w:rsid w:val="00EF7F00"/>
    <w:rsid w:val="00F03B2C"/>
    <w:rsid w:val="00F07274"/>
    <w:rsid w:val="00F0734F"/>
    <w:rsid w:val="00F126AB"/>
    <w:rsid w:val="00F2078C"/>
    <w:rsid w:val="00F20BA1"/>
    <w:rsid w:val="00F21514"/>
    <w:rsid w:val="00F21F0B"/>
    <w:rsid w:val="00F23C51"/>
    <w:rsid w:val="00F274AC"/>
    <w:rsid w:val="00F30366"/>
    <w:rsid w:val="00F3284C"/>
    <w:rsid w:val="00F348E1"/>
    <w:rsid w:val="00F354BC"/>
    <w:rsid w:val="00F3756C"/>
    <w:rsid w:val="00F451E6"/>
    <w:rsid w:val="00F4639C"/>
    <w:rsid w:val="00F46ED7"/>
    <w:rsid w:val="00F471A6"/>
    <w:rsid w:val="00F52A3D"/>
    <w:rsid w:val="00F568CA"/>
    <w:rsid w:val="00F570E7"/>
    <w:rsid w:val="00F57489"/>
    <w:rsid w:val="00F71A11"/>
    <w:rsid w:val="00F7393A"/>
    <w:rsid w:val="00F73AD2"/>
    <w:rsid w:val="00F7462D"/>
    <w:rsid w:val="00F75C35"/>
    <w:rsid w:val="00F75FCA"/>
    <w:rsid w:val="00F76EDC"/>
    <w:rsid w:val="00F81F30"/>
    <w:rsid w:val="00F8277E"/>
    <w:rsid w:val="00F82B71"/>
    <w:rsid w:val="00F860E4"/>
    <w:rsid w:val="00F87603"/>
    <w:rsid w:val="00F97973"/>
    <w:rsid w:val="00F97B12"/>
    <w:rsid w:val="00FA0B4B"/>
    <w:rsid w:val="00FA6986"/>
    <w:rsid w:val="00FB30B7"/>
    <w:rsid w:val="00FB3DAF"/>
    <w:rsid w:val="00FB45BE"/>
    <w:rsid w:val="00FB5DB5"/>
    <w:rsid w:val="00FC0ACC"/>
    <w:rsid w:val="00FD1584"/>
    <w:rsid w:val="00FD2942"/>
    <w:rsid w:val="00FD2A53"/>
    <w:rsid w:val="00FD4F1F"/>
    <w:rsid w:val="00FE20C3"/>
    <w:rsid w:val="00FE6715"/>
    <w:rsid w:val="00FE7197"/>
    <w:rsid w:val="00FE7DA1"/>
    <w:rsid w:val="00FE7F8B"/>
    <w:rsid w:val="00FF0029"/>
    <w:rsid w:val="00FF1293"/>
    <w:rsid w:val="00FF27DA"/>
    <w:rsid w:val="00FF65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style="v-text-anchor:middle" fill="f" fillcolor="#9bc1ff" strokecolor="red">
      <v:fill color="#9bc1ff" color2="#3f80cd" rotate="t" on="f" focus="100%" type="gradient">
        <o:fill v:ext="view" type="gradientUnscaled"/>
      </v:fill>
      <v:stroke color="red" weight="1.5pt"/>
      <v:shadow color="black" opacity="22936f" origin=",.5" offset="0,.63889mm"/>
    </o:shapedefaults>
    <o:shapelayout v:ext="edit">
      <o:idmap v:ext="edit" data="2"/>
    </o:shapelayout>
  </w:shapeDefaults>
  <w:decimalSymbol w:val="."/>
  <w:listSeparator w:val=","/>
  <w14:docId w14:val="4B369301"/>
  <w15:docId w15:val="{1595A49B-46E9-487A-B643-EA339F06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/>
    <w:lsdException w:name="toc 3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535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C2C2F"/>
    <w:pPr>
      <w:keepNext/>
      <w:spacing w:after="60"/>
      <w:outlineLvl w:val="0"/>
    </w:pPr>
    <w:rPr>
      <w:rFonts w:ascii="Lexend" w:eastAsia="Times New Roman" w:hAnsi="Lexend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F7A87"/>
    <w:pPr>
      <w:keepNext/>
      <w:spacing w:before="240" w:after="60"/>
      <w:outlineLvl w:val="1"/>
    </w:pPr>
    <w:rPr>
      <w:rFonts w:ascii="Aptos Display" w:eastAsia="Times New Roman" w:hAnsi="Aptos Display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F7A87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autoRedefine/>
    <w:uiPriority w:val="39"/>
    <w:rsid w:val="004442A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DF724E"/>
    <w:pPr>
      <w:spacing w:after="100"/>
      <w:ind w:left="480"/>
    </w:pPr>
  </w:style>
  <w:style w:type="paragraph" w:customStyle="1" w:styleId="ColorfulList-Accent11">
    <w:name w:val="Colorful List - Accent 11"/>
    <w:basedOn w:val="Normal"/>
    <w:uiPriority w:val="34"/>
    <w:qFormat/>
    <w:rsid w:val="001A3634"/>
    <w:pPr>
      <w:ind w:left="720"/>
      <w:contextualSpacing/>
    </w:pPr>
  </w:style>
  <w:style w:type="character" w:styleId="Hyperlink">
    <w:name w:val="Hyperlink"/>
    <w:uiPriority w:val="99"/>
    <w:rsid w:val="00054926"/>
    <w:rPr>
      <w:color w:val="0000FF"/>
      <w:u w:val="single"/>
    </w:rPr>
  </w:style>
  <w:style w:type="paragraph" w:styleId="Footer">
    <w:name w:val="footer"/>
    <w:basedOn w:val="Normal"/>
    <w:link w:val="FooterChar"/>
    <w:rsid w:val="0048715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487158"/>
    <w:rPr>
      <w:rFonts w:ascii="Times New Roman" w:hAnsi="Times New Roman"/>
    </w:rPr>
  </w:style>
  <w:style w:type="character" w:styleId="PageNumber">
    <w:name w:val="page number"/>
    <w:basedOn w:val="DefaultParagraphFont"/>
    <w:rsid w:val="00487158"/>
  </w:style>
  <w:style w:type="paragraph" w:styleId="Header">
    <w:name w:val="header"/>
    <w:basedOn w:val="Normal"/>
    <w:link w:val="HeaderChar"/>
    <w:rsid w:val="0048715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487158"/>
    <w:rPr>
      <w:rFonts w:ascii="Times New Roman" w:hAnsi="Times New Roman"/>
    </w:rPr>
  </w:style>
  <w:style w:type="paragraph" w:styleId="ListParagraph">
    <w:name w:val="List Paragraph"/>
    <w:basedOn w:val="Normal"/>
    <w:qFormat/>
    <w:rsid w:val="00724535"/>
    <w:pPr>
      <w:ind w:left="720"/>
    </w:pPr>
  </w:style>
  <w:style w:type="table" w:styleId="TableGrid">
    <w:name w:val="Table Grid"/>
    <w:basedOn w:val="TableNormal"/>
    <w:rsid w:val="00B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rsid w:val="007B165D"/>
    <w:rPr>
      <w:rFonts w:ascii="Times New Roman" w:hAnsi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60DA6"/>
    <w:pPr>
      <w:spacing w:before="480" w:after="240"/>
      <w:contextualSpacing/>
    </w:pPr>
    <w:rPr>
      <w:rFonts w:ascii="Lexend" w:eastAsia="Times New Roman" w:hAnsi="Lexend"/>
      <w:b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160DA6"/>
    <w:rPr>
      <w:rFonts w:ascii="Lexend" w:eastAsia="Times New Roman" w:hAnsi="Lexend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DA6"/>
    <w:pPr>
      <w:numPr>
        <w:ilvl w:val="1"/>
      </w:numPr>
      <w:spacing w:after="160" w:line="278" w:lineRule="auto"/>
    </w:pPr>
    <w:rPr>
      <w:rFonts w:ascii="Lexend" w:eastAsia="Times New Roman" w:hAnsi="Lexend"/>
      <w:b/>
      <w:color w:val="404040"/>
      <w:spacing w:val="15"/>
      <w:kern w:val="2"/>
      <w:sz w:val="40"/>
      <w:szCs w:val="28"/>
    </w:rPr>
  </w:style>
  <w:style w:type="character" w:customStyle="1" w:styleId="SubtitleChar">
    <w:name w:val="Subtitle Char"/>
    <w:link w:val="Subtitle"/>
    <w:uiPriority w:val="11"/>
    <w:rsid w:val="00160DA6"/>
    <w:rPr>
      <w:rFonts w:ascii="Lexend" w:eastAsia="Times New Roman" w:hAnsi="Lexend"/>
      <w:b/>
      <w:color w:val="404040"/>
      <w:spacing w:val="15"/>
      <w:kern w:val="2"/>
      <w:sz w:val="40"/>
      <w:szCs w:val="28"/>
    </w:rPr>
  </w:style>
  <w:style w:type="character" w:customStyle="1" w:styleId="Heading1Char">
    <w:name w:val="Heading 1 Char"/>
    <w:link w:val="Heading1"/>
    <w:rsid w:val="003C2C2F"/>
    <w:rPr>
      <w:rFonts w:ascii="Lexend" w:eastAsia="Times New Roman" w:hAnsi="Lexend"/>
      <w:b/>
      <w:bCs/>
      <w:kern w:val="32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E5949"/>
    <w:pPr>
      <w:keepLines/>
      <w:spacing w:after="0" w:line="259" w:lineRule="auto"/>
      <w:outlineLvl w:val="9"/>
    </w:pPr>
    <w:rPr>
      <w:b w:val="0"/>
      <w:bCs w:val="0"/>
      <w:color w:val="0F4761"/>
      <w:kern w:val="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8630A"/>
    <w:pPr>
      <w:tabs>
        <w:tab w:val="left" w:pos="480"/>
        <w:tab w:val="right" w:leader="dot" w:pos="9350"/>
      </w:tabs>
      <w:jc w:val="center"/>
    </w:pPr>
    <w:rPr>
      <w:rFonts w:ascii="Lexend" w:eastAsia="Times New Roman" w:hAnsi="Lexend"/>
      <w:szCs w:val="22"/>
    </w:rPr>
  </w:style>
  <w:style w:type="paragraph" w:customStyle="1" w:styleId="SectionheadingX">
    <w:name w:val="Section heading X."/>
    <w:basedOn w:val="Normal"/>
    <w:link w:val="SectionheadingXChar"/>
    <w:qFormat/>
    <w:rsid w:val="00DE5949"/>
    <w:pPr>
      <w:numPr>
        <w:numId w:val="8"/>
      </w:numPr>
      <w:contextualSpacing/>
    </w:pPr>
    <w:rPr>
      <w:rFonts w:ascii="Lexend" w:hAnsi="Lexend"/>
    </w:rPr>
  </w:style>
  <w:style w:type="character" w:customStyle="1" w:styleId="SectionheadingXChar">
    <w:name w:val="Section heading X. Char"/>
    <w:link w:val="SectionheadingX"/>
    <w:rsid w:val="00DE5949"/>
    <w:rPr>
      <w:rFonts w:ascii="Lexend" w:hAnsi="Lexend"/>
      <w:sz w:val="24"/>
      <w:szCs w:val="24"/>
    </w:rPr>
  </w:style>
  <w:style w:type="paragraph" w:styleId="TOC5">
    <w:name w:val="toc 5"/>
    <w:basedOn w:val="Normal"/>
    <w:next w:val="Normal"/>
    <w:autoRedefine/>
    <w:rsid w:val="00DE5949"/>
    <w:pPr>
      <w:ind w:left="960"/>
    </w:pPr>
  </w:style>
  <w:style w:type="character" w:customStyle="1" w:styleId="Heading2Char">
    <w:name w:val="Heading 2 Char"/>
    <w:link w:val="Heading2"/>
    <w:semiHidden/>
    <w:rsid w:val="009F7A87"/>
    <w:rPr>
      <w:rFonts w:ascii="Aptos Display" w:eastAsia="Times New Roman" w:hAnsi="Aptos Display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9F7A87"/>
    <w:rPr>
      <w:rFonts w:ascii="Aptos Display" w:eastAsia="Times New Roman" w:hAnsi="Aptos Display" w:cs="Times New Roman"/>
      <w:b/>
      <w:bCs/>
      <w:sz w:val="26"/>
      <w:szCs w:val="26"/>
    </w:rPr>
  </w:style>
  <w:style w:type="paragraph" w:customStyle="1" w:styleId="sectionsubheadingXX">
    <w:name w:val="section subheading X.X"/>
    <w:basedOn w:val="SectionheadingX"/>
    <w:link w:val="sectionsubheadingXXChar"/>
    <w:qFormat/>
    <w:rsid w:val="00AC4898"/>
    <w:pPr>
      <w:numPr>
        <w:ilvl w:val="1"/>
      </w:numPr>
    </w:pPr>
  </w:style>
  <w:style w:type="character" w:customStyle="1" w:styleId="sectionsubheadingXXChar">
    <w:name w:val="section subheading X.X Char"/>
    <w:basedOn w:val="SectionheadingXChar"/>
    <w:link w:val="sectionsubheadingXX"/>
    <w:rsid w:val="00AC4898"/>
    <w:rPr>
      <w:rFonts w:ascii="Lexend" w:hAnsi="Lexe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9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7A0DC-520A-438E-A31F-BA4E5C33B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4319</TotalTime>
  <Pages>33</Pages>
  <Words>2156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</Company>
  <LinksUpToDate>false</LinksUpToDate>
  <CharactersWithSpaces>14423</CharactersWithSpaces>
  <SharedDoc>false</SharedDoc>
  <HLinks>
    <vt:vector size="96" baseType="variant">
      <vt:variant>
        <vt:i4>1245241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_Toc223010969</vt:lpwstr>
      </vt:variant>
      <vt:variant>
        <vt:i4>1245241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_Toc223010968</vt:lpwstr>
      </vt:variant>
      <vt:variant>
        <vt:i4>1245241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_Toc223010967</vt:lpwstr>
      </vt:variant>
      <vt:variant>
        <vt:i4>1245241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_Toc223010966</vt:lpwstr>
      </vt:variant>
      <vt:variant>
        <vt:i4>1245241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_Toc223010965</vt:lpwstr>
      </vt:variant>
      <vt:variant>
        <vt:i4>1245241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_Toc223010964</vt:lpwstr>
      </vt:variant>
      <vt:variant>
        <vt:i4>1245241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_Toc223010963</vt:lpwstr>
      </vt:variant>
      <vt:variant>
        <vt:i4>1245241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_Toc223010962</vt:lpwstr>
      </vt:variant>
      <vt:variant>
        <vt:i4>1245241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_Toc223010961</vt:lpwstr>
      </vt:variant>
      <vt:variant>
        <vt:i4>1245241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_Toc223010960</vt:lpwstr>
      </vt:variant>
      <vt:variant>
        <vt:i4>1048633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_Toc223010959</vt:lpwstr>
      </vt:variant>
      <vt:variant>
        <vt:i4>1048633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_Toc223010958</vt:lpwstr>
      </vt:variant>
      <vt:variant>
        <vt:i4>1048633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_Toc223010957</vt:lpwstr>
      </vt:variant>
      <vt:variant>
        <vt:i4>1048633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_Toc223010956</vt:lpwstr>
      </vt:variant>
      <vt:variant>
        <vt:i4>1048633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_Toc223010955</vt:lpwstr>
      </vt:variant>
      <vt:variant>
        <vt:i4>1048633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_Toc223010954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Rudawski</dc:creator>
  <cp:keywords/>
  <dc:description/>
  <cp:lastModifiedBy>Rudawski,Nicholas G</cp:lastModifiedBy>
  <cp:revision>160</cp:revision>
  <cp:lastPrinted>2026-03-23T15:40:00Z</cp:lastPrinted>
  <dcterms:created xsi:type="dcterms:W3CDTF">2026-02-26T20:11:00Z</dcterms:created>
  <dcterms:modified xsi:type="dcterms:W3CDTF">2026-09-23T15:08:00Z</dcterms:modified>
</cp:coreProperties>
</file>