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33CF6" w14:textId="77777777" w:rsidR="0064691B" w:rsidRPr="001F016E" w:rsidRDefault="0064691B" w:rsidP="0064691B">
      <w:pPr>
        <w:pStyle w:val="Title"/>
      </w:pPr>
      <w:r>
        <w:rPr>
          <w:noProof/>
        </w:rPr>
        <w:drawing>
          <wp:anchor distT="0" distB="0" distL="114300" distR="114300" simplePos="0" relativeHeight="251707904" behindDoc="0" locked="0" layoutInCell="1" allowOverlap="1" wp14:anchorId="3A33F774" wp14:editId="76A8FD92">
            <wp:simplePos x="0" y="0"/>
            <wp:positionH relativeFrom="column">
              <wp:posOffset>0</wp:posOffset>
            </wp:positionH>
            <wp:positionV relativeFrom="page">
              <wp:posOffset>914400</wp:posOffset>
            </wp:positionV>
            <wp:extent cx="2790825" cy="342900"/>
            <wp:effectExtent l="0" t="0" r="0" b="0"/>
            <wp:wrapTopAndBottom/>
            <wp:docPr id="511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of University of Florida Nanoscale Research Facility, Herbert Wertheim College of Engineering. It features bold blue &quot;UF&quot; letters on the left and the facility name in blue text with an orange vertical line separating the elements.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F016E">
        <w:t>FEI Themis Z S/TEM</w:t>
      </w:r>
    </w:p>
    <w:p w14:paraId="417699E9" w14:textId="4C21E857" w:rsidR="0064691B" w:rsidRPr="00C359B9" w:rsidRDefault="0070408A" w:rsidP="0064691B">
      <w:pPr>
        <w:pStyle w:val="Subtitle"/>
        <w:rPr>
          <w:sz w:val="28"/>
          <w:szCs w:val="20"/>
        </w:rPr>
      </w:pPr>
      <w:r>
        <w:rPr>
          <w:sz w:val="28"/>
          <w:szCs w:val="20"/>
        </w:rPr>
        <w:t>C</w:t>
      </w:r>
      <w:r>
        <w:rPr>
          <w:sz w:val="28"/>
          <w:szCs w:val="20"/>
          <w:vertAlign w:val="subscript"/>
        </w:rPr>
        <w:t>S</w:t>
      </w:r>
      <w:r>
        <w:rPr>
          <w:sz w:val="28"/>
          <w:szCs w:val="20"/>
        </w:rPr>
        <w:t xml:space="preserve">-corrected </w:t>
      </w:r>
      <w:r w:rsidR="00D73686">
        <w:rPr>
          <w:sz w:val="28"/>
          <w:szCs w:val="20"/>
        </w:rPr>
        <w:t>STEM</w:t>
      </w:r>
      <w:r w:rsidR="0064691B" w:rsidRPr="00C359B9">
        <w:rPr>
          <w:sz w:val="28"/>
          <w:szCs w:val="20"/>
        </w:rPr>
        <w:t xml:space="preserve"> </w:t>
      </w:r>
      <w:r w:rsidR="00D73686">
        <w:rPr>
          <w:sz w:val="28"/>
          <w:szCs w:val="20"/>
        </w:rPr>
        <w:t>M</w:t>
      </w:r>
      <w:r w:rsidR="0064691B" w:rsidRPr="00C359B9">
        <w:rPr>
          <w:sz w:val="28"/>
          <w:szCs w:val="20"/>
        </w:rPr>
        <w:t xml:space="preserve">ode </w:t>
      </w:r>
      <w:r w:rsidR="00D73686">
        <w:rPr>
          <w:sz w:val="28"/>
          <w:szCs w:val="20"/>
        </w:rPr>
        <w:t>S</w:t>
      </w:r>
      <w:r w:rsidR="0064691B" w:rsidRPr="00C359B9">
        <w:rPr>
          <w:sz w:val="28"/>
          <w:szCs w:val="20"/>
        </w:rPr>
        <w:t xml:space="preserve">tandard </w:t>
      </w:r>
      <w:r w:rsidR="00D73686">
        <w:rPr>
          <w:sz w:val="28"/>
          <w:szCs w:val="20"/>
        </w:rPr>
        <w:t>O</w:t>
      </w:r>
      <w:r w:rsidR="0064691B" w:rsidRPr="00C359B9">
        <w:rPr>
          <w:sz w:val="28"/>
          <w:szCs w:val="20"/>
        </w:rPr>
        <w:t xml:space="preserve">perating </w:t>
      </w:r>
      <w:r w:rsidR="00D73686">
        <w:rPr>
          <w:sz w:val="28"/>
          <w:szCs w:val="20"/>
        </w:rPr>
        <w:t>P</w:t>
      </w:r>
      <w:r w:rsidR="0064691B" w:rsidRPr="00C359B9">
        <w:rPr>
          <w:sz w:val="28"/>
          <w:szCs w:val="20"/>
        </w:rPr>
        <w:t>rocedure</w:t>
      </w:r>
      <w:r w:rsidR="00D73686">
        <w:rPr>
          <w:sz w:val="28"/>
          <w:szCs w:val="20"/>
        </w:rPr>
        <w:t xml:space="preserve"> Rev. 2026-0</w:t>
      </w:r>
      <w:r w:rsidR="00D25B13">
        <w:rPr>
          <w:sz w:val="28"/>
          <w:szCs w:val="20"/>
        </w:rPr>
        <w:t>2</w:t>
      </w:r>
    </w:p>
    <w:p w14:paraId="7DFB52BD" w14:textId="77777777" w:rsidR="0064691B" w:rsidRPr="001F016E" w:rsidRDefault="0064691B" w:rsidP="0064691B">
      <w:pPr>
        <w:jc w:val="center"/>
        <w:rPr>
          <w:rFonts w:ascii="Lexend" w:hAnsi="Lexend"/>
        </w:rPr>
      </w:pPr>
      <w:r>
        <w:rPr>
          <w:rFonts w:ascii="Lexend" w:hAnsi="Lexend"/>
          <w:noProof/>
        </w:rPr>
        <w:drawing>
          <wp:inline distT="0" distB="0" distL="0" distR="0" wp14:anchorId="4C14C179" wp14:editId="720CF28B">
            <wp:extent cx="2514600" cy="3669766"/>
            <wp:effectExtent l="0" t="0" r="0" b="6985"/>
            <wp:docPr id="120231769" name="Picture 15" descr="a picture of the instru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 descr="a picture of the instrumen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28" b="4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265" cy="36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A2075C" w14:textId="77777777" w:rsidR="0064691B" w:rsidRPr="009A5E0C" w:rsidRDefault="0064691B" w:rsidP="0064691B">
      <w:pPr>
        <w:pStyle w:val="Subtitle"/>
      </w:pPr>
      <w:r w:rsidRPr="001F016E">
        <w:t>Application</w:t>
      </w:r>
    </w:p>
    <w:p w14:paraId="3C012113" w14:textId="6281FB29" w:rsidR="0064691B" w:rsidRDefault="0064691B" w:rsidP="0064691B">
      <w:pPr>
        <w:rPr>
          <w:rFonts w:ascii="Lexend" w:hAnsi="Lexend"/>
        </w:rPr>
      </w:pPr>
      <w:r w:rsidRPr="00AC4898">
        <w:rPr>
          <w:rFonts w:ascii="Lexend" w:hAnsi="Lexend"/>
        </w:rPr>
        <w:t>The FEI Themis Z S/TEM is a state-of-the-art C</w:t>
      </w:r>
      <w:r w:rsidRPr="00AC4898">
        <w:rPr>
          <w:rFonts w:ascii="Lexend" w:hAnsi="Lexend"/>
          <w:vertAlign w:val="subscript"/>
        </w:rPr>
        <w:t>s</w:t>
      </w:r>
      <w:r w:rsidRPr="00AC4898">
        <w:rPr>
          <w:rFonts w:ascii="Lexend" w:hAnsi="Lexend"/>
        </w:rPr>
        <w:t xml:space="preserve"> probe-corrected field emission gun scanning/transmission electron microscope capable of providing micro- to pico-scale structural, morphological, magnetic, and chemical information.</w:t>
      </w:r>
      <w:r>
        <w:rPr>
          <w:rFonts w:ascii="Lexend" w:hAnsi="Lexend"/>
        </w:rPr>
        <w:t xml:space="preserve">  This document covers operation of the instrument for </w:t>
      </w:r>
      <w:r w:rsidR="000B18F2">
        <w:rPr>
          <w:rFonts w:ascii="Lexend" w:hAnsi="Lexend"/>
        </w:rPr>
        <w:t>C</w:t>
      </w:r>
      <w:r w:rsidR="000B18F2">
        <w:rPr>
          <w:rFonts w:ascii="Lexend" w:hAnsi="Lexend"/>
          <w:vertAlign w:val="subscript"/>
        </w:rPr>
        <w:t>S</w:t>
      </w:r>
      <w:r w:rsidR="000B18F2">
        <w:rPr>
          <w:rFonts w:ascii="Lexend" w:hAnsi="Lexend"/>
        </w:rPr>
        <w:t xml:space="preserve">-corrected </w:t>
      </w:r>
      <w:r>
        <w:rPr>
          <w:rFonts w:ascii="Lexend" w:hAnsi="Lexend"/>
        </w:rPr>
        <w:t>scanning mode</w:t>
      </w:r>
      <w:r w:rsidR="000B18F2">
        <w:rPr>
          <w:rFonts w:ascii="Lexend" w:hAnsi="Lexend"/>
        </w:rPr>
        <w:t xml:space="preserve"> (STEM)</w:t>
      </w:r>
      <w:r>
        <w:rPr>
          <w:rFonts w:ascii="Lexend" w:hAnsi="Lexend"/>
        </w:rPr>
        <w:t xml:space="preserve"> imaging only.  Please see separate SOP documents on the NRF instrument page regarding other applications.</w:t>
      </w:r>
    </w:p>
    <w:p w14:paraId="125EA8C7" w14:textId="77777777" w:rsidR="0064691B" w:rsidRPr="001F016E" w:rsidRDefault="0064691B" w:rsidP="0064691B">
      <w:pPr>
        <w:rPr>
          <w:rFonts w:ascii="Lexend" w:hAnsi="Lexend"/>
        </w:rPr>
      </w:pPr>
    </w:p>
    <w:p w14:paraId="547D89B9" w14:textId="77777777" w:rsidR="0064691B" w:rsidRPr="001F016E" w:rsidRDefault="0064691B" w:rsidP="0064691B">
      <w:pPr>
        <w:pStyle w:val="Subtitle"/>
      </w:pPr>
      <w:r w:rsidRPr="001F016E">
        <w:t>NRF Contact</w:t>
      </w:r>
    </w:p>
    <w:p w14:paraId="4AC28761" w14:textId="77777777" w:rsidR="0064691B" w:rsidRDefault="0064691B" w:rsidP="00606C41">
      <w:pPr>
        <w:rPr>
          <w:rFonts w:ascii="Lexend" w:hAnsi="Lexend"/>
        </w:rPr>
      </w:pPr>
      <w:r>
        <w:rPr>
          <w:rFonts w:ascii="Lexend" w:hAnsi="Lexend"/>
        </w:rPr>
        <w:t>Nicholas G. Rudawski</w:t>
      </w:r>
    </w:p>
    <w:p w14:paraId="106BEC4D" w14:textId="77777777" w:rsidR="0064691B" w:rsidRDefault="0064691B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51817032" w14:textId="6DBA1676" w:rsidR="00AA4ED4" w:rsidRDefault="004B3BAA" w:rsidP="00AA4ED4">
      <w:pPr>
        <w:pStyle w:val="Heading1"/>
      </w:pPr>
      <w:r>
        <w:lastRenderedPageBreak/>
        <w:t>Table of Contents</w:t>
      </w:r>
    </w:p>
    <w:p w14:paraId="33FEED87" w14:textId="77777777" w:rsidR="00AA4ED4" w:rsidRPr="00AA4ED4" w:rsidRDefault="00AA4ED4" w:rsidP="00AA4ED4"/>
    <w:p w14:paraId="161FAA93" w14:textId="393F8350" w:rsidR="00C400D9" w:rsidRDefault="00AA4ED4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r>
        <w:fldChar w:fldCharType="begin"/>
      </w:r>
      <w:r>
        <w:instrText xml:space="preserve"> TOC \h \z \t "section heading X,1" </w:instrText>
      </w:r>
      <w:r>
        <w:fldChar w:fldCharType="separate"/>
      </w:r>
      <w:hyperlink w:anchor="_Toc223023402" w:history="1">
        <w:r w:rsidR="00C400D9" w:rsidRPr="00912A6C">
          <w:rPr>
            <w:rStyle w:val="Hyperlink"/>
            <w:noProof/>
          </w:rPr>
          <w:t>1.</w:t>
        </w:r>
        <w:r w:rsidR="00C400D9"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="00C400D9" w:rsidRPr="00912A6C">
          <w:rPr>
            <w:rStyle w:val="Hyperlink"/>
            <w:noProof/>
          </w:rPr>
          <w:t>Safety</w:t>
        </w:r>
        <w:r w:rsidR="00C400D9">
          <w:rPr>
            <w:noProof/>
            <w:webHidden/>
          </w:rPr>
          <w:tab/>
        </w:r>
        <w:r w:rsidR="00C400D9">
          <w:rPr>
            <w:noProof/>
            <w:webHidden/>
          </w:rPr>
          <w:fldChar w:fldCharType="begin"/>
        </w:r>
        <w:r w:rsidR="00C400D9">
          <w:rPr>
            <w:noProof/>
            <w:webHidden/>
          </w:rPr>
          <w:instrText xml:space="preserve"> PAGEREF _Toc223023402 \h </w:instrText>
        </w:r>
        <w:r w:rsidR="00C400D9">
          <w:rPr>
            <w:noProof/>
            <w:webHidden/>
          </w:rPr>
        </w:r>
        <w:r w:rsidR="00C400D9">
          <w:rPr>
            <w:noProof/>
            <w:webHidden/>
          </w:rPr>
          <w:fldChar w:fldCharType="separate"/>
        </w:r>
        <w:r w:rsidR="00C400D9">
          <w:rPr>
            <w:noProof/>
            <w:webHidden/>
          </w:rPr>
          <w:t>3</w:t>
        </w:r>
        <w:r w:rsidR="00C400D9">
          <w:rPr>
            <w:noProof/>
            <w:webHidden/>
          </w:rPr>
          <w:fldChar w:fldCharType="end"/>
        </w:r>
      </w:hyperlink>
    </w:p>
    <w:p w14:paraId="57DF930E" w14:textId="329FF5DB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3" w:history="1">
        <w:r w:rsidRPr="00912A6C">
          <w:rPr>
            <w:rStyle w:val="Hyperlink"/>
            <w:noProof/>
          </w:rPr>
          <w:t>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Pre-requisites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7196F21" w14:textId="622C3224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4" w:history="1">
        <w:r w:rsidRPr="00912A6C">
          <w:rPr>
            <w:rStyle w:val="Hyperlink"/>
            <w:noProof/>
          </w:rPr>
          <w:t>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Voltage settings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5C9262B" w14:textId="2E02DE9B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5" w:history="1">
        <w:r w:rsidRPr="00912A6C">
          <w:rPr>
            <w:rStyle w:val="Hyperlink"/>
            <w:noProof/>
          </w:rPr>
          <w:t>4.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Alignments in TEM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0CA3003" w14:textId="32D60F45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6" w:history="1">
        <w:r w:rsidRPr="00912A6C">
          <w:rPr>
            <w:rStyle w:val="Hyperlink"/>
            <w:noProof/>
          </w:rPr>
          <w:t>5.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Entering STEM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7A0CE9D" w14:textId="06E99814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7" w:history="1">
        <w:r w:rsidRPr="00912A6C">
          <w:rPr>
            <w:rStyle w:val="Hyperlink"/>
            <w:noProof/>
          </w:rPr>
          <w:t>6.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Setting “Eucentric focus”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F2329B1" w14:textId="1036BDB2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8" w:history="1">
        <w:r w:rsidRPr="00912A6C">
          <w:rPr>
            <w:rStyle w:val="Hyperlink"/>
            <w:noProof/>
          </w:rPr>
          <w:t>7.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Optimizing beam tilt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30317CF" w14:textId="7B2B98D4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09" w:history="1">
        <w:r w:rsidRPr="00912A6C">
          <w:rPr>
            <w:rStyle w:val="Hyperlink"/>
            <w:noProof/>
          </w:rPr>
          <w:t>8.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Correcting B2 and A1 using the Ronchigram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38B535FE" w14:textId="6BF2201F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10" w:history="1">
        <w:r w:rsidRPr="00912A6C">
          <w:rPr>
            <w:rStyle w:val="Hyperlink"/>
            <w:noProof/>
          </w:rPr>
          <w:t>9.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HAADF imaging using Velox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1AE52A4A" w14:textId="71EBD61C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11" w:history="1">
        <w:r w:rsidRPr="00912A6C">
          <w:rPr>
            <w:rStyle w:val="Hyperlink"/>
            <w:noProof/>
          </w:rPr>
          <w:t>10.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OptiSTEM using Sherpa (as needed)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21</w:t>
        </w:r>
        <w:r>
          <w:rPr>
            <w:noProof/>
            <w:webHidden/>
          </w:rPr>
          <w:fldChar w:fldCharType="end"/>
        </w:r>
      </w:hyperlink>
    </w:p>
    <w:p w14:paraId="64942AA1" w14:textId="357115E6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12" w:history="1">
        <w:r w:rsidRPr="00912A6C">
          <w:rPr>
            <w:rStyle w:val="Hyperlink"/>
            <w:noProof/>
          </w:rPr>
          <w:t>11.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ABF imaging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14:paraId="233442D9" w14:textId="1C8BF629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13" w:history="1">
        <w:r w:rsidRPr="00912A6C">
          <w:rPr>
            <w:rStyle w:val="Hyperlink"/>
            <w:noProof/>
          </w:rPr>
          <w:t>12.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Current adjustments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6F548F0" w14:textId="09DB3A44" w:rsidR="00C400D9" w:rsidRDefault="00C400D9">
      <w:pPr>
        <w:pStyle w:val="TOC1"/>
        <w:rPr>
          <w:rFonts w:asciiTheme="minorHAnsi" w:eastAsiaTheme="minorEastAsia" w:hAnsiTheme="minorHAnsi" w:cstheme="minorBidi"/>
          <w:noProof/>
          <w:kern w:val="2"/>
          <w14:ligatures w14:val="standardContextual"/>
        </w:rPr>
      </w:pPr>
      <w:hyperlink w:anchor="_Toc223023414" w:history="1">
        <w:r w:rsidRPr="00912A6C">
          <w:rPr>
            <w:rStyle w:val="Hyperlink"/>
            <w:noProof/>
          </w:rPr>
          <w:t>13.</w:t>
        </w:r>
        <w:r>
          <w:rPr>
            <w:rFonts w:asciiTheme="minorHAnsi" w:eastAsiaTheme="minorEastAsia" w:hAnsiTheme="minorHAnsi" w:cstheme="minorBidi"/>
            <w:noProof/>
            <w:kern w:val="2"/>
            <w14:ligatures w14:val="standardContextual"/>
          </w:rPr>
          <w:tab/>
        </w:r>
        <w:r w:rsidRPr="00912A6C">
          <w:rPr>
            <w:rStyle w:val="Hyperlink"/>
            <w:noProof/>
          </w:rPr>
          <w:t>Finishing in STEM mode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_Toc223023414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27</w:t>
        </w:r>
        <w:r>
          <w:rPr>
            <w:noProof/>
            <w:webHidden/>
          </w:rPr>
          <w:fldChar w:fldCharType="end"/>
        </w:r>
      </w:hyperlink>
    </w:p>
    <w:p w14:paraId="6E50506C" w14:textId="23BC4280" w:rsidR="004B3BAA" w:rsidRPr="00C11C9F" w:rsidRDefault="00AA4ED4" w:rsidP="00C11C9F">
      <w:r>
        <w:fldChar w:fldCharType="end"/>
      </w:r>
    </w:p>
    <w:p w14:paraId="505063C7" w14:textId="77777777" w:rsidR="00AA4ED4" w:rsidRDefault="00AA4ED4">
      <w:pPr>
        <w:rPr>
          <w:rFonts w:ascii="Lexend" w:hAnsi="Lexend"/>
        </w:rPr>
      </w:pPr>
      <w:bookmarkStart w:id="0" w:name="_Toc223013778"/>
      <w:r>
        <w:br w:type="page"/>
      </w:r>
    </w:p>
    <w:p w14:paraId="31238BC3" w14:textId="1842A8BF" w:rsidR="0064691B" w:rsidRDefault="0064691B" w:rsidP="004B3BAA">
      <w:pPr>
        <w:pStyle w:val="sectionheadingX"/>
      </w:pPr>
      <w:bookmarkStart w:id="1" w:name="_Toc223014286"/>
      <w:bookmarkStart w:id="2" w:name="_Toc223023402"/>
      <w:r>
        <w:lastRenderedPageBreak/>
        <w:t>Safety</w:t>
      </w:r>
      <w:bookmarkEnd w:id="0"/>
      <w:bookmarkEnd w:id="1"/>
      <w:bookmarkEnd w:id="2"/>
    </w:p>
    <w:p w14:paraId="54712504" w14:textId="77777777" w:rsidR="0064691B" w:rsidRDefault="0064691B" w:rsidP="0064691B">
      <w:pPr>
        <w:pStyle w:val="ColorfulList-Accent11"/>
        <w:ind w:left="504"/>
        <w:rPr>
          <w:rFonts w:ascii="Lexend" w:hAnsi="Lexend"/>
        </w:rPr>
      </w:pPr>
    </w:p>
    <w:p w14:paraId="03545B22" w14:textId="77777777" w:rsidR="0064691B" w:rsidRDefault="0064691B">
      <w:pPr>
        <w:pStyle w:val="sectionsubheadingXX"/>
        <w:numPr>
          <w:ilvl w:val="1"/>
          <w:numId w:val="1"/>
        </w:numPr>
      </w:pPr>
      <w:r>
        <w:t xml:space="preserve">Due to stipulations of the instrument service contract as well as contamination concerns, </w:t>
      </w:r>
      <w:r w:rsidRPr="009A5E0C">
        <w:rPr>
          <w:b/>
          <w:bCs/>
        </w:rPr>
        <w:t>analysis of radioactive and/or biological specimens</w:t>
      </w:r>
      <w:r>
        <w:rPr>
          <w:b/>
          <w:bCs/>
        </w:rPr>
        <w:t xml:space="preserve"> with this instrument</w:t>
      </w:r>
      <w:r w:rsidRPr="009A5E0C">
        <w:rPr>
          <w:b/>
          <w:bCs/>
        </w:rPr>
        <w:t xml:space="preserve"> is </w:t>
      </w:r>
      <w:r w:rsidRPr="009A5E0C">
        <w:rPr>
          <w:b/>
          <w:bCs/>
          <w:u w:val="single"/>
        </w:rPr>
        <w:t>strictly</w:t>
      </w:r>
      <w:r w:rsidRPr="009A5E0C">
        <w:rPr>
          <w:b/>
          <w:bCs/>
        </w:rPr>
        <w:t xml:space="preserve"> prohibited</w:t>
      </w:r>
      <w:r>
        <w:t>.</w:t>
      </w:r>
    </w:p>
    <w:p w14:paraId="5A17E799" w14:textId="77777777" w:rsidR="0064691B" w:rsidRDefault="0064691B" w:rsidP="0064691B">
      <w:pPr>
        <w:pStyle w:val="ColorfulList-Accent11"/>
        <w:ind w:left="1152"/>
        <w:rPr>
          <w:rFonts w:ascii="Lexend" w:hAnsi="Lexend"/>
        </w:rPr>
      </w:pPr>
    </w:p>
    <w:p w14:paraId="01B2DC0B" w14:textId="1754F40E" w:rsidR="00357B18" w:rsidRPr="00011604" w:rsidRDefault="00357B18" w:rsidP="004B3BAA">
      <w:pPr>
        <w:pStyle w:val="sectionheadingX"/>
      </w:pPr>
      <w:bookmarkStart w:id="3" w:name="_Toc223013779"/>
      <w:bookmarkStart w:id="4" w:name="_Toc223014287"/>
      <w:bookmarkStart w:id="5" w:name="_Toc223023403"/>
      <w:r w:rsidRPr="00011604">
        <w:t>Pre-requisites</w:t>
      </w:r>
      <w:bookmarkEnd w:id="3"/>
      <w:bookmarkEnd w:id="4"/>
      <w:bookmarkEnd w:id="5"/>
    </w:p>
    <w:p w14:paraId="45B043E6" w14:textId="77777777" w:rsidR="00357B18" w:rsidRPr="00011604" w:rsidRDefault="00357B18" w:rsidP="00357B18">
      <w:pPr>
        <w:pStyle w:val="ColorfulList-Accent11"/>
        <w:ind w:left="504"/>
        <w:rPr>
          <w:rFonts w:ascii="Lexend" w:hAnsi="Lexend"/>
        </w:rPr>
      </w:pPr>
    </w:p>
    <w:p w14:paraId="4B295EDF" w14:textId="65B6899B" w:rsidR="00841A9E" w:rsidRDefault="00841A9E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>Extensive familiarity with use of the Microscope Control user interface software</w:t>
      </w:r>
      <w:r>
        <w:rPr>
          <w:rFonts w:ascii="Lexend" w:hAnsi="Lexend"/>
        </w:rPr>
        <w:t xml:space="preserve"> and Velox imaging software.</w:t>
      </w:r>
    </w:p>
    <w:p w14:paraId="65DCE127" w14:textId="77777777" w:rsidR="00841A9E" w:rsidRPr="005241F8" w:rsidRDefault="00841A9E" w:rsidP="00841A9E">
      <w:pPr>
        <w:ind w:left="1152"/>
        <w:contextualSpacing/>
        <w:rPr>
          <w:rFonts w:ascii="Lexend" w:hAnsi="Lexend"/>
        </w:rPr>
      </w:pPr>
    </w:p>
    <w:p w14:paraId="7FA256B6" w14:textId="26C9E37D" w:rsidR="00841A9E" w:rsidRPr="005241F8" w:rsidRDefault="00841A9E">
      <w:pPr>
        <w:numPr>
          <w:ilvl w:val="1"/>
          <w:numId w:val="1"/>
        </w:numPr>
        <w:contextualSpacing/>
        <w:rPr>
          <w:rFonts w:ascii="Lexend" w:hAnsi="Lexend"/>
        </w:rPr>
      </w:pPr>
      <w:r w:rsidRPr="005241F8">
        <w:rPr>
          <w:rFonts w:ascii="Lexend" w:hAnsi="Lexend"/>
        </w:rPr>
        <w:t xml:space="preserve">Proficient in </w:t>
      </w:r>
      <w:r w:rsidRPr="005241F8">
        <w:rPr>
          <w:rFonts w:ascii="Lexend" w:hAnsi="Lexend"/>
          <w:u w:val="single"/>
        </w:rPr>
        <w:t>independent</w:t>
      </w:r>
      <w:r w:rsidRPr="005241F8">
        <w:rPr>
          <w:rFonts w:ascii="Lexend" w:hAnsi="Lexend"/>
        </w:rPr>
        <w:t xml:space="preserve"> operation of the FEI Themis Z S/TEM for TEM imaging.</w:t>
      </w:r>
    </w:p>
    <w:p w14:paraId="65F447CB" w14:textId="77777777" w:rsidR="00841A9E" w:rsidRPr="005241F8" w:rsidRDefault="00841A9E" w:rsidP="00841A9E">
      <w:pPr>
        <w:contextualSpacing/>
        <w:rPr>
          <w:rFonts w:ascii="Lexend" w:hAnsi="Lexend"/>
        </w:rPr>
      </w:pPr>
    </w:p>
    <w:p w14:paraId="67732736" w14:textId="77777777" w:rsidR="00841A9E" w:rsidRPr="005241F8" w:rsidRDefault="00841A9E">
      <w:pPr>
        <w:pStyle w:val="sectionsubheadingXX"/>
        <w:numPr>
          <w:ilvl w:val="1"/>
          <w:numId w:val="1"/>
        </w:numPr>
      </w:pPr>
      <w:r w:rsidRPr="005241F8">
        <w:t>NOTE: as per the prerequisites, many associated details and images that could otherwise be included here are omitted for purposes of clarity (“…as per usual”).</w:t>
      </w:r>
    </w:p>
    <w:p w14:paraId="1087A41A" w14:textId="77777777" w:rsidR="006D0023" w:rsidRPr="00011604" w:rsidRDefault="006D0023" w:rsidP="001D6C77">
      <w:pPr>
        <w:pStyle w:val="ColorfulList-Accent11"/>
        <w:ind w:left="0"/>
        <w:rPr>
          <w:rFonts w:ascii="Lexend" w:hAnsi="Lexend"/>
        </w:rPr>
      </w:pPr>
    </w:p>
    <w:p w14:paraId="3EAF4439" w14:textId="77777777" w:rsidR="00D71F6C" w:rsidRPr="004B3BAA" w:rsidRDefault="00B35B92" w:rsidP="004B3BAA">
      <w:pPr>
        <w:pStyle w:val="sectionheadingX"/>
      </w:pPr>
      <w:bookmarkStart w:id="6" w:name="_Toc223013780"/>
      <w:bookmarkStart w:id="7" w:name="_Toc223014288"/>
      <w:bookmarkStart w:id="8" w:name="_Toc223023404"/>
      <w:r w:rsidRPr="004B3BAA">
        <w:t>Voltage</w:t>
      </w:r>
      <w:r w:rsidR="00646468" w:rsidRPr="004B3BAA">
        <w:t xml:space="preserve"> </w:t>
      </w:r>
      <w:r w:rsidR="005B122B" w:rsidRPr="004B3BAA">
        <w:t>settings</w:t>
      </w:r>
      <w:bookmarkStart w:id="9" w:name="_Hlk58227121"/>
      <w:bookmarkEnd w:id="6"/>
      <w:bookmarkEnd w:id="7"/>
      <w:bookmarkEnd w:id="8"/>
    </w:p>
    <w:p w14:paraId="64D9232F" w14:textId="77777777" w:rsidR="00D71F6C" w:rsidRPr="00011604" w:rsidRDefault="00D71F6C" w:rsidP="00D71F6C">
      <w:pPr>
        <w:pStyle w:val="ColorfulList-Accent11"/>
        <w:ind w:left="504"/>
        <w:rPr>
          <w:rFonts w:ascii="Lexend" w:hAnsi="Lexend"/>
        </w:rPr>
      </w:pPr>
    </w:p>
    <w:p w14:paraId="7927B22A" w14:textId="74B6F59E" w:rsidR="00D71F6C" w:rsidRPr="00011604" w:rsidRDefault="009F0D8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>
        <w:rPr>
          <w:rFonts w:ascii="Lexend" w:hAnsi="Lexend"/>
        </w:rPr>
        <w:t xml:space="preserve">The </w:t>
      </w:r>
      <w:r w:rsidRPr="00885649">
        <w:rPr>
          <w:rFonts w:ascii="Lexend" w:hAnsi="Lexend"/>
        </w:rPr>
        <w:t>voltage setting is</w:t>
      </w:r>
      <w:r>
        <w:rPr>
          <w:rFonts w:ascii="Lexend" w:hAnsi="Lexend"/>
        </w:rPr>
        <w:t xml:space="preserve"> switched between</w:t>
      </w:r>
      <w:r w:rsidRPr="00885649">
        <w:rPr>
          <w:rFonts w:ascii="Lexend" w:hAnsi="Lexend"/>
        </w:rPr>
        <w:t xml:space="preserve"> 200 </w:t>
      </w:r>
      <w:r>
        <w:rPr>
          <w:rFonts w:ascii="Lexend" w:hAnsi="Lexend"/>
        </w:rPr>
        <w:t>and 300 kV on an approximately biweekly basis</w:t>
      </w:r>
      <w:r w:rsidRPr="00885649">
        <w:rPr>
          <w:rFonts w:ascii="Lexend" w:hAnsi="Lexend"/>
        </w:rPr>
        <w:t>.  If wanting to operate the instrument at</w:t>
      </w:r>
      <w:r>
        <w:rPr>
          <w:rFonts w:ascii="Lexend" w:hAnsi="Lexend"/>
        </w:rPr>
        <w:t xml:space="preserve"> 60 kV</w:t>
      </w:r>
      <w:r w:rsidRPr="00885649">
        <w:rPr>
          <w:rFonts w:ascii="Lexend" w:hAnsi="Lexend"/>
        </w:rPr>
        <w:t>, please contact staff</w:t>
      </w:r>
      <w:r>
        <w:rPr>
          <w:rFonts w:ascii="Lexend" w:hAnsi="Lexend"/>
        </w:rPr>
        <w:t xml:space="preserve"> and a week will be reserved for this</w:t>
      </w:r>
      <w:r w:rsidR="00D4283A" w:rsidRPr="00011604">
        <w:rPr>
          <w:rFonts w:ascii="Lexend" w:hAnsi="Lexend"/>
        </w:rPr>
        <w:t>.</w:t>
      </w:r>
    </w:p>
    <w:p w14:paraId="02EAEB46" w14:textId="77777777" w:rsidR="00D71F6C" w:rsidRPr="00011604" w:rsidRDefault="00D71F6C" w:rsidP="00D71F6C">
      <w:pPr>
        <w:pStyle w:val="ColorfulList-Accent11"/>
        <w:ind w:left="1152"/>
        <w:rPr>
          <w:rFonts w:ascii="Lexend" w:hAnsi="Lexend"/>
        </w:rPr>
      </w:pPr>
    </w:p>
    <w:bookmarkEnd w:id="9"/>
    <w:p w14:paraId="09509335" w14:textId="77777777" w:rsidR="003B0C12" w:rsidRPr="00011604" w:rsidRDefault="005B122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As per the TEM mode operation SOP, </w:t>
      </w:r>
      <w:r w:rsidRPr="00011604">
        <w:rPr>
          <w:rFonts w:ascii="Lexend" w:hAnsi="Lexend"/>
          <w:u w:val="single"/>
        </w:rPr>
        <w:t>it should not be necessary to load an alignment file at the start of the session</w:t>
      </w:r>
      <w:r w:rsidRPr="00011604">
        <w:rPr>
          <w:rFonts w:ascii="Lexend" w:hAnsi="Lexend"/>
        </w:rPr>
        <w:t>.</w:t>
      </w:r>
    </w:p>
    <w:p w14:paraId="732C0343" w14:textId="77777777" w:rsidR="008E0432" w:rsidRPr="00011604" w:rsidRDefault="008E0432" w:rsidP="008E0432">
      <w:pPr>
        <w:pStyle w:val="ColorfulList-Accent11"/>
        <w:ind w:left="1152"/>
        <w:rPr>
          <w:rFonts w:ascii="Lexend" w:hAnsi="Lexend"/>
        </w:rPr>
      </w:pPr>
    </w:p>
    <w:p w14:paraId="6A0E45B7" w14:textId="77777777" w:rsidR="004B3BAA" w:rsidRDefault="004B3BAA">
      <w:pPr>
        <w:rPr>
          <w:rFonts w:ascii="Lexend" w:hAnsi="Lexend"/>
        </w:rPr>
      </w:pPr>
      <w:r>
        <w:rPr>
          <w:rFonts w:ascii="Lexend" w:hAnsi="Lexend"/>
        </w:rPr>
        <w:br w:type="page"/>
      </w:r>
    </w:p>
    <w:p w14:paraId="7A861C36" w14:textId="401E6B7C" w:rsidR="00E30EE8" w:rsidRPr="00011604" w:rsidRDefault="00EA16C3" w:rsidP="004B3BAA">
      <w:pPr>
        <w:pStyle w:val="sectionheadingX"/>
      </w:pPr>
      <w:bookmarkStart w:id="10" w:name="_Toc223013781"/>
      <w:bookmarkStart w:id="11" w:name="_Toc223014289"/>
      <w:bookmarkStart w:id="12" w:name="_Toc223023405"/>
      <w:r w:rsidRPr="00011604">
        <w:lastRenderedPageBreak/>
        <w:t>Alignments</w:t>
      </w:r>
      <w:r w:rsidR="002E4185" w:rsidRPr="00011604">
        <w:t xml:space="preserve"> </w:t>
      </w:r>
      <w:r w:rsidR="00350227" w:rsidRPr="00011604">
        <w:t>in TEM</w:t>
      </w:r>
      <w:r w:rsidR="002E4185" w:rsidRPr="00011604">
        <w:t xml:space="preserve"> mode</w:t>
      </w:r>
      <w:bookmarkEnd w:id="10"/>
      <w:bookmarkEnd w:id="11"/>
      <w:bookmarkEnd w:id="12"/>
    </w:p>
    <w:p w14:paraId="05F5307E" w14:textId="77777777" w:rsidR="00CD0653" w:rsidRPr="00011604" w:rsidRDefault="00CD0653" w:rsidP="00B96630">
      <w:pPr>
        <w:pStyle w:val="ColorfulList-Accent11"/>
        <w:ind w:left="0"/>
        <w:rPr>
          <w:rFonts w:ascii="Lexend" w:hAnsi="Lexend"/>
        </w:rPr>
      </w:pPr>
    </w:p>
    <w:p w14:paraId="2A520267" w14:textId="77777777" w:rsidR="006207FF" w:rsidRPr="00011604" w:rsidRDefault="0035022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Navigate to the specimen as per usual; then, </w:t>
      </w:r>
      <w:r w:rsidR="00A16AE1" w:rsidRPr="00011604">
        <w:rPr>
          <w:rFonts w:ascii="Lexend" w:hAnsi="Lexend"/>
        </w:rPr>
        <w:t>r</w:t>
      </w:r>
      <w:r w:rsidR="006207FF" w:rsidRPr="00011604">
        <w:rPr>
          <w:rFonts w:ascii="Lexend" w:hAnsi="Lexend"/>
        </w:rPr>
        <w:t xml:space="preserve">etract </w:t>
      </w:r>
      <w:r w:rsidRPr="00011604">
        <w:rPr>
          <w:rFonts w:ascii="Lexend" w:hAnsi="Lexend"/>
        </w:rPr>
        <w:t>it</w:t>
      </w:r>
      <w:r w:rsidR="006207FF" w:rsidRPr="00011604">
        <w:rPr>
          <w:rFonts w:ascii="Lexend" w:hAnsi="Lexend"/>
        </w:rPr>
        <w:t xml:space="preserve"> from the </w:t>
      </w:r>
      <w:r w:rsidR="00760C3F" w:rsidRPr="00011604">
        <w:rPr>
          <w:rFonts w:ascii="Lexend" w:hAnsi="Lexend"/>
        </w:rPr>
        <w:t>FOV</w:t>
      </w:r>
      <w:r w:rsidRPr="00011604">
        <w:rPr>
          <w:rFonts w:ascii="Lexend" w:hAnsi="Lexend"/>
        </w:rPr>
        <w:t xml:space="preserve"> (if possible)</w:t>
      </w:r>
      <w:r w:rsidR="006207FF" w:rsidRPr="00011604">
        <w:rPr>
          <w:rFonts w:ascii="Lexend" w:hAnsi="Lexend"/>
        </w:rPr>
        <w:t>.</w:t>
      </w:r>
    </w:p>
    <w:p w14:paraId="2732FED7" w14:textId="77777777" w:rsidR="006207FF" w:rsidRPr="00011604" w:rsidRDefault="006207FF" w:rsidP="005B122B">
      <w:pPr>
        <w:pStyle w:val="ColorfulList-Accent11"/>
        <w:ind w:left="0"/>
        <w:rPr>
          <w:rFonts w:ascii="Lexend" w:hAnsi="Lexend"/>
        </w:rPr>
      </w:pPr>
    </w:p>
    <w:p w14:paraId="6A673447" w14:textId="77777777" w:rsidR="00B27EE0" w:rsidRPr="00011604" w:rsidRDefault="00B27EE0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P</w:t>
      </w:r>
      <w:r w:rsidR="00A641A8" w:rsidRPr="00011604">
        <w:rPr>
          <w:rFonts w:ascii="Lexend" w:hAnsi="Lexend"/>
        </w:rPr>
        <w:t>erform monochromator centering</w:t>
      </w:r>
      <w:r w:rsidR="00900722" w:rsidRPr="00011604">
        <w:rPr>
          <w:rFonts w:ascii="Lexend" w:hAnsi="Lexend"/>
        </w:rPr>
        <w:t xml:space="preserve"> but</w:t>
      </w:r>
      <w:r w:rsidR="00646468" w:rsidRPr="00011604">
        <w:rPr>
          <w:rFonts w:ascii="Lexend" w:hAnsi="Lexend"/>
        </w:rPr>
        <w:t xml:space="preserve"> set the monochromator focus = +40</w:t>
      </w:r>
      <w:r w:rsidR="00C4518A" w:rsidRPr="00011604">
        <w:rPr>
          <w:rFonts w:ascii="Lexend" w:hAnsi="Lexend"/>
        </w:rPr>
        <w:t xml:space="preserve"> (positive)</w:t>
      </w:r>
      <w:r w:rsidR="00646468" w:rsidRPr="00011604">
        <w:rPr>
          <w:rFonts w:ascii="Lexend" w:hAnsi="Lexend"/>
        </w:rPr>
        <w:t>.</w:t>
      </w:r>
    </w:p>
    <w:p w14:paraId="144D6E26" w14:textId="77777777" w:rsidR="00646468" w:rsidRPr="00011604" w:rsidRDefault="00646468" w:rsidP="00646468">
      <w:pPr>
        <w:pStyle w:val="ColorfulList-Accent11"/>
        <w:ind w:left="1152"/>
        <w:rPr>
          <w:rFonts w:ascii="Lexend" w:hAnsi="Lexend"/>
        </w:rPr>
      </w:pPr>
    </w:p>
    <w:p w14:paraId="79875FEC" w14:textId="77777777" w:rsidR="00646468" w:rsidRPr="00011604" w:rsidRDefault="00646468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This increases source brightness, which is </w:t>
      </w:r>
      <w:r w:rsidR="00E3707E" w:rsidRPr="00011604">
        <w:rPr>
          <w:rFonts w:ascii="Lexend" w:hAnsi="Lexend"/>
        </w:rPr>
        <w:t>beneficial for STEM imaging.</w:t>
      </w:r>
    </w:p>
    <w:p w14:paraId="5977E2CF" w14:textId="77777777" w:rsidR="00B27EE0" w:rsidRPr="00011604" w:rsidRDefault="00B27EE0" w:rsidP="00B27EE0">
      <w:pPr>
        <w:pStyle w:val="ListParagraph"/>
        <w:rPr>
          <w:rFonts w:ascii="Lexend" w:hAnsi="Lexend"/>
        </w:rPr>
      </w:pPr>
    </w:p>
    <w:p w14:paraId="674505A0" w14:textId="77777777" w:rsidR="00A641A8" w:rsidRPr="00011604" w:rsidRDefault="00D35504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  <w:u w:val="single"/>
        </w:rPr>
        <w:t>With</w:t>
      </w:r>
      <w:r w:rsidR="00B66A08" w:rsidRPr="00011604">
        <w:rPr>
          <w:rFonts w:ascii="Lexend" w:hAnsi="Lexend"/>
          <w:u w:val="single"/>
        </w:rPr>
        <w:t xml:space="preserve"> the C3 lens off</w:t>
      </w:r>
      <w:r w:rsidRPr="00011604">
        <w:rPr>
          <w:rFonts w:ascii="Lexend" w:hAnsi="Lexend"/>
        </w:rPr>
        <w:t>,</w:t>
      </w:r>
      <w:r w:rsidR="00B66A08" w:rsidRPr="00011604">
        <w:rPr>
          <w:rFonts w:ascii="Lexend" w:hAnsi="Lexend"/>
        </w:rPr>
        <w:t xml:space="preserve"> i</w:t>
      </w:r>
      <w:r w:rsidR="007D017B" w:rsidRPr="00011604">
        <w:rPr>
          <w:rFonts w:ascii="Lexend" w:hAnsi="Lexend"/>
        </w:rPr>
        <w:t>nsert</w:t>
      </w:r>
      <w:r w:rsidR="006207FF" w:rsidRPr="00011604">
        <w:rPr>
          <w:rFonts w:ascii="Lexend" w:hAnsi="Lexend"/>
        </w:rPr>
        <w:t xml:space="preserve"> and </w:t>
      </w:r>
      <w:r w:rsidR="007D017B" w:rsidRPr="00011604">
        <w:rPr>
          <w:rFonts w:ascii="Lexend" w:hAnsi="Lexend"/>
        </w:rPr>
        <w:t xml:space="preserve">center the 70 </w:t>
      </w:r>
      <w:r w:rsidR="007D017B" w:rsidRPr="00011604">
        <w:rPr>
          <w:rFonts w:ascii="Lexend" w:hAnsi="Lexend" w:cs="Arial"/>
        </w:rPr>
        <w:t>µ</w:t>
      </w:r>
      <w:r w:rsidR="007D017B" w:rsidRPr="00011604">
        <w:rPr>
          <w:rFonts w:ascii="Lexend" w:hAnsi="Lexend"/>
        </w:rPr>
        <w:t>m C2 aperture</w:t>
      </w:r>
      <w:r w:rsidR="00A641A8" w:rsidRPr="00011604">
        <w:rPr>
          <w:rFonts w:ascii="Lexend" w:hAnsi="Lexend"/>
        </w:rPr>
        <w:t>.</w:t>
      </w:r>
    </w:p>
    <w:p w14:paraId="5DF5B094" w14:textId="77777777" w:rsidR="00B27EE0" w:rsidRPr="00011604" w:rsidRDefault="00B27EE0" w:rsidP="00B27EE0">
      <w:pPr>
        <w:pStyle w:val="ColorfulList-Accent11"/>
        <w:ind w:left="1152"/>
        <w:rPr>
          <w:rFonts w:ascii="Lexend" w:hAnsi="Lexend"/>
        </w:rPr>
      </w:pPr>
    </w:p>
    <w:p w14:paraId="3583F55C" w14:textId="77777777" w:rsidR="00B27EE0" w:rsidRPr="00011604" w:rsidRDefault="005B122B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On this instrument, i</w:t>
      </w:r>
      <w:r w:rsidR="005B682F" w:rsidRPr="00011604">
        <w:rPr>
          <w:rFonts w:ascii="Lexend" w:hAnsi="Lexend"/>
        </w:rPr>
        <w:t>f the</w:t>
      </w:r>
      <w:r w:rsidR="00B27EE0" w:rsidRPr="00011604">
        <w:rPr>
          <w:rFonts w:ascii="Lexend" w:hAnsi="Lexend"/>
        </w:rPr>
        <w:t xml:space="preserve"> C2 aperture </w:t>
      </w:r>
      <w:r w:rsidR="005B682F" w:rsidRPr="00011604">
        <w:rPr>
          <w:rFonts w:ascii="Lexend" w:hAnsi="Lexend"/>
        </w:rPr>
        <w:t xml:space="preserve">is properly aligned </w:t>
      </w:r>
      <w:r w:rsidR="00B27EE0" w:rsidRPr="00011604">
        <w:rPr>
          <w:rFonts w:ascii="Lexend" w:hAnsi="Lexend"/>
        </w:rPr>
        <w:t>in TEM mode</w:t>
      </w:r>
      <w:r w:rsidR="00373A71" w:rsidRPr="00011604">
        <w:rPr>
          <w:rFonts w:ascii="Lexend" w:hAnsi="Lexend"/>
        </w:rPr>
        <w:t xml:space="preserve">, </w:t>
      </w:r>
      <w:r w:rsidR="005B682F" w:rsidRPr="00011604">
        <w:rPr>
          <w:rFonts w:ascii="Lexend" w:hAnsi="Lexend"/>
        </w:rPr>
        <w:t>it will be properly aligned in STEM mode.</w:t>
      </w:r>
    </w:p>
    <w:p w14:paraId="22688ADD" w14:textId="77777777" w:rsidR="00EA16C3" w:rsidRPr="00011604" w:rsidRDefault="00EA16C3" w:rsidP="00EA16C3">
      <w:pPr>
        <w:pStyle w:val="ColorfulList-Accent11"/>
        <w:ind w:left="2016"/>
        <w:rPr>
          <w:rFonts w:ascii="Lexend" w:hAnsi="Lexend"/>
        </w:rPr>
      </w:pPr>
    </w:p>
    <w:p w14:paraId="1FA3FBDB" w14:textId="77777777" w:rsidR="006207FF" w:rsidRDefault="00EA16C3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Turn the C3 lens back on.</w:t>
      </w:r>
    </w:p>
    <w:p w14:paraId="2590D3E9" w14:textId="77777777" w:rsidR="004B3BAA" w:rsidRPr="00011604" w:rsidRDefault="004B3BAA" w:rsidP="004B3BAA">
      <w:pPr>
        <w:pStyle w:val="ColorfulList-Accent11"/>
        <w:ind w:left="1152"/>
        <w:rPr>
          <w:rFonts w:ascii="Lexend" w:hAnsi="Lexend"/>
        </w:rPr>
      </w:pPr>
    </w:p>
    <w:p w14:paraId="7101C38B" w14:textId="77777777" w:rsidR="006207FF" w:rsidRPr="00011604" w:rsidRDefault="006207F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Move the </w:t>
      </w:r>
      <w:r w:rsidR="00AA6DB5" w:rsidRPr="00011604">
        <w:rPr>
          <w:rFonts w:ascii="Lexend" w:hAnsi="Lexend"/>
        </w:rPr>
        <w:t>specimen</w:t>
      </w:r>
      <w:r w:rsidRPr="00011604">
        <w:rPr>
          <w:rFonts w:ascii="Lexend" w:hAnsi="Lexend"/>
        </w:rPr>
        <w:t xml:space="preserve"> back into the FOV and bring it to </w:t>
      </w:r>
      <w:proofErr w:type="spellStart"/>
      <w:r w:rsidRPr="00011604">
        <w:rPr>
          <w:rFonts w:ascii="Lexend" w:hAnsi="Lexend"/>
        </w:rPr>
        <w:t>eucentric</w:t>
      </w:r>
      <w:proofErr w:type="spellEnd"/>
      <w:r w:rsidRPr="00011604">
        <w:rPr>
          <w:rFonts w:ascii="Lexend" w:hAnsi="Lexend"/>
        </w:rPr>
        <w:t xml:space="preserve"> height.</w:t>
      </w:r>
    </w:p>
    <w:p w14:paraId="6BB7942B" w14:textId="77777777" w:rsidR="00CD0653" w:rsidRPr="00011604" w:rsidRDefault="00CD0653" w:rsidP="00CD0653">
      <w:pPr>
        <w:pStyle w:val="ColorfulList-Accent11"/>
        <w:ind w:left="0"/>
        <w:rPr>
          <w:rFonts w:ascii="Lexend" w:hAnsi="Lexend"/>
        </w:rPr>
      </w:pPr>
    </w:p>
    <w:p w14:paraId="7CBC2C61" w14:textId="77777777" w:rsidR="00253E83" w:rsidRPr="00011604" w:rsidRDefault="00C82CC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needed, </w:t>
      </w:r>
      <w:r w:rsidR="00F043C7" w:rsidRPr="00011604">
        <w:rPr>
          <w:rFonts w:ascii="Lexend" w:hAnsi="Lexend"/>
        </w:rPr>
        <w:t xml:space="preserve">enter diffraction mode and </w:t>
      </w:r>
      <w:r w:rsidR="0065773B" w:rsidRPr="00011604">
        <w:rPr>
          <w:rFonts w:ascii="Lexend" w:hAnsi="Lexend"/>
        </w:rPr>
        <w:t xml:space="preserve">tilt the stage to </w:t>
      </w:r>
      <w:proofErr w:type="spellStart"/>
      <w:r w:rsidRPr="00011604">
        <w:rPr>
          <w:rFonts w:ascii="Lexend" w:hAnsi="Lexend"/>
        </w:rPr>
        <w:t>crystallographically</w:t>
      </w:r>
      <w:proofErr w:type="spellEnd"/>
      <w:r w:rsidRPr="00011604">
        <w:rPr>
          <w:rFonts w:ascii="Lexend" w:hAnsi="Lexend"/>
        </w:rPr>
        <w:t xml:space="preserve"> align the</w:t>
      </w:r>
      <w:r w:rsidR="00420625" w:rsidRPr="00011604">
        <w:rPr>
          <w:rFonts w:ascii="Lexend" w:hAnsi="Lexend"/>
        </w:rPr>
        <w:t xml:space="preserve"> area of interest</w:t>
      </w:r>
      <w:r w:rsidRPr="00011604">
        <w:rPr>
          <w:rFonts w:ascii="Lexend" w:hAnsi="Lexend"/>
        </w:rPr>
        <w:t xml:space="preserve"> </w:t>
      </w:r>
      <w:r w:rsidR="00946462" w:rsidRPr="00011604">
        <w:rPr>
          <w:rFonts w:ascii="Lexend" w:hAnsi="Lexend"/>
        </w:rPr>
        <w:t xml:space="preserve">and </w:t>
      </w:r>
      <w:r w:rsidR="0065773B" w:rsidRPr="00011604">
        <w:rPr>
          <w:rFonts w:ascii="Lexend" w:hAnsi="Lexend"/>
        </w:rPr>
        <w:t xml:space="preserve">then </w:t>
      </w:r>
      <w:r w:rsidR="00420625" w:rsidRPr="00011604">
        <w:rPr>
          <w:rFonts w:ascii="Lexend" w:hAnsi="Lexend"/>
        </w:rPr>
        <w:t xml:space="preserve">re-establish </w:t>
      </w:r>
      <w:proofErr w:type="spellStart"/>
      <w:r w:rsidR="00420625" w:rsidRPr="00011604">
        <w:rPr>
          <w:rFonts w:ascii="Lexend" w:hAnsi="Lexend"/>
        </w:rPr>
        <w:t>eucentric</w:t>
      </w:r>
      <w:proofErr w:type="spellEnd"/>
      <w:r w:rsidR="00420625" w:rsidRPr="00011604">
        <w:rPr>
          <w:rFonts w:ascii="Lexend" w:hAnsi="Lexend"/>
        </w:rPr>
        <w:t xml:space="preserve"> height</w:t>
      </w:r>
      <w:r w:rsidR="00F374CA" w:rsidRPr="00011604">
        <w:rPr>
          <w:rFonts w:ascii="Lexend" w:hAnsi="Lexend"/>
        </w:rPr>
        <w:t>.</w:t>
      </w:r>
    </w:p>
    <w:p w14:paraId="59FF81B1" w14:textId="77777777" w:rsidR="0065773B" w:rsidRPr="00011604" w:rsidRDefault="0065773B" w:rsidP="00FA623C">
      <w:pPr>
        <w:pStyle w:val="ColorfulList-Accent11"/>
        <w:ind w:left="0"/>
        <w:rPr>
          <w:rFonts w:ascii="Lexend" w:hAnsi="Lexend"/>
        </w:rPr>
      </w:pPr>
    </w:p>
    <w:p w14:paraId="3A1F5844" w14:textId="77777777" w:rsidR="005B682F" w:rsidRPr="00011604" w:rsidRDefault="00FA623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Finer</w:t>
      </w:r>
      <w:r w:rsidR="005B682F" w:rsidRPr="00011604">
        <w:rPr>
          <w:rFonts w:ascii="Lexend" w:hAnsi="Lexend"/>
        </w:rPr>
        <w:t xml:space="preserve"> adjustments to </w:t>
      </w:r>
      <w:r w:rsidRPr="00011604">
        <w:rPr>
          <w:rFonts w:ascii="Lexend" w:hAnsi="Lexend"/>
        </w:rPr>
        <w:t xml:space="preserve">the </w:t>
      </w:r>
      <w:r w:rsidR="005B682F" w:rsidRPr="00011604">
        <w:rPr>
          <w:rFonts w:ascii="Lexend" w:hAnsi="Lexend"/>
        </w:rPr>
        <w:t xml:space="preserve">crystallographic alignment </w:t>
      </w:r>
      <w:r w:rsidRPr="00011604">
        <w:rPr>
          <w:rFonts w:ascii="Lexend" w:hAnsi="Lexend"/>
        </w:rPr>
        <w:t>can</w:t>
      </w:r>
      <w:r w:rsidR="005B682F" w:rsidRPr="00011604">
        <w:rPr>
          <w:rFonts w:ascii="Lexend" w:hAnsi="Lexend"/>
        </w:rPr>
        <w:t xml:space="preserve"> be performed in STEM mode</w:t>
      </w:r>
      <w:r w:rsidR="00A16AE1" w:rsidRPr="00011604">
        <w:rPr>
          <w:rFonts w:ascii="Lexend" w:hAnsi="Lexend"/>
        </w:rPr>
        <w:t>.</w:t>
      </w:r>
    </w:p>
    <w:p w14:paraId="5F89F0EF" w14:textId="77777777" w:rsidR="00253E83" w:rsidRPr="00011604" w:rsidRDefault="00253E83" w:rsidP="00253E83">
      <w:pPr>
        <w:pStyle w:val="ListParagraph"/>
        <w:rPr>
          <w:rFonts w:ascii="Lexend" w:hAnsi="Lexend"/>
        </w:rPr>
      </w:pPr>
    </w:p>
    <w:p w14:paraId="49ECDE8F" w14:textId="77777777" w:rsidR="00F3479C" w:rsidRPr="00011604" w:rsidRDefault="008A526B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Verify</w:t>
      </w:r>
      <w:r w:rsidR="00281D7C" w:rsidRPr="00011604">
        <w:rPr>
          <w:rFonts w:ascii="Lexend" w:hAnsi="Lexend"/>
        </w:rPr>
        <w:t xml:space="preserve"> the objective and SA apertures are both </w:t>
      </w:r>
      <w:r w:rsidR="00281D7C" w:rsidRPr="00011604">
        <w:rPr>
          <w:rFonts w:ascii="Lexend" w:hAnsi="Lexend"/>
          <w:u w:val="single"/>
        </w:rPr>
        <w:t>retracted</w:t>
      </w:r>
      <w:r w:rsidR="00E13332" w:rsidRPr="00011604">
        <w:rPr>
          <w:rFonts w:ascii="Lexend" w:hAnsi="Lexend"/>
        </w:rPr>
        <w:t>.</w:t>
      </w:r>
    </w:p>
    <w:p w14:paraId="1F22F6B5" w14:textId="77777777" w:rsidR="00F3479C" w:rsidRPr="00011604" w:rsidRDefault="00F3479C" w:rsidP="00F3479C">
      <w:pPr>
        <w:pStyle w:val="ColorfulList-Accent11"/>
        <w:ind w:left="1152"/>
        <w:rPr>
          <w:rFonts w:ascii="Lexend" w:hAnsi="Lexend"/>
        </w:rPr>
      </w:pPr>
    </w:p>
    <w:p w14:paraId="1B5F40AB" w14:textId="77777777" w:rsidR="00A4669C" w:rsidRPr="00011604" w:rsidRDefault="00F3479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possible, </w:t>
      </w:r>
      <w:r w:rsidR="00A16AE1" w:rsidRPr="00011604">
        <w:rPr>
          <w:rFonts w:ascii="Lexend" w:hAnsi="Lexend"/>
        </w:rPr>
        <w:t>retract the</w:t>
      </w:r>
      <w:r w:rsidRPr="00011604">
        <w:rPr>
          <w:rFonts w:ascii="Lexend" w:hAnsi="Lexend"/>
        </w:rPr>
        <w:t xml:space="preserve"> specimen </w:t>
      </w:r>
      <w:r w:rsidR="00A16AE1" w:rsidRPr="00011604">
        <w:rPr>
          <w:rFonts w:ascii="Lexend" w:hAnsi="Lexend"/>
        </w:rPr>
        <w:t>from the</w:t>
      </w:r>
      <w:r w:rsidRPr="00011604">
        <w:rPr>
          <w:rFonts w:ascii="Lexend" w:hAnsi="Lexend"/>
        </w:rPr>
        <w:t xml:space="preserve"> </w:t>
      </w:r>
      <w:r w:rsidR="00A16AE1" w:rsidRPr="00011604">
        <w:rPr>
          <w:rFonts w:ascii="Lexend" w:hAnsi="Lexend"/>
        </w:rPr>
        <w:t>FOV (again); this will facilitate</w:t>
      </w:r>
      <w:r w:rsidRPr="00011604">
        <w:rPr>
          <w:rFonts w:ascii="Lexend" w:hAnsi="Lexend"/>
        </w:rPr>
        <w:t xml:space="preserve"> the initial </w:t>
      </w:r>
      <w:r w:rsidR="00657197" w:rsidRPr="00011604">
        <w:rPr>
          <w:rFonts w:ascii="Lexend" w:hAnsi="Lexend"/>
        </w:rPr>
        <w:t xml:space="preserve">steps of </w:t>
      </w:r>
      <w:r w:rsidR="00A16AE1" w:rsidRPr="00011604">
        <w:rPr>
          <w:rFonts w:ascii="Lexend" w:hAnsi="Lexend"/>
        </w:rPr>
        <w:t xml:space="preserve">STEM mode </w:t>
      </w:r>
      <w:r w:rsidRPr="00011604">
        <w:rPr>
          <w:rFonts w:ascii="Lexend" w:hAnsi="Lexend"/>
        </w:rPr>
        <w:t>alignment</w:t>
      </w:r>
      <w:r w:rsidR="00657197" w:rsidRPr="00011604">
        <w:rPr>
          <w:rFonts w:ascii="Lexend" w:hAnsi="Lexend"/>
        </w:rPr>
        <w:t xml:space="preserve"> as described subsequently.</w:t>
      </w:r>
    </w:p>
    <w:p w14:paraId="30409B77" w14:textId="77777777" w:rsidR="00350227" w:rsidRPr="00011604" w:rsidRDefault="00350227" w:rsidP="00350227">
      <w:pPr>
        <w:pStyle w:val="ColorfulList-Accent11"/>
        <w:ind w:left="1152"/>
        <w:rPr>
          <w:rFonts w:ascii="Lexend" w:hAnsi="Lexend"/>
        </w:rPr>
      </w:pPr>
    </w:p>
    <w:p w14:paraId="3998F8AD" w14:textId="77777777" w:rsidR="00C82426" w:rsidRPr="00011604" w:rsidRDefault="00176A09" w:rsidP="004B3BAA">
      <w:pPr>
        <w:pStyle w:val="sectionheadingX"/>
      </w:pPr>
      <w:r w:rsidRPr="00011604">
        <w:br w:type="page"/>
      </w:r>
      <w:bookmarkStart w:id="13" w:name="_Toc223013782"/>
      <w:bookmarkStart w:id="14" w:name="_Toc223014290"/>
      <w:bookmarkStart w:id="15" w:name="_Toc223023406"/>
      <w:r w:rsidR="00350227" w:rsidRPr="00011604">
        <w:lastRenderedPageBreak/>
        <w:t>Entering STEM mode</w:t>
      </w:r>
      <w:bookmarkEnd w:id="13"/>
      <w:bookmarkEnd w:id="14"/>
      <w:bookmarkEnd w:id="15"/>
    </w:p>
    <w:p w14:paraId="3C88D386" w14:textId="77777777" w:rsidR="00C82426" w:rsidRPr="00011604" w:rsidRDefault="00C82426" w:rsidP="00C82426">
      <w:pPr>
        <w:pStyle w:val="ColorfulList-Accent11"/>
        <w:ind w:left="504"/>
        <w:rPr>
          <w:rFonts w:ascii="Lexend" w:hAnsi="Lexend"/>
        </w:rPr>
      </w:pPr>
    </w:p>
    <w:p w14:paraId="68278AE0" w14:textId="77777777" w:rsidR="008D6F51" w:rsidRPr="00011604" w:rsidRDefault="007716D2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 Microscope Control, navigate to the “STEM” tab and e</w:t>
      </w:r>
      <w:r w:rsidR="00350227" w:rsidRPr="00011604">
        <w:rPr>
          <w:rFonts w:ascii="Lexend" w:hAnsi="Lexend"/>
        </w:rPr>
        <w:t>nter STEM mode</w:t>
      </w:r>
      <w:r w:rsidR="00573E2D" w:rsidRPr="00011604">
        <w:rPr>
          <w:rFonts w:ascii="Lexend" w:hAnsi="Lexend"/>
        </w:rPr>
        <w:t xml:space="preserve"> as per usual</w:t>
      </w:r>
      <w:r w:rsidR="00350227" w:rsidRPr="00011604">
        <w:rPr>
          <w:rFonts w:ascii="Lexend" w:hAnsi="Lexend"/>
        </w:rPr>
        <w:t>.</w:t>
      </w:r>
    </w:p>
    <w:p w14:paraId="5007B35A" w14:textId="77777777" w:rsidR="007D59E9" w:rsidRPr="00011604" w:rsidRDefault="007D59E9" w:rsidP="007D59E9">
      <w:pPr>
        <w:pStyle w:val="ColorfulList-Accent11"/>
        <w:ind w:left="0"/>
        <w:rPr>
          <w:rFonts w:ascii="Lexend" w:hAnsi="Lexend"/>
        </w:rPr>
      </w:pPr>
    </w:p>
    <w:p w14:paraId="527866D3" w14:textId="77777777" w:rsidR="00881A11" w:rsidRPr="00011604" w:rsidRDefault="00880BB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Upon entering STEM mode, t</w:t>
      </w:r>
      <w:r w:rsidR="00881A11" w:rsidRPr="00011604">
        <w:rPr>
          <w:rFonts w:ascii="Lexend" w:hAnsi="Lexend"/>
        </w:rPr>
        <w:t>he “MF-Y” knob should default to control “Piezo Move Z”; if not, activate it as per usual</w:t>
      </w:r>
      <w:r w:rsidR="005B25D9" w:rsidRPr="00011604">
        <w:rPr>
          <w:rFonts w:ascii="Lexend" w:hAnsi="Lexend"/>
        </w:rPr>
        <w:t>.</w:t>
      </w:r>
    </w:p>
    <w:p w14:paraId="700D9267" w14:textId="77777777" w:rsidR="005B25D9" w:rsidRPr="00011604" w:rsidRDefault="005B25D9" w:rsidP="005B25D9">
      <w:pPr>
        <w:pStyle w:val="ColorfulList-Accent11"/>
        <w:ind w:left="0"/>
        <w:rPr>
          <w:rFonts w:ascii="Lexend" w:hAnsi="Lexend"/>
        </w:rPr>
      </w:pPr>
    </w:p>
    <w:p w14:paraId="53B66CE2" w14:textId="77777777" w:rsidR="002601CC" w:rsidRPr="00011604" w:rsidRDefault="0035022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Set the indicated camera length as </w:t>
      </w:r>
      <w:r w:rsidR="00262EDA" w:rsidRPr="00011604">
        <w:rPr>
          <w:rFonts w:ascii="Lexend" w:hAnsi="Lexend"/>
        </w:rPr>
        <w:t>per usual</w:t>
      </w:r>
      <w:r w:rsidRPr="00011604">
        <w:rPr>
          <w:rFonts w:ascii="Lexend" w:hAnsi="Lexend"/>
        </w:rPr>
        <w:t>; a</w:t>
      </w:r>
      <w:r w:rsidR="002601CC" w:rsidRPr="00011604">
        <w:rPr>
          <w:rFonts w:ascii="Lexend" w:hAnsi="Lexend"/>
        </w:rPr>
        <w:t>n indicated camera length</w:t>
      </w:r>
      <w:r w:rsidR="00262EDA" w:rsidRPr="00011604">
        <w:rPr>
          <w:rFonts w:ascii="Lexend" w:hAnsi="Lexend"/>
        </w:rPr>
        <w:t xml:space="preserve"> L</w:t>
      </w:r>
      <w:r w:rsidR="002601CC" w:rsidRPr="00011604">
        <w:rPr>
          <w:rFonts w:ascii="Lexend" w:hAnsi="Lexend"/>
        </w:rPr>
        <w:t xml:space="preserve"> = 115 mm will suffice for</w:t>
      </w:r>
      <w:r w:rsidR="005E67B9" w:rsidRPr="00011604">
        <w:rPr>
          <w:rFonts w:ascii="Lexend" w:hAnsi="Lexend"/>
        </w:rPr>
        <w:t xml:space="preserve"> both</w:t>
      </w:r>
      <w:r w:rsidR="002601CC" w:rsidRPr="00011604">
        <w:rPr>
          <w:rFonts w:ascii="Lexend" w:hAnsi="Lexend"/>
        </w:rPr>
        <w:t xml:space="preserve"> HAADF-STEM imaging as well as</w:t>
      </w:r>
      <w:r w:rsidR="005E67B9" w:rsidRPr="00011604">
        <w:rPr>
          <w:rFonts w:ascii="Lexend" w:hAnsi="Lexend"/>
        </w:rPr>
        <w:t xml:space="preserve"> all</w:t>
      </w:r>
      <w:r w:rsidR="002601CC" w:rsidRPr="00011604">
        <w:rPr>
          <w:rFonts w:ascii="Lexend" w:hAnsi="Lexend"/>
        </w:rPr>
        <w:t xml:space="preserve"> subsequent alignment steps.</w:t>
      </w:r>
    </w:p>
    <w:p w14:paraId="187BF07F" w14:textId="77777777" w:rsidR="002601CC" w:rsidRPr="00011604" w:rsidRDefault="002601CC" w:rsidP="002601CC">
      <w:pPr>
        <w:pStyle w:val="ColorfulList-Accent11"/>
        <w:ind w:left="2016"/>
        <w:rPr>
          <w:rFonts w:ascii="Lexend" w:hAnsi="Lexend"/>
        </w:rPr>
      </w:pPr>
    </w:p>
    <w:p w14:paraId="65C5FC2B" w14:textId="77777777" w:rsidR="002601CC" w:rsidRPr="00011604" w:rsidRDefault="002601C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Set the indicated magnification </w:t>
      </w:r>
      <w:r w:rsidRPr="00011604">
        <w:rPr>
          <w:rFonts w:ascii="Lexend" w:hAnsi="Lexend" w:cs="Arial"/>
        </w:rPr>
        <w:t>≥</w:t>
      </w:r>
      <w:r w:rsidRPr="00011604">
        <w:rPr>
          <w:rFonts w:ascii="Lexend" w:hAnsi="Lexend"/>
        </w:rPr>
        <w:t xml:space="preserve"> 1M</w:t>
      </w:r>
      <w:r w:rsidRPr="00011604">
        <w:rPr>
          <w:rFonts w:ascii="Lexend" w:hAnsi="Lexend" w:cs="Arial"/>
        </w:rPr>
        <w:t>×</w:t>
      </w:r>
      <w:r w:rsidR="008F6A6D" w:rsidRPr="00011604">
        <w:rPr>
          <w:rFonts w:ascii="Lexend" w:hAnsi="Lexend" w:cs="Arial"/>
        </w:rPr>
        <w:t xml:space="preserve"> as per usual.</w:t>
      </w:r>
    </w:p>
    <w:p w14:paraId="7767FB1F" w14:textId="77777777" w:rsidR="006762C8" w:rsidRPr="00011604" w:rsidRDefault="006762C8" w:rsidP="00E13332">
      <w:pPr>
        <w:pStyle w:val="ColorfulList-Accent11"/>
        <w:ind w:left="0"/>
        <w:rPr>
          <w:rFonts w:ascii="Lexend" w:hAnsi="Lexend"/>
        </w:rPr>
      </w:pPr>
    </w:p>
    <w:p w14:paraId="6B19DDFA" w14:textId="77777777" w:rsidR="0078190F" w:rsidRPr="00011604" w:rsidRDefault="0078190F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Remain in the STEM tab and navigate to the “STEM </w:t>
      </w:r>
      <w:proofErr w:type="spellStart"/>
      <w:r w:rsidRPr="00011604">
        <w:rPr>
          <w:rFonts w:ascii="Lexend" w:hAnsi="Lexend"/>
        </w:rPr>
        <w:t>AutoTuning</w:t>
      </w:r>
      <w:proofErr w:type="spellEnd"/>
      <w:r w:rsidRPr="00011604">
        <w:rPr>
          <w:rFonts w:ascii="Lexend" w:hAnsi="Lexend"/>
        </w:rPr>
        <w:t>” control panel.</w:t>
      </w:r>
    </w:p>
    <w:p w14:paraId="5A65BAA0" w14:textId="77777777" w:rsidR="00E7738F" w:rsidRPr="00011604" w:rsidRDefault="00E7738F" w:rsidP="00E7738F">
      <w:pPr>
        <w:pStyle w:val="ListParagraph"/>
        <w:ind w:left="0"/>
        <w:rPr>
          <w:rFonts w:ascii="Lexend" w:hAnsi="Lexend"/>
        </w:rPr>
      </w:pPr>
    </w:p>
    <w:p w14:paraId="0BB5813E" w14:textId="77777777" w:rsidR="00E7738F" w:rsidRPr="00011604" w:rsidRDefault="00E7738F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the flap-out arrow and select “Reset” in the flap-out panel.</w:t>
      </w:r>
    </w:p>
    <w:p w14:paraId="4D2BD754" w14:textId="77777777" w:rsidR="0078190F" w:rsidRPr="00011604" w:rsidRDefault="0078190F" w:rsidP="00F93A73">
      <w:pPr>
        <w:pStyle w:val="ListParagraph"/>
        <w:ind w:left="0"/>
        <w:rPr>
          <w:rFonts w:ascii="Lexend" w:hAnsi="Lexend"/>
        </w:rPr>
      </w:pPr>
    </w:p>
    <w:p w14:paraId="25F08703" w14:textId="53ADA3DA" w:rsidR="00176A09" w:rsidRPr="00011604" w:rsidRDefault="00011604" w:rsidP="00F93A73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9164C7F" wp14:editId="59F97FEE">
                <wp:simplePos x="0" y="0"/>
                <wp:positionH relativeFrom="column">
                  <wp:posOffset>556260</wp:posOffset>
                </wp:positionH>
                <wp:positionV relativeFrom="paragraph">
                  <wp:posOffset>77470</wp:posOffset>
                </wp:positionV>
                <wp:extent cx="146050" cy="64135"/>
                <wp:effectExtent l="13335" t="10795" r="12065" b="10795"/>
                <wp:wrapNone/>
                <wp:docPr id="1406701385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05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33C1AD" id="AutoShape 314" o:spid="_x0000_s1026" style="position:absolute;margin-left:43.8pt;margin-top:6.1pt;width:11.5pt;height:5.0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3781621A" wp14:editId="1984DD42">
                <wp:simplePos x="0" y="0"/>
                <wp:positionH relativeFrom="column">
                  <wp:posOffset>953135</wp:posOffset>
                </wp:positionH>
                <wp:positionV relativeFrom="paragraph">
                  <wp:posOffset>1607820</wp:posOffset>
                </wp:positionV>
                <wp:extent cx="201295" cy="77470"/>
                <wp:effectExtent l="10160" t="7620" r="7620" b="10160"/>
                <wp:wrapNone/>
                <wp:docPr id="861413898" name="AutoShape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C41B40" id="AutoShape 321" o:spid="_x0000_s1026" style="position:absolute;margin-left:75.05pt;margin-top:126.6pt;width:15.85pt;height:6.1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99D6199" wp14:editId="64DF72D8">
                <wp:simplePos x="0" y="0"/>
                <wp:positionH relativeFrom="column">
                  <wp:posOffset>231140</wp:posOffset>
                </wp:positionH>
                <wp:positionV relativeFrom="paragraph">
                  <wp:posOffset>3069590</wp:posOffset>
                </wp:positionV>
                <wp:extent cx="685800" cy="65405"/>
                <wp:effectExtent l="12065" t="12065" r="6985" b="8255"/>
                <wp:wrapNone/>
                <wp:docPr id="105541600" name="AutoShape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986298" id="AutoShape 319" o:spid="_x0000_s1026" style="position:absolute;margin-left:18.2pt;margin-top:241.7pt;width:54pt;height:5.1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5B628D7" wp14:editId="09E00190">
                <wp:simplePos x="0" y="0"/>
                <wp:positionH relativeFrom="column">
                  <wp:posOffset>1227455</wp:posOffset>
                </wp:positionH>
                <wp:positionV relativeFrom="paragraph">
                  <wp:posOffset>3174365</wp:posOffset>
                </wp:positionV>
                <wp:extent cx="274320" cy="108585"/>
                <wp:effectExtent l="8255" t="12065" r="12700" b="12700"/>
                <wp:wrapNone/>
                <wp:docPr id="864529154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FD2DB" id="AutoShape 318" o:spid="_x0000_s1026" style="position:absolute;margin-left:96.65pt;margin-top:249.95pt;width:21.6pt;height:8.5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8497621" wp14:editId="07C53E0B">
                <wp:simplePos x="0" y="0"/>
                <wp:positionH relativeFrom="column">
                  <wp:posOffset>234950</wp:posOffset>
                </wp:positionH>
                <wp:positionV relativeFrom="paragraph">
                  <wp:posOffset>1504315</wp:posOffset>
                </wp:positionV>
                <wp:extent cx="411480" cy="64135"/>
                <wp:effectExtent l="6350" t="8890" r="10795" b="12700"/>
                <wp:wrapNone/>
                <wp:docPr id="798208402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148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3D92EA" id="AutoShape 315" o:spid="_x0000_s1026" style="position:absolute;margin-left:18.5pt;margin-top:118.45pt;width:32.4pt;height:5.0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1545A868" wp14:editId="344AC2CB">
                <wp:simplePos x="0" y="0"/>
                <wp:positionH relativeFrom="column">
                  <wp:posOffset>836295</wp:posOffset>
                </wp:positionH>
                <wp:positionV relativeFrom="paragraph">
                  <wp:posOffset>1496060</wp:posOffset>
                </wp:positionV>
                <wp:extent cx="73025" cy="74930"/>
                <wp:effectExtent l="7620" t="10160" r="14605" b="10160"/>
                <wp:wrapNone/>
                <wp:docPr id="297007968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4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1A8679" id="AutoShape 317" o:spid="_x0000_s1026" style="position:absolute;margin-left:65.85pt;margin-top:117.8pt;width:5.75pt;height:5.9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42mHgIAAB8EAAAOAAAAZHJzL2Uyb0RvYy54bWysU9tu2zAMfR+wfxD0vthO02Q14hRFugwD&#10;ugvW7QMUSb5ssqhRSpzu60fJSZZu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576A6C8C" wp14:editId="7BBE3CB1">
            <wp:extent cx="5486400" cy="3314700"/>
            <wp:effectExtent l="0" t="0" r="0" b="0"/>
            <wp:docPr id="1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83B3C" w14:textId="77777777" w:rsidR="0078190F" w:rsidRPr="00011604" w:rsidRDefault="0078190F" w:rsidP="0078190F">
      <w:pPr>
        <w:pStyle w:val="ListParagraph"/>
        <w:ind w:left="0"/>
        <w:rPr>
          <w:rFonts w:ascii="Lexend" w:hAnsi="Lexend"/>
        </w:rPr>
      </w:pPr>
    </w:p>
    <w:p w14:paraId="7A8528A9" w14:textId="77777777" w:rsidR="00A4669C" w:rsidRPr="00011604" w:rsidRDefault="00A4669C">
      <w:pPr>
        <w:pStyle w:val="ColorfulList-Accent110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 Velox Acquisition, select “HAADF” from the toolbar to start live STEM imaging.</w:t>
      </w:r>
    </w:p>
    <w:p w14:paraId="6175E09E" w14:textId="77777777" w:rsidR="00A4669C" w:rsidRPr="00011604" w:rsidRDefault="00A4669C" w:rsidP="00A4669C">
      <w:pPr>
        <w:pStyle w:val="ColorfulList-Accent110"/>
        <w:ind w:left="2016"/>
        <w:rPr>
          <w:rFonts w:ascii="Lexend" w:hAnsi="Lexend"/>
        </w:rPr>
      </w:pPr>
    </w:p>
    <w:p w14:paraId="0236E5BE" w14:textId="77777777" w:rsidR="00A4669C" w:rsidRPr="00011604" w:rsidRDefault="00A4669C">
      <w:pPr>
        <w:pStyle w:val="ColorfulList-Accent110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lastRenderedPageBreak/>
        <w:t>Right click on the beam position marker and select “Center beam”.</w:t>
      </w:r>
    </w:p>
    <w:p w14:paraId="0F18636C" w14:textId="77777777" w:rsidR="00A4669C" w:rsidRPr="00011604" w:rsidRDefault="00A4669C" w:rsidP="00A4669C">
      <w:pPr>
        <w:pStyle w:val="ColorfulList-Accent110"/>
        <w:ind w:left="432"/>
        <w:rPr>
          <w:rFonts w:ascii="Lexend" w:hAnsi="Lexend"/>
        </w:rPr>
      </w:pPr>
    </w:p>
    <w:p w14:paraId="35AADEF5" w14:textId="77777777" w:rsidR="00A4669C" w:rsidRPr="00011604" w:rsidRDefault="00A4669C">
      <w:pPr>
        <w:pStyle w:val="ColorfulList-Accent110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After verifying the beam position marker is centered in the STEM image, select “HAADF” from the toolbar again to stop </w:t>
      </w:r>
      <w:r w:rsidR="00573E2D" w:rsidRPr="00011604">
        <w:rPr>
          <w:rFonts w:ascii="Lexend" w:hAnsi="Lexend"/>
        </w:rPr>
        <w:t>l</w:t>
      </w:r>
      <w:r w:rsidRPr="00011604">
        <w:rPr>
          <w:rFonts w:ascii="Lexend" w:hAnsi="Lexend"/>
        </w:rPr>
        <w:t>ive STEM imag</w:t>
      </w:r>
      <w:r w:rsidR="00573E2D" w:rsidRPr="00011604">
        <w:rPr>
          <w:rFonts w:ascii="Lexend" w:hAnsi="Lexend"/>
        </w:rPr>
        <w:t>ing</w:t>
      </w:r>
      <w:r w:rsidRPr="00011604">
        <w:rPr>
          <w:rFonts w:ascii="Lexend" w:hAnsi="Lexend"/>
        </w:rPr>
        <w:t xml:space="preserve"> and retract the HAADF detector.</w:t>
      </w:r>
    </w:p>
    <w:p w14:paraId="77383ABC" w14:textId="77777777" w:rsidR="005C5896" w:rsidRPr="00011604" w:rsidRDefault="00A4669C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CD3FD0" w:rsidRPr="00011604">
        <w:rPr>
          <w:rFonts w:ascii="Lexend" w:hAnsi="Lexend"/>
        </w:rPr>
        <w:lastRenderedPageBreak/>
        <w:t>Select the “Beam</w:t>
      </w:r>
      <w:r w:rsidR="007D59E9" w:rsidRPr="00011604">
        <w:rPr>
          <w:rFonts w:ascii="Lexend" w:hAnsi="Lexend"/>
        </w:rPr>
        <w:t>/Tune</w:t>
      </w:r>
      <w:r w:rsidR="00CD3FD0" w:rsidRPr="00011604">
        <w:rPr>
          <w:rFonts w:ascii="Lexend" w:hAnsi="Lexend"/>
        </w:rPr>
        <w:t>” tab</w:t>
      </w:r>
      <w:r w:rsidR="005C5896" w:rsidRPr="00011604">
        <w:rPr>
          <w:rFonts w:ascii="Lexend" w:hAnsi="Lexend"/>
        </w:rPr>
        <w:t xml:space="preserve"> and</w:t>
      </w:r>
      <w:r w:rsidR="00CD3FD0" w:rsidRPr="00011604">
        <w:rPr>
          <w:rFonts w:ascii="Lexend" w:hAnsi="Lexend"/>
        </w:rPr>
        <w:t xml:space="preserve"> navigate to the “Beam Settings” control panel</w:t>
      </w:r>
      <w:r w:rsidR="005C5896" w:rsidRPr="00011604">
        <w:rPr>
          <w:rFonts w:ascii="Lexend" w:hAnsi="Lexend"/>
        </w:rPr>
        <w:t>.</w:t>
      </w:r>
    </w:p>
    <w:p w14:paraId="4332476A" w14:textId="77777777" w:rsidR="005C5896" w:rsidRPr="00011604" w:rsidRDefault="005C5896" w:rsidP="003A0DA4">
      <w:pPr>
        <w:rPr>
          <w:rFonts w:ascii="Lexend" w:hAnsi="Lexend"/>
        </w:rPr>
      </w:pPr>
    </w:p>
    <w:p w14:paraId="7AEA96EE" w14:textId="77777777" w:rsidR="006328E3" w:rsidRPr="00011604" w:rsidRDefault="005C589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CD3FD0" w:rsidRPr="00011604">
        <w:rPr>
          <w:rFonts w:ascii="Lexend" w:hAnsi="Lexend"/>
        </w:rPr>
        <w:t>et</w:t>
      </w:r>
      <w:r w:rsidR="004B2B15" w:rsidRPr="00011604">
        <w:rPr>
          <w:rFonts w:ascii="Lexend" w:hAnsi="Lexend"/>
        </w:rPr>
        <w:t xml:space="preserve"> </w:t>
      </w:r>
      <w:r w:rsidR="00F03D2B" w:rsidRPr="00011604">
        <w:rPr>
          <w:rFonts w:ascii="Lexend" w:hAnsi="Lexend"/>
        </w:rPr>
        <w:t>“S</w:t>
      </w:r>
      <w:r w:rsidR="004B2B15" w:rsidRPr="00011604">
        <w:rPr>
          <w:rFonts w:ascii="Lexend" w:hAnsi="Lexend"/>
        </w:rPr>
        <w:t xml:space="preserve">pot </w:t>
      </w:r>
      <w:r w:rsidR="00F03D2B" w:rsidRPr="00011604">
        <w:rPr>
          <w:rFonts w:ascii="Lexend" w:hAnsi="Lexend"/>
        </w:rPr>
        <w:t>number”</w:t>
      </w:r>
      <w:r w:rsidR="00A4669C" w:rsidRPr="00011604">
        <w:rPr>
          <w:rFonts w:ascii="Lexend" w:hAnsi="Lexend"/>
        </w:rPr>
        <w:t xml:space="preserve"> = 9 or 10 to obtain </w:t>
      </w:r>
      <w:r w:rsidR="005E67B9" w:rsidRPr="00011604">
        <w:rPr>
          <w:rFonts w:ascii="Lexend" w:hAnsi="Lexend"/>
        </w:rPr>
        <w:t xml:space="preserve">the </w:t>
      </w:r>
      <w:r w:rsidR="00097755" w:rsidRPr="00011604">
        <w:rPr>
          <w:rFonts w:ascii="Lexend" w:hAnsi="Lexend"/>
        </w:rPr>
        <w:t>best</w:t>
      </w:r>
      <w:r w:rsidR="00A4669C" w:rsidRPr="00011604">
        <w:rPr>
          <w:rFonts w:ascii="Lexend" w:hAnsi="Lexend"/>
        </w:rPr>
        <w:t xml:space="preserve"> STEM resolution.</w:t>
      </w:r>
    </w:p>
    <w:p w14:paraId="14AD181B" w14:textId="77777777" w:rsidR="007D59E9" w:rsidRPr="00011604" w:rsidRDefault="007D59E9" w:rsidP="007D59E9">
      <w:pPr>
        <w:ind w:left="2016"/>
        <w:rPr>
          <w:rFonts w:ascii="Lexend" w:hAnsi="Lexend"/>
        </w:rPr>
      </w:pPr>
    </w:p>
    <w:p w14:paraId="4F829029" w14:textId="77777777" w:rsidR="007D59E9" w:rsidRPr="00011604" w:rsidRDefault="00536AF5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Set</w:t>
      </w:r>
      <w:r w:rsidR="007D59E9" w:rsidRPr="00011604">
        <w:rPr>
          <w:rFonts w:ascii="Lexend" w:hAnsi="Lexend"/>
        </w:rPr>
        <w:t xml:space="preserve"> “Spot number” = 5 or 6</w:t>
      </w:r>
      <w:r w:rsidRPr="00011604">
        <w:rPr>
          <w:rFonts w:ascii="Lexend" w:hAnsi="Lexend"/>
        </w:rPr>
        <w:t xml:space="preserve"> for performing STEM-EELS</w:t>
      </w:r>
      <w:r w:rsidR="007D59E9" w:rsidRPr="00011604">
        <w:rPr>
          <w:rFonts w:ascii="Lexend" w:hAnsi="Lexend"/>
        </w:rPr>
        <w:t>.</w:t>
      </w:r>
    </w:p>
    <w:p w14:paraId="5EE15241" w14:textId="77777777" w:rsidR="00CD3FD0" w:rsidRPr="00011604" w:rsidRDefault="00CD3FD0" w:rsidP="00CD3FD0">
      <w:pPr>
        <w:pStyle w:val="ListParagraph"/>
        <w:ind w:left="0"/>
        <w:rPr>
          <w:rFonts w:ascii="Lexend" w:hAnsi="Lexend"/>
        </w:rPr>
      </w:pPr>
    </w:p>
    <w:p w14:paraId="051D6DE5" w14:textId="77777777" w:rsidR="005C5896" w:rsidRPr="00011604" w:rsidRDefault="005C589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CD3FD0" w:rsidRPr="00011604">
        <w:rPr>
          <w:rFonts w:ascii="Lexend" w:hAnsi="Lexend"/>
        </w:rPr>
        <w:t>elect the flap-out arrow and then the “Tune” tab</w:t>
      </w:r>
      <w:r w:rsidRPr="00011604">
        <w:rPr>
          <w:rFonts w:ascii="Lexend" w:hAnsi="Lexend"/>
        </w:rPr>
        <w:t>.</w:t>
      </w:r>
    </w:p>
    <w:p w14:paraId="550D9B58" w14:textId="77777777" w:rsidR="005C5896" w:rsidRPr="00011604" w:rsidRDefault="005C5896" w:rsidP="005C5896">
      <w:pPr>
        <w:pStyle w:val="ListParagraph"/>
        <w:rPr>
          <w:rFonts w:ascii="Lexend" w:hAnsi="Lexend"/>
        </w:rPr>
      </w:pPr>
    </w:p>
    <w:p w14:paraId="060D5ECE" w14:textId="77777777" w:rsidR="003A0DA4" w:rsidRPr="00011604" w:rsidRDefault="005C589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C</w:t>
      </w:r>
      <w:r w:rsidR="00CD3FD0" w:rsidRPr="00011604">
        <w:rPr>
          <w:rFonts w:ascii="Lexend" w:hAnsi="Lexend"/>
        </w:rPr>
        <w:t>heck “MF-Y Convergence angle” and use the “Multifunction Y” knob to set the</w:t>
      </w:r>
      <w:r w:rsidR="005E67B9" w:rsidRPr="00011604">
        <w:rPr>
          <w:rFonts w:ascii="Lexend" w:hAnsi="Lexend"/>
        </w:rPr>
        <w:t xml:space="preserve"> semi-angle of convergence;</w:t>
      </w:r>
      <w:r w:rsidR="00CD3FD0" w:rsidRPr="00011604">
        <w:rPr>
          <w:rFonts w:ascii="Lexend" w:hAnsi="Lexend"/>
        </w:rPr>
        <w:t xml:space="preserve"> </w:t>
      </w:r>
      <w:r w:rsidR="005E67B9" w:rsidRPr="00011604">
        <w:rPr>
          <w:rFonts w:ascii="Lexend" w:hAnsi="Lexend"/>
          <w:u w:val="single"/>
        </w:rPr>
        <w:t>s</w:t>
      </w:r>
      <w:r w:rsidR="00CD3FD0" w:rsidRPr="00011604">
        <w:rPr>
          <w:rFonts w:ascii="Lexend" w:hAnsi="Lexend"/>
          <w:u w:val="single"/>
        </w:rPr>
        <w:t>emi-angle</w:t>
      </w:r>
      <w:r w:rsidR="00747931" w:rsidRPr="00011604">
        <w:rPr>
          <w:rFonts w:ascii="Lexend" w:hAnsi="Lexend"/>
        </w:rPr>
        <w:t xml:space="preserve"> </w:t>
      </w:r>
      <w:r w:rsidR="00A4669C" w:rsidRPr="00011604">
        <w:rPr>
          <w:rFonts w:ascii="Lexend" w:hAnsi="Lexend"/>
        </w:rPr>
        <w:t>=</w:t>
      </w:r>
      <w:r w:rsidR="00CD3FD0" w:rsidRPr="00011604">
        <w:rPr>
          <w:rFonts w:ascii="Lexend" w:hAnsi="Lexend"/>
        </w:rPr>
        <w:t xml:space="preserve"> </w:t>
      </w:r>
      <w:r w:rsidR="007D017B" w:rsidRPr="00011604">
        <w:rPr>
          <w:rFonts w:ascii="Lexend" w:hAnsi="Lexend"/>
        </w:rPr>
        <w:t>22</w:t>
      </w:r>
      <w:r w:rsidR="00CD3FD0" w:rsidRPr="00011604">
        <w:rPr>
          <w:rFonts w:ascii="Lexend" w:hAnsi="Lexend"/>
        </w:rPr>
        <w:t xml:space="preserve"> </w:t>
      </w:r>
      <w:proofErr w:type="spellStart"/>
      <w:r w:rsidR="00CD3FD0" w:rsidRPr="00011604">
        <w:rPr>
          <w:rFonts w:ascii="Lexend" w:hAnsi="Lexend"/>
        </w:rPr>
        <w:t>mra</w:t>
      </w:r>
      <w:r w:rsidR="00A4669C" w:rsidRPr="00011604">
        <w:rPr>
          <w:rFonts w:ascii="Lexend" w:hAnsi="Lexend"/>
        </w:rPr>
        <w:t>d</w:t>
      </w:r>
      <w:proofErr w:type="spellEnd"/>
      <w:r w:rsidR="00A4669C" w:rsidRPr="00011604">
        <w:rPr>
          <w:rFonts w:ascii="Lexend" w:hAnsi="Lexend"/>
        </w:rPr>
        <w:t xml:space="preserve"> </w:t>
      </w:r>
      <w:r w:rsidR="005E67B9" w:rsidRPr="00011604">
        <w:rPr>
          <w:rFonts w:ascii="Lexend" w:hAnsi="Lexend"/>
        </w:rPr>
        <w:t>is recommended for</w:t>
      </w:r>
      <w:r w:rsidR="00A4669C" w:rsidRPr="00011604">
        <w:rPr>
          <w:rFonts w:ascii="Lexend" w:hAnsi="Lexend"/>
        </w:rPr>
        <w:t xml:space="preserve"> </w:t>
      </w:r>
      <w:r w:rsidR="005E67B9" w:rsidRPr="00011604">
        <w:rPr>
          <w:rFonts w:ascii="Lexend" w:hAnsi="Lexend"/>
        </w:rPr>
        <w:t>optimal</w:t>
      </w:r>
      <w:r w:rsidR="00A4669C" w:rsidRPr="00011604">
        <w:rPr>
          <w:rFonts w:ascii="Lexend" w:hAnsi="Lexend"/>
        </w:rPr>
        <w:t xml:space="preserve"> STEM resolution</w:t>
      </w:r>
      <w:r w:rsidR="003A0DA4" w:rsidRPr="00011604">
        <w:rPr>
          <w:rFonts w:ascii="Lexend" w:hAnsi="Lexend"/>
        </w:rPr>
        <w:t>.</w:t>
      </w:r>
    </w:p>
    <w:p w14:paraId="49FAC486" w14:textId="77777777" w:rsidR="00253E83" w:rsidRPr="00011604" w:rsidRDefault="00253E83" w:rsidP="004A43E1">
      <w:pPr>
        <w:pStyle w:val="ListParagraph"/>
        <w:ind w:left="0"/>
        <w:rPr>
          <w:rFonts w:ascii="Lexend" w:hAnsi="Lexend"/>
        </w:rPr>
      </w:pPr>
    </w:p>
    <w:p w14:paraId="345231A8" w14:textId="173587E8" w:rsidR="001146CE" w:rsidRPr="00011604" w:rsidRDefault="00011604" w:rsidP="001146CE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2C5A5E25" wp14:editId="67A74601">
                <wp:simplePos x="0" y="0"/>
                <wp:positionH relativeFrom="column">
                  <wp:posOffset>234950</wp:posOffset>
                </wp:positionH>
                <wp:positionV relativeFrom="paragraph">
                  <wp:posOffset>3065145</wp:posOffset>
                </wp:positionV>
                <wp:extent cx="685800" cy="65405"/>
                <wp:effectExtent l="6350" t="7620" r="12700" b="12700"/>
                <wp:wrapNone/>
                <wp:docPr id="43369891" name="AutoShape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E5E01E" id="AutoShape 313" o:spid="_x0000_s1026" style="position:absolute;margin-left:18.5pt;margin-top:241.35pt;width:54pt;height:5.1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1DA8C68" wp14:editId="6D3C1792">
                <wp:simplePos x="0" y="0"/>
                <wp:positionH relativeFrom="column">
                  <wp:posOffset>836295</wp:posOffset>
                </wp:positionH>
                <wp:positionV relativeFrom="paragraph">
                  <wp:posOffset>208280</wp:posOffset>
                </wp:positionV>
                <wp:extent cx="73025" cy="74930"/>
                <wp:effectExtent l="7620" t="8255" r="14605" b="12065"/>
                <wp:wrapNone/>
                <wp:docPr id="756317917" name="AutoShape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3025" cy="749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61CCFE" id="AutoShape 310" o:spid="_x0000_s1026" style="position:absolute;margin-left:65.85pt;margin-top:16.4pt;width:5.75pt;height:5.9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42mHgIAAB8EAAAOAAAAZHJzL2Uyb0RvYy54bWysU9tu2zAMfR+wfxD0vthO02Q14hRFugwD&#10;ugvW7QMUSb5ssqhRSpzu60fJSZZu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584938E3" wp14:editId="56CAB93D">
                <wp:simplePos x="0" y="0"/>
                <wp:positionH relativeFrom="column">
                  <wp:posOffset>458470</wp:posOffset>
                </wp:positionH>
                <wp:positionV relativeFrom="paragraph">
                  <wp:posOffset>735330</wp:posOffset>
                </wp:positionV>
                <wp:extent cx="420370" cy="65405"/>
                <wp:effectExtent l="10795" t="11430" r="6985" b="8890"/>
                <wp:wrapNone/>
                <wp:docPr id="1999069491" name="AutoShape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0370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8D1389" id="AutoShape 312" o:spid="_x0000_s1026" style="position:absolute;margin-left:36.1pt;margin-top:57.9pt;width:33.1pt;height:5.1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u1iHQIAACA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0C1844C5" wp14:editId="60FF3796">
                <wp:simplePos x="0" y="0"/>
                <wp:positionH relativeFrom="column">
                  <wp:posOffset>927735</wp:posOffset>
                </wp:positionH>
                <wp:positionV relativeFrom="paragraph">
                  <wp:posOffset>467995</wp:posOffset>
                </wp:positionV>
                <wp:extent cx="457200" cy="65405"/>
                <wp:effectExtent l="13335" t="10795" r="15240" b="9525"/>
                <wp:wrapNone/>
                <wp:docPr id="783678623" name="AutoShape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591A38" id="AutoShape 309" o:spid="_x0000_s1026" style="position:absolute;margin-left:73.05pt;margin-top:36.85pt;width:36pt;height:5.15pt;z-index:251687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A12E70D" wp14:editId="0CBFEEDA">
                <wp:simplePos x="0" y="0"/>
                <wp:positionH relativeFrom="column">
                  <wp:posOffset>234950</wp:posOffset>
                </wp:positionH>
                <wp:positionV relativeFrom="paragraph">
                  <wp:posOffset>216535</wp:posOffset>
                </wp:positionV>
                <wp:extent cx="347345" cy="64135"/>
                <wp:effectExtent l="6350" t="6985" r="8255" b="14605"/>
                <wp:wrapNone/>
                <wp:docPr id="518405294" name="AutoShap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82753E" id="AutoShape 308" o:spid="_x0000_s1026" style="position:absolute;margin-left:18.5pt;margin-top:17.05pt;width:27.35pt;height:5.0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2369B03" wp14:editId="271D41F4">
                <wp:simplePos x="0" y="0"/>
                <wp:positionH relativeFrom="column">
                  <wp:posOffset>368935</wp:posOffset>
                </wp:positionH>
                <wp:positionV relativeFrom="paragraph">
                  <wp:posOffset>75565</wp:posOffset>
                </wp:positionV>
                <wp:extent cx="201295" cy="64135"/>
                <wp:effectExtent l="6985" t="8890" r="10795" b="12700"/>
                <wp:wrapNone/>
                <wp:docPr id="2107970128" name="AutoShap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C271F4" id="AutoShape 307" o:spid="_x0000_s1026" style="position:absolute;margin-left:29.05pt;margin-top:5.95pt;width:15.85pt;height:5.05pt;z-index:251685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63E5B241" wp14:editId="515A7587">
                <wp:simplePos x="0" y="0"/>
                <wp:positionH relativeFrom="column">
                  <wp:posOffset>1217930</wp:posOffset>
                </wp:positionH>
                <wp:positionV relativeFrom="paragraph">
                  <wp:posOffset>3170555</wp:posOffset>
                </wp:positionV>
                <wp:extent cx="274320" cy="108585"/>
                <wp:effectExtent l="8255" t="8255" r="12700" b="6985"/>
                <wp:wrapNone/>
                <wp:docPr id="422828946" name="AutoShape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E4867F3" id="AutoShape 311" o:spid="_x0000_s1026" style="position:absolute;margin-left:95.9pt;margin-top:249.65pt;width:21.6pt;height:8.5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28D32083" wp14:editId="5F5CD840">
            <wp:extent cx="5486400" cy="3307080"/>
            <wp:effectExtent l="0" t="0" r="0" b="0"/>
            <wp:docPr id="2" name="Picture 3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7BFDD" w14:textId="77777777" w:rsidR="000C40FE" w:rsidRPr="00011604" w:rsidRDefault="000C40FE" w:rsidP="000C40FE">
      <w:pPr>
        <w:pStyle w:val="ListParagraph"/>
        <w:ind w:left="0"/>
        <w:rPr>
          <w:rFonts w:ascii="Lexend" w:hAnsi="Lexend"/>
        </w:rPr>
      </w:pPr>
    </w:p>
    <w:p w14:paraId="6B986636" w14:textId="77777777" w:rsidR="000C40FE" w:rsidRPr="00011604" w:rsidRDefault="000C40FE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Uncheck “MF-Y Convergence angle” when finished.</w:t>
      </w:r>
    </w:p>
    <w:p w14:paraId="50961928" w14:textId="77777777" w:rsidR="000C40FE" w:rsidRPr="00011604" w:rsidRDefault="000C40FE" w:rsidP="000C40FE">
      <w:pPr>
        <w:pStyle w:val="ListParagraph"/>
        <w:rPr>
          <w:rFonts w:ascii="Lexend" w:hAnsi="Lexend"/>
        </w:rPr>
      </w:pPr>
    </w:p>
    <w:p w14:paraId="294FF0F8" w14:textId="77777777" w:rsidR="00B669D4" w:rsidRPr="00011604" w:rsidRDefault="000C40FE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With monochromator focus = +40, spot numbers 9 and 10 should produce probe currents of ~25 and ~13 </w:t>
      </w:r>
      <w:proofErr w:type="spellStart"/>
      <w:r w:rsidRPr="00011604">
        <w:rPr>
          <w:rFonts w:ascii="Lexend" w:hAnsi="Lexend"/>
        </w:rPr>
        <w:t>pA</w:t>
      </w:r>
      <w:proofErr w:type="spellEnd"/>
      <w:r w:rsidRPr="00011604">
        <w:rPr>
          <w:rFonts w:ascii="Lexend" w:hAnsi="Lexend"/>
        </w:rPr>
        <w:t>, which are sufficient for &lt; 80 pm STEM resolution at 200 kV</w:t>
      </w:r>
      <w:r w:rsidR="00B669D4" w:rsidRPr="00011604">
        <w:rPr>
          <w:rFonts w:ascii="Lexend" w:hAnsi="Lexend"/>
        </w:rPr>
        <w:t>.</w:t>
      </w:r>
    </w:p>
    <w:p w14:paraId="7ADC20F9" w14:textId="77777777" w:rsidR="00B669D4" w:rsidRPr="00011604" w:rsidRDefault="00B669D4" w:rsidP="00B669D4">
      <w:pPr>
        <w:ind w:left="2016"/>
        <w:rPr>
          <w:rFonts w:ascii="Lexend" w:hAnsi="Lexend"/>
        </w:rPr>
      </w:pPr>
    </w:p>
    <w:p w14:paraId="69E9EA37" w14:textId="77777777" w:rsidR="000C40FE" w:rsidRPr="00011604" w:rsidRDefault="00B669D4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With monochromator focus = +40, </w:t>
      </w:r>
      <w:r w:rsidR="00D041B4" w:rsidRPr="00011604">
        <w:rPr>
          <w:rFonts w:ascii="Lexend" w:hAnsi="Lexend"/>
        </w:rPr>
        <w:t>spot numbers 5 and 6 should produce probe currents of ~</w:t>
      </w:r>
      <w:r w:rsidR="005F6063" w:rsidRPr="00011604">
        <w:rPr>
          <w:rFonts w:ascii="Lexend" w:hAnsi="Lexend"/>
        </w:rPr>
        <w:t>450</w:t>
      </w:r>
      <w:r w:rsidR="00D041B4" w:rsidRPr="00011604">
        <w:rPr>
          <w:rFonts w:ascii="Lexend" w:hAnsi="Lexend"/>
        </w:rPr>
        <w:t xml:space="preserve"> and </w:t>
      </w:r>
      <w:r w:rsidR="005F6063" w:rsidRPr="00011604">
        <w:rPr>
          <w:rFonts w:ascii="Lexend" w:hAnsi="Lexend"/>
        </w:rPr>
        <w:t>~225</w:t>
      </w:r>
      <w:r w:rsidR="00D041B4" w:rsidRPr="00011604">
        <w:rPr>
          <w:rFonts w:ascii="Lexend" w:hAnsi="Lexend"/>
        </w:rPr>
        <w:t xml:space="preserve"> </w:t>
      </w:r>
      <w:proofErr w:type="spellStart"/>
      <w:r w:rsidR="00D041B4" w:rsidRPr="00011604">
        <w:rPr>
          <w:rFonts w:ascii="Lexend" w:hAnsi="Lexend"/>
        </w:rPr>
        <w:t>pA</w:t>
      </w:r>
      <w:proofErr w:type="spellEnd"/>
      <w:r w:rsidR="00D041B4" w:rsidRPr="00011604">
        <w:rPr>
          <w:rFonts w:ascii="Lexend" w:hAnsi="Lexend"/>
        </w:rPr>
        <w:t>, which are suitable for STEM-EELS</w:t>
      </w:r>
      <w:r w:rsidRPr="00011604">
        <w:rPr>
          <w:rFonts w:ascii="Lexend" w:hAnsi="Lexend"/>
        </w:rPr>
        <w:t xml:space="preserve"> with &lt; 0.2 nm resolution</w:t>
      </w:r>
      <w:r w:rsidR="00D041B4" w:rsidRPr="00011604">
        <w:rPr>
          <w:rFonts w:ascii="Lexend" w:hAnsi="Lexend"/>
        </w:rPr>
        <w:t>.</w:t>
      </w:r>
    </w:p>
    <w:p w14:paraId="4DCB2043" w14:textId="77777777" w:rsidR="000C40FE" w:rsidRPr="00011604" w:rsidRDefault="000C40FE" w:rsidP="001146CE">
      <w:pPr>
        <w:pStyle w:val="ListParagraph"/>
        <w:ind w:left="0"/>
        <w:jc w:val="center"/>
        <w:rPr>
          <w:rFonts w:ascii="Lexend" w:hAnsi="Lexend"/>
        </w:rPr>
      </w:pPr>
    </w:p>
    <w:p w14:paraId="04A193D8" w14:textId="77777777" w:rsidR="00D2515D" w:rsidRPr="00011604" w:rsidRDefault="00A641A8" w:rsidP="004B3BAA">
      <w:pPr>
        <w:pStyle w:val="sectionheadingX"/>
      </w:pPr>
      <w:r w:rsidRPr="00011604">
        <w:br w:type="page"/>
      </w:r>
      <w:bookmarkStart w:id="16" w:name="_Toc223013783"/>
      <w:bookmarkStart w:id="17" w:name="_Toc223014291"/>
      <w:bookmarkStart w:id="18" w:name="_Toc223023407"/>
      <w:r w:rsidR="003C2A07" w:rsidRPr="00011604">
        <w:lastRenderedPageBreak/>
        <w:t>Setting “</w:t>
      </w:r>
      <w:proofErr w:type="spellStart"/>
      <w:r w:rsidR="003C2A07" w:rsidRPr="00011604">
        <w:t>Eucentric</w:t>
      </w:r>
      <w:proofErr w:type="spellEnd"/>
      <w:r w:rsidR="003C2A07" w:rsidRPr="00011604">
        <w:t xml:space="preserve"> </w:t>
      </w:r>
      <w:r w:rsidR="000A78CD" w:rsidRPr="00011604">
        <w:t>f</w:t>
      </w:r>
      <w:r w:rsidR="003C2A07" w:rsidRPr="00011604">
        <w:t>ocus”</w:t>
      </w:r>
      <w:bookmarkEnd w:id="16"/>
      <w:bookmarkEnd w:id="17"/>
      <w:bookmarkEnd w:id="18"/>
    </w:p>
    <w:p w14:paraId="45B16F5B" w14:textId="77777777" w:rsidR="00357E58" w:rsidRPr="00011604" w:rsidRDefault="00357E58" w:rsidP="003C2A07">
      <w:pPr>
        <w:rPr>
          <w:rFonts w:ascii="Lexend" w:hAnsi="Lexend"/>
        </w:rPr>
      </w:pPr>
    </w:p>
    <w:p w14:paraId="4309BE24" w14:textId="77777777" w:rsidR="005C5896" w:rsidRPr="00011604" w:rsidRDefault="00035B9D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</w:t>
      </w:r>
      <w:r w:rsidR="00FD2E50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“D</w:t>
      </w:r>
      <w:r w:rsidR="00FD2E50" w:rsidRPr="00011604">
        <w:rPr>
          <w:rFonts w:ascii="Lexend" w:hAnsi="Lexend"/>
        </w:rPr>
        <w:t>iffraction</w:t>
      </w:r>
      <w:r w:rsidRPr="00011604">
        <w:rPr>
          <w:rFonts w:ascii="Lexend" w:hAnsi="Lexend"/>
        </w:rPr>
        <w:t xml:space="preserve">” </w:t>
      </w:r>
      <w:r w:rsidR="00357E58" w:rsidRPr="00011604">
        <w:rPr>
          <w:rFonts w:ascii="Lexend" w:hAnsi="Lexend"/>
        </w:rPr>
        <w:t>on</w:t>
      </w:r>
      <w:r w:rsidRPr="00011604">
        <w:rPr>
          <w:rFonts w:ascii="Lexend" w:hAnsi="Lexend"/>
        </w:rPr>
        <w:t xml:space="preserve"> the </w:t>
      </w:r>
      <w:r w:rsidR="00367400" w:rsidRPr="00011604">
        <w:rPr>
          <w:rFonts w:ascii="Lexend" w:hAnsi="Lexend"/>
        </w:rPr>
        <w:t>RH</w:t>
      </w:r>
      <w:r w:rsidRPr="00011604">
        <w:rPr>
          <w:rFonts w:ascii="Lexend" w:hAnsi="Lexend"/>
        </w:rPr>
        <w:t xml:space="preserve"> control panel</w:t>
      </w:r>
      <w:r w:rsidR="00971181" w:rsidRPr="00011604">
        <w:rPr>
          <w:rFonts w:ascii="Lexend" w:hAnsi="Lexend"/>
        </w:rPr>
        <w:t xml:space="preserve"> to exit diffraction mode and enter image mode</w:t>
      </w:r>
      <w:r w:rsidR="00F3479C" w:rsidRPr="00011604">
        <w:rPr>
          <w:rFonts w:ascii="Lexend" w:hAnsi="Lexend"/>
        </w:rPr>
        <w:t xml:space="preserve">; an </w:t>
      </w:r>
      <w:r w:rsidRPr="00011604">
        <w:rPr>
          <w:rFonts w:ascii="Lexend" w:hAnsi="Lexend"/>
        </w:rPr>
        <w:t>image of the probe</w:t>
      </w:r>
      <w:r w:rsidR="00F3479C" w:rsidRPr="00011604">
        <w:rPr>
          <w:rFonts w:ascii="Lexend" w:hAnsi="Lexend"/>
        </w:rPr>
        <w:t xml:space="preserve"> will now be visible</w:t>
      </w:r>
      <w:r w:rsidRPr="00011604">
        <w:rPr>
          <w:rFonts w:ascii="Lexend" w:hAnsi="Lexend"/>
        </w:rPr>
        <w:t xml:space="preserve"> on the </w:t>
      </w:r>
      <w:proofErr w:type="spellStart"/>
      <w:r w:rsidRPr="00011604">
        <w:rPr>
          <w:rFonts w:ascii="Lexend" w:hAnsi="Lexend"/>
        </w:rPr>
        <w:t>FluCam</w:t>
      </w:r>
      <w:proofErr w:type="spellEnd"/>
      <w:r w:rsidR="005C5896" w:rsidRPr="00011604">
        <w:rPr>
          <w:rFonts w:ascii="Lexend" w:hAnsi="Lexend"/>
        </w:rPr>
        <w:t>.</w:t>
      </w:r>
    </w:p>
    <w:p w14:paraId="67D03AE0" w14:textId="77777777" w:rsidR="005C5896" w:rsidRPr="00011604" w:rsidRDefault="005C5896" w:rsidP="005C5896">
      <w:pPr>
        <w:pStyle w:val="ListParagraph"/>
        <w:rPr>
          <w:rFonts w:ascii="Lexend" w:hAnsi="Lexend"/>
        </w:rPr>
      </w:pPr>
    </w:p>
    <w:p w14:paraId="3A6F8E60" w14:textId="77777777" w:rsidR="00035B9D" w:rsidRPr="00011604" w:rsidRDefault="005C589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FD2E50" w:rsidRPr="00011604">
        <w:rPr>
          <w:rFonts w:ascii="Lexend" w:hAnsi="Lexend"/>
        </w:rPr>
        <w:t xml:space="preserve">et </w:t>
      </w:r>
      <w:r w:rsidR="00035B9D" w:rsidRPr="00011604">
        <w:rPr>
          <w:rFonts w:ascii="Lexend" w:hAnsi="Lexend"/>
        </w:rPr>
        <w:t xml:space="preserve">the </w:t>
      </w:r>
      <w:r w:rsidR="00FD2E50" w:rsidRPr="00011604">
        <w:rPr>
          <w:rFonts w:ascii="Lexend" w:hAnsi="Lexend"/>
        </w:rPr>
        <w:t xml:space="preserve">indicated magnification </w:t>
      </w:r>
      <w:r w:rsidR="005B0FDD" w:rsidRPr="00011604">
        <w:rPr>
          <w:rFonts w:ascii="Lexend" w:hAnsi="Lexend"/>
        </w:rPr>
        <w:sym w:font="Symbol" w:char="F0B3"/>
      </w:r>
      <w:r w:rsidR="00FD2E50" w:rsidRPr="00011604">
        <w:rPr>
          <w:rFonts w:ascii="Lexend" w:hAnsi="Lexend"/>
        </w:rPr>
        <w:t xml:space="preserve"> </w:t>
      </w:r>
      <w:r w:rsidR="00303BAA" w:rsidRPr="00011604">
        <w:rPr>
          <w:rFonts w:ascii="Lexend" w:hAnsi="Lexend"/>
        </w:rPr>
        <w:t xml:space="preserve">SA </w:t>
      </w:r>
      <w:r w:rsidR="00357E58" w:rsidRPr="00011604">
        <w:rPr>
          <w:rFonts w:ascii="Lexend" w:hAnsi="Lexend"/>
        </w:rPr>
        <w:t>2</w:t>
      </w:r>
      <w:r w:rsidR="005B0FDD" w:rsidRPr="00011604">
        <w:rPr>
          <w:rFonts w:ascii="Lexend" w:hAnsi="Lexend"/>
        </w:rPr>
        <w:t>30</w:t>
      </w:r>
      <w:r w:rsidR="00035B9D" w:rsidRPr="00011604">
        <w:rPr>
          <w:rFonts w:ascii="Lexend" w:hAnsi="Lexend"/>
        </w:rPr>
        <w:t xml:space="preserve"> k</w:t>
      </w:r>
      <w:r w:rsidR="00035B9D" w:rsidRPr="00011604">
        <w:rPr>
          <w:rFonts w:ascii="Lexend" w:hAnsi="Lexend" w:cs="Arial"/>
        </w:rPr>
        <w:t>×</w:t>
      </w:r>
      <w:r w:rsidR="00115C2D" w:rsidRPr="00011604">
        <w:rPr>
          <w:rFonts w:ascii="Lexend" w:hAnsi="Lexend" w:cs="Arial"/>
        </w:rPr>
        <w:t>.</w:t>
      </w:r>
    </w:p>
    <w:p w14:paraId="64B5BB09" w14:textId="77777777" w:rsidR="005C5896" w:rsidRPr="00011604" w:rsidRDefault="005C5896" w:rsidP="005C5896">
      <w:pPr>
        <w:pStyle w:val="ListParagraph"/>
        <w:rPr>
          <w:rFonts w:ascii="Lexend" w:hAnsi="Lexend"/>
        </w:rPr>
      </w:pPr>
      <w:bookmarkStart w:id="19" w:name="_Hlk92365635"/>
    </w:p>
    <w:p w14:paraId="2AD53105" w14:textId="77777777" w:rsidR="005C5896" w:rsidRPr="00011604" w:rsidRDefault="00FD4707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</w:t>
      </w:r>
      <w:r w:rsidR="006C2F3F" w:rsidRPr="00011604">
        <w:rPr>
          <w:rFonts w:ascii="Lexend" w:hAnsi="Lexend"/>
        </w:rPr>
        <w:t xml:space="preserve"> </w:t>
      </w:r>
      <w:r w:rsidR="004D59D8" w:rsidRPr="00011604">
        <w:rPr>
          <w:rFonts w:ascii="Lexend" w:hAnsi="Lexend"/>
        </w:rPr>
        <w:t>S-CORR</w:t>
      </w:r>
      <w:r w:rsidR="006C2F3F" w:rsidRPr="00011604">
        <w:rPr>
          <w:rFonts w:ascii="Lexend" w:hAnsi="Lexend"/>
        </w:rPr>
        <w:t>, select the “State Of Correction” tab and then the “Manual Correction” tab.</w:t>
      </w:r>
    </w:p>
    <w:p w14:paraId="4FC6641B" w14:textId="77777777" w:rsidR="005C5896" w:rsidRPr="00011604" w:rsidRDefault="005C5896" w:rsidP="005C5896">
      <w:pPr>
        <w:pStyle w:val="ListParagraph"/>
        <w:rPr>
          <w:rFonts w:ascii="Lexend" w:hAnsi="Lexend"/>
        </w:rPr>
      </w:pPr>
    </w:p>
    <w:p w14:paraId="08FB511B" w14:textId="77777777" w:rsidR="005C5896" w:rsidRPr="00011604" w:rsidRDefault="005C589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035B9D" w:rsidRPr="00011604">
        <w:rPr>
          <w:rFonts w:ascii="Lexend" w:hAnsi="Lexend"/>
        </w:rPr>
        <w:t>elect “</w:t>
      </w:r>
      <w:r w:rsidR="006C2F3F" w:rsidRPr="00011604">
        <w:rPr>
          <w:rFonts w:ascii="Lexend" w:hAnsi="Lexend"/>
        </w:rPr>
        <w:t>User Beam Shift</w:t>
      </w:r>
      <w:r w:rsidR="00035B9D" w:rsidRPr="00011604">
        <w:rPr>
          <w:rFonts w:ascii="Lexend" w:hAnsi="Lexend"/>
        </w:rPr>
        <w:t>”</w:t>
      </w:r>
      <w:r w:rsidR="006C2F3F" w:rsidRPr="00011604">
        <w:rPr>
          <w:rFonts w:ascii="Lexend" w:hAnsi="Lexend"/>
        </w:rPr>
        <w:t xml:space="preserve"> with Bit Multiplier = 3</w:t>
      </w:r>
    </w:p>
    <w:p w14:paraId="2C631E80" w14:textId="77777777" w:rsidR="005C5896" w:rsidRPr="00011604" w:rsidRDefault="005C5896" w:rsidP="005C5896">
      <w:pPr>
        <w:pStyle w:val="ListParagraph"/>
        <w:rPr>
          <w:rFonts w:ascii="Lexend" w:hAnsi="Lexend"/>
        </w:rPr>
      </w:pPr>
    </w:p>
    <w:p w14:paraId="7195D5FC" w14:textId="77777777" w:rsidR="00FD2E50" w:rsidRPr="00011604" w:rsidRDefault="005C589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</w:t>
      </w:r>
      <w:r w:rsidR="00FD2E50" w:rsidRPr="00011604">
        <w:rPr>
          <w:rFonts w:ascii="Lexend" w:hAnsi="Lexend"/>
        </w:rPr>
        <w:t xml:space="preserve">se </w:t>
      </w:r>
      <w:r w:rsidR="00035B9D" w:rsidRPr="00011604">
        <w:rPr>
          <w:rFonts w:ascii="Lexend" w:hAnsi="Lexend"/>
        </w:rPr>
        <w:t xml:space="preserve">the </w:t>
      </w:r>
      <w:r w:rsidR="000D0D42" w:rsidRPr="00011604">
        <w:rPr>
          <w:rFonts w:ascii="Lexend" w:hAnsi="Lexend"/>
        </w:rPr>
        <w:t xml:space="preserve">keyboard </w:t>
      </w:r>
      <w:r w:rsidR="000D0D42" w:rsidRPr="00011604">
        <w:t>↕↔</w:t>
      </w:r>
      <w:r w:rsidR="000D0D42" w:rsidRPr="00011604">
        <w:rPr>
          <w:rFonts w:ascii="Lexend" w:hAnsi="Lexend"/>
        </w:rPr>
        <w:t xml:space="preserve"> arrow </w:t>
      </w:r>
      <w:r w:rsidR="006C2F3F" w:rsidRPr="00011604">
        <w:rPr>
          <w:rFonts w:ascii="Lexend" w:hAnsi="Lexend"/>
        </w:rPr>
        <w:t>keys to center the beam.</w:t>
      </w:r>
    </w:p>
    <w:p w14:paraId="1C3F1B50" w14:textId="77777777" w:rsidR="006C2F3F" w:rsidRPr="00011604" w:rsidRDefault="006C2F3F" w:rsidP="00DD23E1">
      <w:pPr>
        <w:pStyle w:val="ListParagraph"/>
        <w:rPr>
          <w:rFonts w:ascii="Lexend" w:hAnsi="Lexend"/>
        </w:rPr>
      </w:pPr>
    </w:p>
    <w:p w14:paraId="3C077BCB" w14:textId="77777777" w:rsidR="006C2F3F" w:rsidRPr="00011604" w:rsidRDefault="00F269BA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With “Diffraction” off, shift </w:t>
      </w:r>
      <w:r w:rsidR="001F6D21" w:rsidRPr="00011604">
        <w:rPr>
          <w:rFonts w:ascii="Lexend" w:hAnsi="Lexend"/>
        </w:rPr>
        <w:t>the beam</w:t>
      </w:r>
      <w:r w:rsidR="006C2F3F" w:rsidRPr="00011604">
        <w:rPr>
          <w:rFonts w:ascii="Lexend" w:hAnsi="Lexend"/>
        </w:rPr>
        <w:t xml:space="preserve"> as needed</w:t>
      </w:r>
      <w:r w:rsidRPr="00011604">
        <w:rPr>
          <w:rFonts w:ascii="Lexend" w:hAnsi="Lexend"/>
        </w:rPr>
        <w:t xml:space="preserve"> during alignment but</w:t>
      </w:r>
      <w:r w:rsidR="006C2F3F" w:rsidRPr="00011604">
        <w:rPr>
          <w:rFonts w:ascii="Lexend" w:hAnsi="Lexend"/>
        </w:rPr>
        <w:t xml:space="preserve"> </w:t>
      </w:r>
      <w:r w:rsidR="006C2F3F" w:rsidRPr="00011604">
        <w:rPr>
          <w:rFonts w:ascii="Lexend" w:hAnsi="Lexend"/>
          <w:u w:val="single"/>
        </w:rPr>
        <w:t>using</w:t>
      </w:r>
      <w:r w:rsidRPr="00011604">
        <w:rPr>
          <w:rFonts w:ascii="Lexend" w:hAnsi="Lexend"/>
          <w:u w:val="single"/>
        </w:rPr>
        <w:t xml:space="preserve"> only the</w:t>
      </w:r>
      <w:r w:rsidR="006C2F3F" w:rsidRPr="00011604">
        <w:rPr>
          <w:rFonts w:ascii="Lexend" w:hAnsi="Lexend"/>
          <w:u w:val="single"/>
        </w:rPr>
        <w:t xml:space="preserve"> “User Beam Shift” </w:t>
      </w:r>
      <w:r w:rsidRPr="00011604">
        <w:rPr>
          <w:rFonts w:ascii="Lexend" w:hAnsi="Lexend"/>
          <w:u w:val="single"/>
        </w:rPr>
        <w:t xml:space="preserve">function in </w:t>
      </w:r>
      <w:r w:rsidR="004D59D8" w:rsidRPr="00011604">
        <w:rPr>
          <w:rFonts w:ascii="Lexend" w:hAnsi="Lexend"/>
          <w:u w:val="single"/>
        </w:rPr>
        <w:t>S-CORR</w:t>
      </w:r>
      <w:r w:rsidR="006C2F3F" w:rsidRPr="00011604">
        <w:rPr>
          <w:rFonts w:ascii="Lexend" w:hAnsi="Lexend"/>
        </w:rPr>
        <w:t>.</w:t>
      </w:r>
    </w:p>
    <w:p w14:paraId="0624E946" w14:textId="77777777" w:rsidR="00303BAA" w:rsidRPr="00011604" w:rsidRDefault="00303BAA" w:rsidP="00DD23E1">
      <w:pPr>
        <w:ind w:left="432"/>
        <w:rPr>
          <w:rFonts w:ascii="Lexend" w:hAnsi="Lexend"/>
        </w:rPr>
      </w:pPr>
    </w:p>
    <w:p w14:paraId="5115E3B1" w14:textId="486419B8" w:rsidR="00F3479C" w:rsidRPr="00011604" w:rsidRDefault="00011604" w:rsidP="00DD23E1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DF46497" wp14:editId="6203D736">
                <wp:simplePos x="0" y="0"/>
                <wp:positionH relativeFrom="column">
                  <wp:posOffset>3843020</wp:posOffset>
                </wp:positionH>
                <wp:positionV relativeFrom="paragraph">
                  <wp:posOffset>798195</wp:posOffset>
                </wp:positionV>
                <wp:extent cx="301625" cy="63500"/>
                <wp:effectExtent l="13970" t="8255" r="8255" b="13970"/>
                <wp:wrapNone/>
                <wp:docPr id="1199983575" name="AutoShap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29E404" id="AutoShape 252" o:spid="_x0000_s1026" style="position:absolute;margin-left:302.6pt;margin-top:62.85pt;width:23.75pt;height: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nmHg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3C3F429" wp14:editId="5E92210E">
                <wp:simplePos x="0" y="0"/>
                <wp:positionH relativeFrom="column">
                  <wp:posOffset>6055995</wp:posOffset>
                </wp:positionH>
                <wp:positionV relativeFrom="paragraph">
                  <wp:posOffset>2202180</wp:posOffset>
                </wp:positionV>
                <wp:extent cx="216535" cy="111760"/>
                <wp:effectExtent l="7620" t="12065" r="13970" b="9525"/>
                <wp:wrapNone/>
                <wp:docPr id="211633510" name="AutoShap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1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A44DE8" id="AutoShape 251" o:spid="_x0000_s1026" style="position:absolute;margin-left:476.85pt;margin-top:173.4pt;width:17.05pt;height:8.8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4MHgIAACE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633152" behindDoc="0" locked="0" layoutInCell="1" allowOverlap="1" wp14:anchorId="2F7A93C0" wp14:editId="44B74067">
            <wp:simplePos x="0" y="0"/>
            <wp:positionH relativeFrom="column">
              <wp:posOffset>3620770</wp:posOffset>
            </wp:positionH>
            <wp:positionV relativeFrom="paragraph">
              <wp:posOffset>661670</wp:posOffset>
            </wp:positionV>
            <wp:extent cx="2743200" cy="1926590"/>
            <wp:effectExtent l="0" t="0" r="0" b="0"/>
            <wp:wrapNone/>
            <wp:docPr id="250" name="Picture 4" descr="a screenshot of S-CORR probe corrector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" name="Picture 4" descr="a screenshot of S-CORR probe corrector softwa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47" b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0C82F1D6" wp14:editId="7176589E">
                <wp:simplePos x="0" y="0"/>
                <wp:positionH relativeFrom="column">
                  <wp:posOffset>5438140</wp:posOffset>
                </wp:positionH>
                <wp:positionV relativeFrom="paragraph">
                  <wp:posOffset>2233930</wp:posOffset>
                </wp:positionV>
                <wp:extent cx="228600" cy="82550"/>
                <wp:effectExtent l="8890" t="15240" r="10160" b="6985"/>
                <wp:wrapNone/>
                <wp:docPr id="1556927452" name="AutoShap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496F8" id="AutoShape 254" o:spid="_x0000_s1026" style="position:absolute;margin-left:428.2pt;margin-top:175.9pt;width:18pt;height: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684645A" wp14:editId="4D4198BF">
                <wp:simplePos x="0" y="0"/>
                <wp:positionH relativeFrom="column">
                  <wp:posOffset>3876040</wp:posOffset>
                </wp:positionH>
                <wp:positionV relativeFrom="paragraph">
                  <wp:posOffset>2139950</wp:posOffset>
                </wp:positionV>
                <wp:extent cx="274320" cy="54610"/>
                <wp:effectExtent l="8890" t="6985" r="12065" b="14605"/>
                <wp:wrapNone/>
                <wp:docPr id="951158740" name="AutoShap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C28087" id="AutoShape 253" o:spid="_x0000_s1026" style="position:absolute;margin-left:305.2pt;margin-top:168.5pt;width:21.6pt;height:4.3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+dHg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00AA0B7" wp14:editId="6583CB0A">
                <wp:simplePos x="0" y="0"/>
                <wp:positionH relativeFrom="column">
                  <wp:posOffset>1139190</wp:posOffset>
                </wp:positionH>
                <wp:positionV relativeFrom="paragraph">
                  <wp:posOffset>3160395</wp:posOffset>
                </wp:positionV>
                <wp:extent cx="395605" cy="108585"/>
                <wp:effectExtent l="15240" t="8255" r="8255" b="6985"/>
                <wp:wrapNone/>
                <wp:docPr id="888424503" name="AutoShap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A1B971" id="AutoShape 240" o:spid="_x0000_s1026" style="position:absolute;margin-left:89.7pt;margin-top:248.85pt;width:31.15pt;height:8.55pt;z-index:25162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Qd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t9NZ&#10;Pu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4692F969" wp14:editId="5C2D2DB9">
            <wp:extent cx="5494020" cy="3291840"/>
            <wp:effectExtent l="0" t="0" r="0" b="0"/>
            <wp:docPr id="3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402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CDF28" w14:textId="77777777" w:rsidR="00F3479C" w:rsidRPr="00011604" w:rsidRDefault="00F3479C" w:rsidP="00EC4F36">
      <w:pPr>
        <w:rPr>
          <w:rFonts w:ascii="Lexend" w:hAnsi="Lexend"/>
        </w:rPr>
      </w:pPr>
    </w:p>
    <w:p w14:paraId="0199E3EB" w14:textId="77777777" w:rsidR="00EC4F36" w:rsidRPr="00011604" w:rsidRDefault="003C2A07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EC4F36" w:rsidRPr="00011604">
        <w:rPr>
          <w:rFonts w:ascii="Lexend" w:hAnsi="Lexend"/>
        </w:rPr>
        <w:lastRenderedPageBreak/>
        <w:t xml:space="preserve">In </w:t>
      </w:r>
      <w:r w:rsidR="004D59D8" w:rsidRPr="00011604">
        <w:rPr>
          <w:rFonts w:ascii="Lexend" w:hAnsi="Lexend"/>
        </w:rPr>
        <w:t>S-CORR</w:t>
      </w:r>
      <w:r w:rsidR="00EC4F36" w:rsidRPr="00011604">
        <w:rPr>
          <w:rFonts w:ascii="Lexend" w:hAnsi="Lexend"/>
        </w:rPr>
        <w:t>, select the “State Of Correction” tab and then the “Manual Correction” tab.</w:t>
      </w:r>
    </w:p>
    <w:p w14:paraId="07C94E72" w14:textId="77777777" w:rsidR="00EC4F36" w:rsidRPr="00011604" w:rsidRDefault="00EC4F36" w:rsidP="00EC4F36">
      <w:pPr>
        <w:pStyle w:val="ListParagraph"/>
        <w:rPr>
          <w:rFonts w:ascii="Lexend" w:hAnsi="Lexend"/>
        </w:rPr>
      </w:pPr>
    </w:p>
    <w:p w14:paraId="50D31500" w14:textId="77777777" w:rsidR="00EC4F36" w:rsidRPr="00011604" w:rsidRDefault="00EC4F3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“AT_A1”</w:t>
      </w:r>
      <w:r w:rsidR="00C25572" w:rsidRPr="00011604">
        <w:rPr>
          <w:rFonts w:ascii="Lexend" w:hAnsi="Lexend"/>
        </w:rPr>
        <w:t xml:space="preserve"> (coarse 2-fold astigmatism)</w:t>
      </w:r>
      <w:r w:rsidRPr="00011604">
        <w:rPr>
          <w:rFonts w:ascii="Lexend" w:hAnsi="Lexend"/>
        </w:rPr>
        <w:t xml:space="preserve"> with </w:t>
      </w:r>
      <w:r w:rsidR="00C25572" w:rsidRPr="00011604">
        <w:rPr>
          <w:rFonts w:ascii="Lexend" w:hAnsi="Lexend"/>
        </w:rPr>
        <w:t>“</w:t>
      </w:r>
      <w:r w:rsidRPr="00011604">
        <w:rPr>
          <w:rFonts w:ascii="Lexend" w:hAnsi="Lexend"/>
        </w:rPr>
        <w:t>Bit Multiplier</w:t>
      </w:r>
      <w:r w:rsidR="00C25572" w:rsidRPr="00011604">
        <w:rPr>
          <w:rFonts w:ascii="Lexend" w:hAnsi="Lexend"/>
        </w:rPr>
        <w:t>”</w:t>
      </w:r>
      <w:r w:rsidRPr="00011604">
        <w:rPr>
          <w:rFonts w:ascii="Lexend" w:hAnsi="Lexend"/>
        </w:rPr>
        <w:t xml:space="preserve"> = 0.</w:t>
      </w:r>
    </w:p>
    <w:p w14:paraId="4CD97F12" w14:textId="77777777" w:rsidR="00EC4F36" w:rsidRPr="00011604" w:rsidRDefault="00EC4F36" w:rsidP="00EC4F36">
      <w:pPr>
        <w:pStyle w:val="ListParagraph"/>
        <w:rPr>
          <w:rFonts w:ascii="Lexend" w:hAnsi="Lexend"/>
        </w:rPr>
      </w:pPr>
    </w:p>
    <w:p w14:paraId="4EECC46F" w14:textId="77777777" w:rsidR="00EC4F36" w:rsidRPr="00011604" w:rsidRDefault="00EC4F3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Use the </w:t>
      </w:r>
      <w:r w:rsidR="00C7655A" w:rsidRPr="00011604">
        <w:rPr>
          <w:rFonts w:ascii="Lexend" w:hAnsi="Lexend"/>
        </w:rPr>
        <w:t xml:space="preserve">keyboard </w:t>
      </w:r>
      <w:r w:rsidR="00C7655A" w:rsidRPr="00011604">
        <w:t>↕↔</w:t>
      </w:r>
      <w:r w:rsidR="00C7655A" w:rsidRPr="00011604">
        <w:rPr>
          <w:rFonts w:ascii="Lexend" w:hAnsi="Lexend"/>
        </w:rPr>
        <w:t xml:space="preserve"> arrow </w:t>
      </w:r>
      <w:r w:rsidRPr="00011604">
        <w:rPr>
          <w:rFonts w:ascii="Lexend" w:hAnsi="Lexend"/>
        </w:rPr>
        <w:t>keys to correct 2-fold astigmatism (A1) as best as possible.</w:t>
      </w:r>
    </w:p>
    <w:p w14:paraId="6C38A991" w14:textId="77777777" w:rsidR="00881ECC" w:rsidRPr="00011604" w:rsidRDefault="00881ECC" w:rsidP="00A7739C">
      <w:pPr>
        <w:rPr>
          <w:rFonts w:ascii="Lexend" w:hAnsi="Lexend"/>
        </w:rPr>
      </w:pPr>
    </w:p>
    <w:p w14:paraId="54CE184F" w14:textId="08A6855F" w:rsidR="00C66366" w:rsidRPr="00011604" w:rsidRDefault="00011604" w:rsidP="00A34FAB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62C48C62" wp14:editId="7DABADD0">
                <wp:simplePos x="0" y="0"/>
                <wp:positionH relativeFrom="column">
                  <wp:posOffset>1139190</wp:posOffset>
                </wp:positionH>
                <wp:positionV relativeFrom="paragraph">
                  <wp:posOffset>3166745</wp:posOffset>
                </wp:positionV>
                <wp:extent cx="395605" cy="108585"/>
                <wp:effectExtent l="15240" t="13970" r="8255" b="10795"/>
                <wp:wrapNone/>
                <wp:docPr id="80066667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ACC76FD" id="AutoShape 322" o:spid="_x0000_s1026" style="position:absolute;margin-left:89.7pt;margin-top:249.35pt;width:31.15pt;height:8.5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Qd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t9NZ&#10;Pu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294A67D7" wp14:editId="23C124FC">
                <wp:simplePos x="0" y="0"/>
                <wp:positionH relativeFrom="column">
                  <wp:posOffset>3650615</wp:posOffset>
                </wp:positionH>
                <wp:positionV relativeFrom="paragraph">
                  <wp:posOffset>2238375</wp:posOffset>
                </wp:positionV>
                <wp:extent cx="228600" cy="82550"/>
                <wp:effectExtent l="12065" t="9525" r="6985" b="12700"/>
                <wp:wrapNone/>
                <wp:docPr id="543255679" name="AutoShap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AF985C" id="AutoShape 230" o:spid="_x0000_s1026" style="position:absolute;margin-left:287.45pt;margin-top:176.25pt;width:18pt;height:6.5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610624" behindDoc="0" locked="0" layoutInCell="1" allowOverlap="1" wp14:anchorId="267E6D96" wp14:editId="2D7AFB4E">
            <wp:simplePos x="0" y="0"/>
            <wp:positionH relativeFrom="column">
              <wp:posOffset>3627755</wp:posOffset>
            </wp:positionH>
            <wp:positionV relativeFrom="paragraph">
              <wp:posOffset>664845</wp:posOffset>
            </wp:positionV>
            <wp:extent cx="2743200" cy="1927860"/>
            <wp:effectExtent l="0" t="0" r="0" b="0"/>
            <wp:wrapNone/>
            <wp:docPr id="255" name="Picture 6" descr="a screenshot of S-CORR probe corrector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5" name="Picture 6" descr="a screenshot of S-CORR probe corrector softwa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47" b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5B3EDC19" wp14:editId="694116E2">
                <wp:simplePos x="0" y="0"/>
                <wp:positionH relativeFrom="column">
                  <wp:posOffset>3843020</wp:posOffset>
                </wp:positionH>
                <wp:positionV relativeFrom="paragraph">
                  <wp:posOffset>803910</wp:posOffset>
                </wp:positionV>
                <wp:extent cx="301625" cy="63500"/>
                <wp:effectExtent l="13970" t="13335" r="8255" b="8890"/>
                <wp:wrapNone/>
                <wp:docPr id="584970446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0756A2" id="AutoShape 228" o:spid="_x0000_s1026" style="position:absolute;margin-left:302.6pt;margin-top:63.3pt;width:23.75pt;height:5pt;z-index:25163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nmHg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58E854C" wp14:editId="2D1C8B5A">
                <wp:simplePos x="0" y="0"/>
                <wp:positionH relativeFrom="column">
                  <wp:posOffset>3876040</wp:posOffset>
                </wp:positionH>
                <wp:positionV relativeFrom="paragraph">
                  <wp:posOffset>2145665</wp:posOffset>
                </wp:positionV>
                <wp:extent cx="274320" cy="54610"/>
                <wp:effectExtent l="8890" t="12065" r="12065" b="9525"/>
                <wp:wrapNone/>
                <wp:docPr id="1121665737" name="AutoShap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45D24AC" id="AutoShape 229" o:spid="_x0000_s1026" style="position:absolute;margin-left:305.2pt;margin-top:168.95pt;width:21.6pt;height:4.3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+dHg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179C82C3" wp14:editId="08C08F7A">
                <wp:simplePos x="0" y="0"/>
                <wp:positionH relativeFrom="column">
                  <wp:posOffset>6055995</wp:posOffset>
                </wp:positionH>
                <wp:positionV relativeFrom="paragraph">
                  <wp:posOffset>2207895</wp:posOffset>
                </wp:positionV>
                <wp:extent cx="216535" cy="111760"/>
                <wp:effectExtent l="7620" t="7620" r="13970" b="13970"/>
                <wp:wrapNone/>
                <wp:docPr id="1655057183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1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9E1DE26" id="AutoShape 227" o:spid="_x0000_s1026" style="position:absolute;margin-left:476.85pt;margin-top:173.85pt;width:17.05pt;height:8.8pt;z-index: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4MHgIAACE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="00F714FE" w:rsidRPr="00F714FE">
        <w:rPr>
          <w:rFonts w:ascii="Lexend" w:hAnsi="Lexend"/>
          <w:noProof/>
        </w:rPr>
        <w:t>a screenshot of microscope control user interface software</w:t>
      </w:r>
      <w:r w:rsidRPr="00011604">
        <w:rPr>
          <w:rFonts w:ascii="Lexend" w:hAnsi="Lexend"/>
          <w:noProof/>
        </w:rPr>
        <w:drawing>
          <wp:inline distT="0" distB="0" distL="0" distR="0" wp14:anchorId="0F77175A" wp14:editId="230A6116">
            <wp:extent cx="5486400" cy="3307080"/>
            <wp:effectExtent l="0" t="0" r="0" b="0"/>
            <wp:docPr id="4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9"/>
    <w:p w14:paraId="018779A0" w14:textId="77777777" w:rsidR="00EC4F36" w:rsidRPr="00011604" w:rsidRDefault="00C95FE2">
      <w:pPr>
        <w:numPr>
          <w:ilvl w:val="1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/>
        </w:rPr>
        <w:br w:type="page"/>
      </w:r>
      <w:r w:rsidR="00EC4F36" w:rsidRPr="00011604">
        <w:rPr>
          <w:rFonts w:ascii="Lexend" w:hAnsi="Lexend" w:cs="Arial"/>
          <w:color w:val="000000"/>
        </w:rPr>
        <w:lastRenderedPageBreak/>
        <w:t>Remain in the “</w:t>
      </w:r>
      <w:r w:rsidR="0021423E" w:rsidRPr="00011604">
        <w:rPr>
          <w:rFonts w:ascii="Lexend" w:hAnsi="Lexend" w:cs="Arial"/>
          <w:color w:val="000000"/>
        </w:rPr>
        <w:t>Beam/</w:t>
      </w:r>
      <w:r w:rsidR="00EC4F36" w:rsidRPr="00011604">
        <w:rPr>
          <w:rFonts w:ascii="Lexend" w:hAnsi="Lexend" w:cs="Arial"/>
          <w:color w:val="000000"/>
        </w:rPr>
        <w:t>Tune” tab and navigate to the “Direct Alignments” control panel.</w:t>
      </w:r>
    </w:p>
    <w:p w14:paraId="4551AA51" w14:textId="77777777" w:rsidR="00EC4F36" w:rsidRPr="00011604" w:rsidRDefault="00EC4F36" w:rsidP="00EC4F36">
      <w:pPr>
        <w:autoSpaceDE w:val="0"/>
        <w:autoSpaceDN w:val="0"/>
        <w:adjustRightInd w:val="0"/>
        <w:rPr>
          <w:rFonts w:ascii="Lexend" w:hAnsi="Lexend" w:cs="Arial"/>
          <w:color w:val="000000"/>
        </w:rPr>
      </w:pPr>
    </w:p>
    <w:p w14:paraId="68FFD24C" w14:textId="77777777" w:rsidR="00EC4F36" w:rsidRPr="00011604" w:rsidRDefault="00EC4F36">
      <w:pPr>
        <w:numPr>
          <w:ilvl w:val="1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color w:val="000000"/>
        </w:rPr>
        <w:t>Select “Intensity List [FOCUS]”.</w:t>
      </w:r>
    </w:p>
    <w:p w14:paraId="39338FFE" w14:textId="77777777" w:rsidR="00EC4F36" w:rsidRPr="00011604" w:rsidRDefault="00EC4F36" w:rsidP="00EC4F36">
      <w:pPr>
        <w:autoSpaceDE w:val="0"/>
        <w:autoSpaceDN w:val="0"/>
        <w:adjustRightInd w:val="0"/>
        <w:ind w:left="2016"/>
        <w:rPr>
          <w:rFonts w:ascii="Lexend" w:hAnsi="Lexend" w:cs="Arial"/>
          <w:color w:val="000000"/>
        </w:rPr>
      </w:pPr>
    </w:p>
    <w:p w14:paraId="0A27C9B6" w14:textId="77777777" w:rsidR="00C25572" w:rsidRPr="00011604" w:rsidRDefault="00EC4F36">
      <w:pPr>
        <w:numPr>
          <w:ilvl w:val="1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color w:val="000000"/>
        </w:rPr>
        <w:t>Use the “Focus” knob</w:t>
      </w:r>
      <w:r w:rsidR="003C2A07" w:rsidRPr="00011604">
        <w:rPr>
          <w:rFonts w:ascii="Lexend" w:hAnsi="Lexend" w:cs="Arial"/>
          <w:color w:val="000000"/>
        </w:rPr>
        <w:t xml:space="preserve"> (coupled to C3)</w:t>
      </w:r>
      <w:r w:rsidRPr="00011604">
        <w:rPr>
          <w:rFonts w:ascii="Lexend" w:hAnsi="Lexend" w:cs="Arial"/>
          <w:color w:val="000000"/>
        </w:rPr>
        <w:t xml:space="preserve"> to focus the probe</w:t>
      </w:r>
      <w:r w:rsidR="00C25572" w:rsidRPr="00011604">
        <w:rPr>
          <w:rFonts w:ascii="Lexend" w:hAnsi="Lexend" w:cs="Arial"/>
          <w:color w:val="000000"/>
        </w:rPr>
        <w:t>.</w:t>
      </w:r>
    </w:p>
    <w:p w14:paraId="3371F4B4" w14:textId="77777777" w:rsidR="00C25572" w:rsidRPr="00011604" w:rsidRDefault="00C25572" w:rsidP="00C25572">
      <w:pPr>
        <w:autoSpaceDE w:val="0"/>
        <w:autoSpaceDN w:val="0"/>
        <w:adjustRightInd w:val="0"/>
        <w:ind w:left="1152"/>
        <w:rPr>
          <w:rFonts w:ascii="Lexend" w:hAnsi="Lexend" w:cs="Arial"/>
          <w:color w:val="000000"/>
        </w:rPr>
      </w:pPr>
    </w:p>
    <w:p w14:paraId="35C56FF6" w14:textId="77777777" w:rsidR="00C25572" w:rsidRPr="00011604" w:rsidRDefault="00F5060F">
      <w:pPr>
        <w:numPr>
          <w:ilvl w:val="2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color w:val="000000"/>
        </w:rPr>
        <w:t xml:space="preserve">Setting the </w:t>
      </w:r>
      <w:proofErr w:type="spellStart"/>
      <w:r w:rsidRPr="00011604">
        <w:rPr>
          <w:rFonts w:ascii="Lexend" w:hAnsi="Lexend" w:cs="Arial"/>
          <w:color w:val="000000"/>
        </w:rPr>
        <w:t>FluCam</w:t>
      </w:r>
      <w:proofErr w:type="spellEnd"/>
      <w:r w:rsidRPr="00011604">
        <w:rPr>
          <w:rFonts w:ascii="Lexend" w:hAnsi="Lexend" w:cs="Arial"/>
          <w:color w:val="000000"/>
        </w:rPr>
        <w:t xml:space="preserve"> to “Natural” mode and then m</w:t>
      </w:r>
      <w:r w:rsidR="00C25572" w:rsidRPr="00011604">
        <w:rPr>
          <w:rFonts w:ascii="Lexend" w:hAnsi="Lexend" w:cs="Arial"/>
          <w:color w:val="000000"/>
        </w:rPr>
        <w:t xml:space="preserve">anually </w:t>
      </w:r>
      <w:r w:rsidR="002151C7" w:rsidRPr="00011604">
        <w:rPr>
          <w:rFonts w:ascii="Lexend" w:hAnsi="Lexend" w:cs="Arial"/>
          <w:color w:val="000000"/>
        </w:rPr>
        <w:t>increasing</w:t>
      </w:r>
      <w:r w:rsidR="00C25572" w:rsidRPr="00011604">
        <w:rPr>
          <w:rFonts w:ascii="Lexend" w:hAnsi="Lexend" w:cs="Arial"/>
          <w:color w:val="000000"/>
        </w:rPr>
        <w:t xml:space="preserve"> the histogram white level can aid with this</w:t>
      </w:r>
      <w:r w:rsidR="000C40FE" w:rsidRPr="00011604">
        <w:rPr>
          <w:rFonts w:ascii="Lexend" w:hAnsi="Lexend" w:cs="Arial"/>
          <w:color w:val="000000"/>
        </w:rPr>
        <w:t>; the mode will then switch to “Manual”.</w:t>
      </w:r>
    </w:p>
    <w:p w14:paraId="726510A6" w14:textId="77777777" w:rsidR="00C25572" w:rsidRPr="00011604" w:rsidRDefault="00C25572" w:rsidP="00C25572">
      <w:pPr>
        <w:autoSpaceDE w:val="0"/>
        <w:autoSpaceDN w:val="0"/>
        <w:adjustRightInd w:val="0"/>
        <w:ind w:left="2016"/>
        <w:rPr>
          <w:rFonts w:ascii="Lexend" w:hAnsi="Lexend" w:cs="Arial"/>
          <w:color w:val="000000"/>
        </w:rPr>
      </w:pPr>
    </w:p>
    <w:p w14:paraId="2A3C99CE" w14:textId="77777777" w:rsidR="00C25572" w:rsidRPr="00011604" w:rsidRDefault="00C25572">
      <w:pPr>
        <w:numPr>
          <w:ilvl w:val="2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color w:val="000000"/>
        </w:rPr>
        <w:t>Proper focus is a</w:t>
      </w:r>
      <w:r w:rsidR="00EC4F36" w:rsidRPr="00011604">
        <w:rPr>
          <w:rFonts w:ascii="Lexend" w:hAnsi="Lexend" w:cs="Arial"/>
          <w:color w:val="000000"/>
        </w:rPr>
        <w:t xml:space="preserve"> small, bright (caustic) spot surrounded by a diffuse halo (shown below).</w:t>
      </w:r>
    </w:p>
    <w:p w14:paraId="71E54415" w14:textId="77777777" w:rsidR="00EC4F36" w:rsidRPr="00011604" w:rsidRDefault="00EC4F36" w:rsidP="00EC4F36">
      <w:pPr>
        <w:rPr>
          <w:rFonts w:ascii="Lexend" w:hAnsi="Lexend" w:cs="Arial"/>
          <w:color w:val="000000"/>
        </w:rPr>
      </w:pPr>
    </w:p>
    <w:p w14:paraId="0371C814" w14:textId="32098D8F" w:rsidR="001E1B4A" w:rsidRPr="00011604" w:rsidRDefault="00011604" w:rsidP="001E1B4A">
      <w:pPr>
        <w:jc w:val="center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A51379F" wp14:editId="54CC05DB">
                <wp:simplePos x="0" y="0"/>
                <wp:positionH relativeFrom="column">
                  <wp:posOffset>1139190</wp:posOffset>
                </wp:positionH>
                <wp:positionV relativeFrom="paragraph">
                  <wp:posOffset>3169920</wp:posOffset>
                </wp:positionV>
                <wp:extent cx="395605" cy="108585"/>
                <wp:effectExtent l="15240" t="7620" r="8255" b="7620"/>
                <wp:wrapNone/>
                <wp:docPr id="1910879483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560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78186C" id="AutoShape 323" o:spid="_x0000_s1026" style="position:absolute;margin-left:89.7pt;margin-top:249.6pt;width:31.15pt;height:8.5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pQd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t9NZ&#10;Pu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48CFC539" wp14:editId="37B661D2">
                <wp:simplePos x="0" y="0"/>
                <wp:positionH relativeFrom="column">
                  <wp:posOffset>325755</wp:posOffset>
                </wp:positionH>
                <wp:positionV relativeFrom="paragraph">
                  <wp:posOffset>1002030</wp:posOffset>
                </wp:positionV>
                <wp:extent cx="320040" cy="65405"/>
                <wp:effectExtent l="11430" t="11430" r="11430" b="8890"/>
                <wp:wrapNone/>
                <wp:docPr id="258263624" name="AutoShape 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F3FFC2" id="AutoShape 210" o:spid="_x0000_s1026" style="position:absolute;margin-left:25.65pt;margin-top:78.9pt;width:25.2pt;height:5.15pt;z-index: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65CDFC36" wp14:editId="246A3EC0">
                <wp:simplePos x="0" y="0"/>
                <wp:positionH relativeFrom="column">
                  <wp:posOffset>913765</wp:posOffset>
                </wp:positionH>
                <wp:positionV relativeFrom="paragraph">
                  <wp:posOffset>2785110</wp:posOffset>
                </wp:positionV>
                <wp:extent cx="311150" cy="91440"/>
                <wp:effectExtent l="8890" t="13335" r="13335" b="9525"/>
                <wp:wrapNone/>
                <wp:docPr id="419914765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9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614AE5" id="AutoShape 225" o:spid="_x0000_s1026" style="position:absolute;margin-left:71.95pt;margin-top:219.3pt;width:24.5pt;height:7.2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793HA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2A51A206" wp14:editId="3474A99F">
                <wp:simplePos x="0" y="0"/>
                <wp:positionH relativeFrom="column">
                  <wp:posOffset>5012690</wp:posOffset>
                </wp:positionH>
                <wp:positionV relativeFrom="paragraph">
                  <wp:posOffset>675640</wp:posOffset>
                </wp:positionV>
                <wp:extent cx="696595" cy="441960"/>
                <wp:effectExtent l="12065" t="8890" r="15240" b="6350"/>
                <wp:wrapNone/>
                <wp:docPr id="62688470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" cy="441960"/>
                        </a:xfrm>
                        <a:prstGeom prst="roundRect">
                          <a:avLst>
                            <a:gd name="adj" fmla="val 6032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BB58451" id="AutoShape 224" o:spid="_x0000_s1026" style="position:absolute;margin-left:394.7pt;margin-top:53.2pt;width:54.85pt;height:34.8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95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8C18411" wp14:editId="1F538394">
                <wp:simplePos x="0" y="0"/>
                <wp:positionH relativeFrom="column">
                  <wp:posOffset>245745</wp:posOffset>
                </wp:positionH>
                <wp:positionV relativeFrom="paragraph">
                  <wp:posOffset>857885</wp:posOffset>
                </wp:positionV>
                <wp:extent cx="384175" cy="64135"/>
                <wp:effectExtent l="7620" t="10160" r="8255" b="11430"/>
                <wp:wrapNone/>
                <wp:docPr id="775749748" name="AutoShape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F12B10" id="AutoShape 209" o:spid="_x0000_s1026" style="position:absolute;margin-left:19.35pt;margin-top:67.55pt;width:30.25pt;height:5.0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52F44961" wp14:editId="5064348A">
                <wp:simplePos x="0" y="0"/>
                <wp:positionH relativeFrom="column">
                  <wp:posOffset>370205</wp:posOffset>
                </wp:positionH>
                <wp:positionV relativeFrom="paragraph">
                  <wp:posOffset>74295</wp:posOffset>
                </wp:positionV>
                <wp:extent cx="201295" cy="64135"/>
                <wp:effectExtent l="8255" t="7620" r="9525" b="13970"/>
                <wp:wrapNone/>
                <wp:docPr id="1743943747" name="AutoShape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845D04" id="AutoShape 208" o:spid="_x0000_s1026" style="position:absolute;margin-left:29.15pt;margin-top:5.85pt;width:15.85pt;height:5.05pt;z-index:25161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0AFF9D7" wp14:editId="2E2A8B6F">
                <wp:simplePos x="0" y="0"/>
                <wp:positionH relativeFrom="column">
                  <wp:posOffset>271145</wp:posOffset>
                </wp:positionH>
                <wp:positionV relativeFrom="paragraph">
                  <wp:posOffset>1365885</wp:posOffset>
                </wp:positionV>
                <wp:extent cx="180340" cy="77470"/>
                <wp:effectExtent l="13970" t="13335" r="15240" b="13970"/>
                <wp:wrapNone/>
                <wp:docPr id="1656805863" name="AutoShape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340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FB8ED3" id="AutoShape 212" o:spid="_x0000_s1026" style="position:absolute;margin-left:21.35pt;margin-top:107.55pt;width:14.2pt;height:6.1pt;z-index:25161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 w:cs="Arial"/>
          <w:noProof/>
          <w:color w:val="000000"/>
        </w:rPr>
        <w:drawing>
          <wp:inline distT="0" distB="0" distL="0" distR="0" wp14:anchorId="66C781E1" wp14:editId="29E919A2">
            <wp:extent cx="5486400" cy="3307080"/>
            <wp:effectExtent l="0" t="0" r="0" b="0"/>
            <wp:docPr id="5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550DA" w14:textId="77777777" w:rsidR="001E1B4A" w:rsidRPr="00011604" w:rsidRDefault="001E1B4A" w:rsidP="00EC4F36">
      <w:pPr>
        <w:rPr>
          <w:rFonts w:ascii="Lexend" w:hAnsi="Lexend" w:cs="Arial"/>
          <w:color w:val="000000"/>
        </w:rPr>
      </w:pPr>
    </w:p>
    <w:p w14:paraId="2FCB8DC5" w14:textId="77777777" w:rsidR="00EC4F36" w:rsidRPr="00011604" w:rsidRDefault="00EC4F36">
      <w:pPr>
        <w:numPr>
          <w:ilvl w:val="1"/>
          <w:numId w:val="1"/>
        </w:numPr>
        <w:autoSpaceDE w:val="0"/>
        <w:autoSpaceDN w:val="0"/>
        <w:adjustRightInd w:val="0"/>
        <w:rPr>
          <w:rFonts w:ascii="Lexend" w:hAnsi="Lexend" w:cs="Arial"/>
          <w:color w:val="000000"/>
        </w:rPr>
      </w:pPr>
      <w:r w:rsidRPr="00011604">
        <w:rPr>
          <w:rFonts w:ascii="Lexend" w:hAnsi="Lexend" w:cs="Arial"/>
          <w:color w:val="000000"/>
        </w:rPr>
        <w:t>Select “Done” when finished</w:t>
      </w:r>
      <w:r w:rsidR="003C2A07" w:rsidRPr="00011604">
        <w:rPr>
          <w:rFonts w:ascii="Lexend" w:hAnsi="Lexend" w:cs="Arial"/>
          <w:color w:val="000000"/>
        </w:rPr>
        <w:t>;</w:t>
      </w:r>
      <w:r w:rsidRPr="00011604">
        <w:rPr>
          <w:rFonts w:ascii="Lexend" w:hAnsi="Lexend" w:cs="Arial"/>
          <w:color w:val="000000"/>
        </w:rPr>
        <w:t xml:space="preserve"> this setting for the C3 lens</w:t>
      </w:r>
      <w:r w:rsidR="003C2A07" w:rsidRPr="00011604">
        <w:rPr>
          <w:rFonts w:ascii="Lexend" w:hAnsi="Lexend" w:cs="Arial"/>
          <w:color w:val="000000"/>
        </w:rPr>
        <w:t xml:space="preserve"> is now stored</w:t>
      </w:r>
      <w:r w:rsidRPr="00011604">
        <w:rPr>
          <w:rFonts w:ascii="Lexend" w:hAnsi="Lexend" w:cs="Arial"/>
          <w:color w:val="000000"/>
        </w:rPr>
        <w:t xml:space="preserve"> for “</w:t>
      </w:r>
      <w:proofErr w:type="spellStart"/>
      <w:r w:rsidRPr="00011604">
        <w:rPr>
          <w:rFonts w:ascii="Lexend" w:hAnsi="Lexend" w:cs="Arial"/>
          <w:color w:val="000000"/>
        </w:rPr>
        <w:t>Eucentric</w:t>
      </w:r>
      <w:proofErr w:type="spellEnd"/>
      <w:r w:rsidRPr="00011604">
        <w:rPr>
          <w:rFonts w:ascii="Lexend" w:hAnsi="Lexend" w:cs="Arial"/>
          <w:color w:val="000000"/>
        </w:rPr>
        <w:t xml:space="preserve"> </w:t>
      </w:r>
      <w:r w:rsidR="00660081" w:rsidRPr="00011604">
        <w:rPr>
          <w:rFonts w:ascii="Lexend" w:hAnsi="Lexend" w:cs="Arial"/>
          <w:color w:val="000000"/>
        </w:rPr>
        <w:t>f</w:t>
      </w:r>
      <w:r w:rsidRPr="00011604">
        <w:rPr>
          <w:rFonts w:ascii="Lexend" w:hAnsi="Lexend" w:cs="Arial"/>
          <w:color w:val="000000"/>
        </w:rPr>
        <w:t>ocus”</w:t>
      </w:r>
      <w:r w:rsidR="00B40376" w:rsidRPr="00011604">
        <w:rPr>
          <w:rFonts w:ascii="Lexend" w:hAnsi="Lexend" w:cs="Arial"/>
          <w:color w:val="000000"/>
        </w:rPr>
        <w:t xml:space="preserve"> for the chosen spot number.</w:t>
      </w:r>
    </w:p>
    <w:p w14:paraId="2F0A787D" w14:textId="77777777" w:rsidR="001E1513" w:rsidRPr="00011604" w:rsidRDefault="001E1513" w:rsidP="001E1513">
      <w:pPr>
        <w:pStyle w:val="ListParagraph"/>
        <w:rPr>
          <w:rFonts w:ascii="Lexend" w:hAnsi="Lexend"/>
        </w:rPr>
      </w:pPr>
    </w:p>
    <w:p w14:paraId="3FBD168C" w14:textId="77777777" w:rsidR="00EC4F36" w:rsidRPr="00011604" w:rsidRDefault="001E1513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At this point, the caustic spot may not be centered inside the diffuse halo, seemingly indicating the beam tilt needs to be adjusted; however, DO NOT adjust the beam tilt at this point; the correct way to optimize beam tilt </w:t>
      </w:r>
      <w:r w:rsidR="00B06CCB" w:rsidRPr="00011604">
        <w:rPr>
          <w:rFonts w:ascii="Lexend" w:hAnsi="Lexend"/>
        </w:rPr>
        <w:t>is</w:t>
      </w:r>
      <w:r w:rsidRPr="00011604">
        <w:rPr>
          <w:rFonts w:ascii="Lexend" w:hAnsi="Lexend"/>
        </w:rPr>
        <w:t xml:space="preserve"> described in the next section.</w:t>
      </w:r>
    </w:p>
    <w:p w14:paraId="5416C91B" w14:textId="77777777" w:rsidR="00367400" w:rsidRPr="00011604" w:rsidRDefault="00F269BA" w:rsidP="004B3BAA">
      <w:pPr>
        <w:pStyle w:val="sectionheadingX"/>
      </w:pPr>
      <w:r w:rsidRPr="00011604">
        <w:br w:type="page"/>
      </w:r>
      <w:bookmarkStart w:id="20" w:name="_Toc223013784"/>
      <w:bookmarkStart w:id="21" w:name="_Toc223014292"/>
      <w:bookmarkStart w:id="22" w:name="_Toc223023408"/>
      <w:r w:rsidR="00367400" w:rsidRPr="00011604">
        <w:lastRenderedPageBreak/>
        <w:t>Optimizing beam tilt</w:t>
      </w:r>
      <w:bookmarkEnd w:id="20"/>
      <w:bookmarkEnd w:id="21"/>
      <w:bookmarkEnd w:id="22"/>
    </w:p>
    <w:p w14:paraId="092DFF42" w14:textId="77777777" w:rsidR="00367400" w:rsidRPr="00011604" w:rsidRDefault="00367400" w:rsidP="00367400">
      <w:pPr>
        <w:ind w:left="1152"/>
        <w:rPr>
          <w:rFonts w:ascii="Lexend" w:hAnsi="Lexend"/>
        </w:rPr>
      </w:pPr>
    </w:p>
    <w:p w14:paraId="44A63069" w14:textId="77777777" w:rsidR="00115C2D" w:rsidRPr="00011604" w:rsidRDefault="00367400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“Diffraction”</w:t>
      </w:r>
      <w:r w:rsidR="00115C2D" w:rsidRPr="00011604">
        <w:rPr>
          <w:rFonts w:ascii="Lexend" w:hAnsi="Lexend"/>
        </w:rPr>
        <w:t xml:space="preserve"> on the RH control panel to</w:t>
      </w:r>
      <w:r w:rsidR="00CC0BD6" w:rsidRPr="00011604">
        <w:rPr>
          <w:rFonts w:ascii="Lexend" w:hAnsi="Lexend"/>
        </w:rPr>
        <w:t xml:space="preserve"> exit image mode and enter diffraction mode;</w:t>
      </w:r>
      <w:r w:rsidR="00115C2D" w:rsidRPr="00011604">
        <w:rPr>
          <w:rFonts w:ascii="Lexend" w:hAnsi="Lexend"/>
        </w:rPr>
        <w:t xml:space="preserve"> a CBED pattern</w:t>
      </w:r>
      <w:r w:rsidR="00CC0BD6" w:rsidRPr="00011604">
        <w:rPr>
          <w:rFonts w:ascii="Lexend" w:hAnsi="Lexend"/>
        </w:rPr>
        <w:t xml:space="preserve"> should be evident</w:t>
      </w:r>
      <w:r w:rsidR="00F269BA" w:rsidRPr="00011604">
        <w:rPr>
          <w:rFonts w:ascii="Lexend" w:hAnsi="Lexend"/>
        </w:rPr>
        <w:t xml:space="preserve"> on the </w:t>
      </w:r>
      <w:proofErr w:type="spellStart"/>
      <w:r w:rsidR="00F269BA" w:rsidRPr="00011604">
        <w:rPr>
          <w:rFonts w:ascii="Lexend" w:hAnsi="Lexend"/>
        </w:rPr>
        <w:t>FluCam</w:t>
      </w:r>
      <w:proofErr w:type="spellEnd"/>
      <w:r w:rsidR="00115C2D" w:rsidRPr="00011604">
        <w:rPr>
          <w:rFonts w:ascii="Lexend" w:hAnsi="Lexend"/>
        </w:rPr>
        <w:t>.</w:t>
      </w:r>
    </w:p>
    <w:p w14:paraId="369C1725" w14:textId="77777777" w:rsidR="00C414A2" w:rsidRPr="00011604" w:rsidRDefault="00C414A2" w:rsidP="00C414A2">
      <w:pPr>
        <w:rPr>
          <w:rFonts w:ascii="Lexend" w:hAnsi="Lexend"/>
        </w:rPr>
      </w:pPr>
    </w:p>
    <w:p w14:paraId="1D30A89B" w14:textId="77777777" w:rsidR="00115C2D" w:rsidRPr="00011604" w:rsidRDefault="00115C2D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Start live </w:t>
      </w:r>
      <w:r w:rsidR="006A79C6" w:rsidRPr="00011604">
        <w:rPr>
          <w:rFonts w:ascii="Lexend" w:hAnsi="Lexend"/>
        </w:rPr>
        <w:t xml:space="preserve">STEM </w:t>
      </w:r>
      <w:r w:rsidRPr="00011604">
        <w:rPr>
          <w:rFonts w:ascii="Lexend" w:hAnsi="Lexend"/>
        </w:rPr>
        <w:t xml:space="preserve">imaging in Velox; navigate over to the specimen and find </w:t>
      </w:r>
      <w:r w:rsidR="006A79C6" w:rsidRPr="00011604">
        <w:rPr>
          <w:rFonts w:ascii="Lexend" w:hAnsi="Lexend"/>
        </w:rPr>
        <w:t xml:space="preserve">a </w:t>
      </w:r>
      <w:r w:rsidRPr="00011604">
        <w:rPr>
          <w:rFonts w:ascii="Lexend" w:hAnsi="Lexend"/>
        </w:rPr>
        <w:t>feature that is two-dimensional in nature</w:t>
      </w:r>
      <w:r w:rsidR="006A79C6" w:rsidRPr="00011604">
        <w:rPr>
          <w:rFonts w:ascii="Lexend" w:hAnsi="Lexend"/>
        </w:rPr>
        <w:t>;</w:t>
      </w:r>
      <w:r w:rsidRPr="00011604">
        <w:rPr>
          <w:rFonts w:ascii="Lexend" w:hAnsi="Lexend"/>
        </w:rPr>
        <w:t xml:space="preserve"> set the indicated magnification = 225 k</w:t>
      </w:r>
      <w:r w:rsidRPr="00011604">
        <w:rPr>
          <w:rFonts w:ascii="Lexend" w:hAnsi="Lexend" w:cs="Arial"/>
        </w:rPr>
        <w:t>×</w:t>
      </w:r>
      <w:r w:rsidR="006A79C6" w:rsidRPr="00011604">
        <w:rPr>
          <w:rFonts w:ascii="Lexend" w:hAnsi="Lexend" w:cs="Arial"/>
        </w:rPr>
        <w:t xml:space="preserve"> and precisely center the feature in the live STEM image.</w:t>
      </w:r>
    </w:p>
    <w:p w14:paraId="6EC104B1" w14:textId="77777777" w:rsidR="00C414A2" w:rsidRPr="00011604" w:rsidRDefault="00C414A2" w:rsidP="00C414A2">
      <w:pPr>
        <w:ind w:left="2016"/>
        <w:rPr>
          <w:rFonts w:ascii="Lexend" w:hAnsi="Lexend"/>
        </w:rPr>
      </w:pPr>
    </w:p>
    <w:p w14:paraId="7DDDF7F4" w14:textId="77777777" w:rsidR="00C414A2" w:rsidRPr="00011604" w:rsidRDefault="00373A7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Focus the live STEM image using</w:t>
      </w:r>
      <w:r w:rsidR="004B58C6" w:rsidRPr="00011604">
        <w:rPr>
          <w:rFonts w:ascii="Lexend" w:hAnsi="Lexend"/>
        </w:rPr>
        <w:t xml:space="preserve"> only</w:t>
      </w:r>
      <w:r w:rsidRPr="00011604">
        <w:rPr>
          <w:rFonts w:ascii="Lexend" w:hAnsi="Lexend"/>
        </w:rPr>
        <w:t xml:space="preserve"> </w:t>
      </w:r>
      <w:r w:rsidR="00CB608C" w:rsidRPr="00011604">
        <w:rPr>
          <w:rFonts w:ascii="Lexend" w:hAnsi="Lexend"/>
        </w:rPr>
        <w:t>s</w:t>
      </w:r>
      <w:r w:rsidRPr="00011604">
        <w:rPr>
          <w:rFonts w:ascii="Lexend" w:hAnsi="Lexend"/>
        </w:rPr>
        <w:t>tage Z</w:t>
      </w:r>
      <w:r w:rsidR="00C414A2" w:rsidRPr="00011604">
        <w:rPr>
          <w:rFonts w:ascii="Lexend" w:hAnsi="Lexend"/>
        </w:rPr>
        <w:t xml:space="preserve"> (</w:t>
      </w:r>
      <w:r w:rsidR="00881A11" w:rsidRPr="00011604">
        <w:rPr>
          <w:rFonts w:ascii="Lexend" w:hAnsi="Lexend"/>
        </w:rPr>
        <w:t>re</w:t>
      </w:r>
      <w:r w:rsidR="008570EB" w:rsidRPr="00011604">
        <w:rPr>
          <w:rFonts w:ascii="Lexend" w:hAnsi="Lexend"/>
        </w:rPr>
        <w:t>call “Piezo Move Z”</w:t>
      </w:r>
      <w:r w:rsidR="00C414A2" w:rsidRPr="00011604">
        <w:rPr>
          <w:rFonts w:ascii="Lexend" w:hAnsi="Lexend"/>
        </w:rPr>
        <w:t xml:space="preserve">) as accurately as possible; </w:t>
      </w:r>
      <w:r w:rsidR="004B58C6" w:rsidRPr="00011604">
        <w:rPr>
          <w:rFonts w:ascii="Lexend" w:hAnsi="Lexend"/>
        </w:rPr>
        <w:t>move the feature back to the middle of the image (if necessary)</w:t>
      </w:r>
      <w:r w:rsidR="00C414A2" w:rsidRPr="00011604">
        <w:rPr>
          <w:rFonts w:ascii="Lexend" w:hAnsi="Lexend"/>
        </w:rPr>
        <w:t>.</w:t>
      </w:r>
    </w:p>
    <w:p w14:paraId="477E3D02" w14:textId="77777777" w:rsidR="00115C2D" w:rsidRPr="00011604" w:rsidRDefault="00115C2D" w:rsidP="00115C2D">
      <w:pPr>
        <w:rPr>
          <w:rFonts w:ascii="Lexend" w:hAnsi="Lexend"/>
        </w:rPr>
      </w:pPr>
    </w:p>
    <w:p w14:paraId="50F748D2" w14:textId="77777777" w:rsidR="00115C2D" w:rsidRPr="00011604" w:rsidRDefault="006A79C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Select “Reduced Area” and set the dwell time = 1 </w:t>
      </w:r>
      <w:proofErr w:type="spellStart"/>
      <w:r w:rsidRPr="00011604">
        <w:rPr>
          <w:rFonts w:ascii="Lexend" w:hAnsi="Lexend" w:cs="Arial"/>
        </w:rPr>
        <w:t>μ</w:t>
      </w:r>
      <w:r w:rsidRPr="00011604">
        <w:rPr>
          <w:rFonts w:ascii="Lexend" w:hAnsi="Lexend"/>
        </w:rPr>
        <w:t>s</w:t>
      </w:r>
      <w:proofErr w:type="spellEnd"/>
      <w:r w:rsidRPr="00011604">
        <w:rPr>
          <w:rFonts w:ascii="Lexend" w:hAnsi="Lexend"/>
        </w:rPr>
        <w:t>; adjust the size of the window so it is approximately square and approximately 1/</w:t>
      </w:r>
      <w:r w:rsidR="00113CFF" w:rsidRPr="00011604">
        <w:rPr>
          <w:rFonts w:ascii="Lexend" w:hAnsi="Lexend"/>
        </w:rPr>
        <w:t>4</w:t>
      </w:r>
      <w:r w:rsidRPr="00011604">
        <w:rPr>
          <w:rFonts w:ascii="Lexend" w:hAnsi="Lexend"/>
        </w:rPr>
        <w:t xml:space="preserve"> the width of the full frame and then center it.</w:t>
      </w:r>
    </w:p>
    <w:p w14:paraId="39B18AFD" w14:textId="77777777" w:rsidR="00553C89" w:rsidRPr="00011604" w:rsidRDefault="00553C89" w:rsidP="00553C89">
      <w:pPr>
        <w:ind w:left="1152"/>
        <w:rPr>
          <w:rFonts w:ascii="Lexend" w:hAnsi="Lexend"/>
        </w:rPr>
      </w:pPr>
    </w:p>
    <w:p w14:paraId="6B2DD88F" w14:textId="77777777" w:rsidR="00553C89" w:rsidRPr="00011604" w:rsidRDefault="00553C89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NOTE: right-click on the STEM image and select “center cross” to identify the center of the image. </w:t>
      </w:r>
    </w:p>
    <w:p w14:paraId="58D9DF2F" w14:textId="77777777" w:rsidR="006A79C6" w:rsidRPr="00011604" w:rsidRDefault="006A79C6" w:rsidP="006A79C6">
      <w:pPr>
        <w:ind w:left="2016"/>
        <w:rPr>
          <w:rFonts w:ascii="Lexend" w:hAnsi="Lexend"/>
        </w:rPr>
      </w:pPr>
    </w:p>
    <w:p w14:paraId="3953E405" w14:textId="77777777" w:rsidR="006A79C6" w:rsidRPr="00011604" w:rsidRDefault="00F43067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In Microscope Control, select the “Tune” tab and navigate to the “Direct Alignments” control panel; select “Beam Tilt” </w:t>
      </w:r>
      <w:r w:rsidR="00F269BA" w:rsidRPr="00011604">
        <w:rPr>
          <w:rFonts w:ascii="Lexend" w:hAnsi="Lexend"/>
        </w:rPr>
        <w:t xml:space="preserve">to start wobbling the </w:t>
      </w:r>
      <w:r w:rsidR="00AC0563" w:rsidRPr="00011604">
        <w:rPr>
          <w:rFonts w:ascii="Lexend" w:hAnsi="Lexend"/>
        </w:rPr>
        <w:t>OBJ</w:t>
      </w:r>
      <w:r w:rsidR="009A3BD8" w:rsidRPr="00011604">
        <w:rPr>
          <w:rFonts w:ascii="Lexend" w:hAnsi="Lexend"/>
        </w:rPr>
        <w:t xml:space="preserve"> lens.</w:t>
      </w:r>
    </w:p>
    <w:p w14:paraId="625F5467" w14:textId="77777777" w:rsidR="00AC0563" w:rsidRPr="00011604" w:rsidRDefault="00AC0563" w:rsidP="00AC0563">
      <w:pPr>
        <w:ind w:left="1152"/>
        <w:rPr>
          <w:rFonts w:ascii="Lexend" w:hAnsi="Lexend"/>
        </w:rPr>
      </w:pPr>
    </w:p>
    <w:p w14:paraId="7E35E348" w14:textId="77777777" w:rsidR="00AC0563" w:rsidRPr="00011604" w:rsidRDefault="00AC0563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Adjust the “Focus” ring to change the strength of the wobble.</w:t>
      </w:r>
    </w:p>
    <w:p w14:paraId="745D48A0" w14:textId="77777777" w:rsidR="00F43067" w:rsidRPr="00011604" w:rsidRDefault="00F43067" w:rsidP="001E1B4A">
      <w:pPr>
        <w:rPr>
          <w:rFonts w:ascii="Lexend" w:hAnsi="Lexend"/>
        </w:rPr>
      </w:pPr>
    </w:p>
    <w:p w14:paraId="39B80B8D" w14:textId="414BF8A6" w:rsidR="001E1B4A" w:rsidRPr="00011604" w:rsidRDefault="00011604" w:rsidP="001E1B4A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7A105A49" wp14:editId="3256A6DB">
                <wp:simplePos x="0" y="0"/>
                <wp:positionH relativeFrom="column">
                  <wp:posOffset>1200150</wp:posOffset>
                </wp:positionH>
                <wp:positionV relativeFrom="paragraph">
                  <wp:posOffset>3162300</wp:posOffset>
                </wp:positionV>
                <wp:extent cx="302895" cy="108585"/>
                <wp:effectExtent l="9525" t="9525" r="11430" b="15240"/>
                <wp:wrapNone/>
                <wp:docPr id="2079312114" name="AutoShap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F5E131" id="AutoShape 247" o:spid="_x0000_s1026" style="position:absolute;margin-left:94.5pt;margin-top:249pt;width:23.85pt;height:8.5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606490AA" wp14:editId="7E57E2E3">
                <wp:simplePos x="0" y="0"/>
                <wp:positionH relativeFrom="column">
                  <wp:posOffset>318770</wp:posOffset>
                </wp:positionH>
                <wp:positionV relativeFrom="paragraph">
                  <wp:posOffset>1093470</wp:posOffset>
                </wp:positionV>
                <wp:extent cx="164465" cy="65405"/>
                <wp:effectExtent l="13970" t="7620" r="12065" b="12700"/>
                <wp:wrapNone/>
                <wp:docPr id="264942475" name="AutoShap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465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295EEC" id="AutoShape 246" o:spid="_x0000_s1026" style="position:absolute;margin-left:25.1pt;margin-top:86.1pt;width:12.95pt;height:5.1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0D0EAF97" wp14:editId="74CA2738">
                <wp:simplePos x="0" y="0"/>
                <wp:positionH relativeFrom="column">
                  <wp:posOffset>370840</wp:posOffset>
                </wp:positionH>
                <wp:positionV relativeFrom="paragraph">
                  <wp:posOffset>74930</wp:posOffset>
                </wp:positionV>
                <wp:extent cx="201295" cy="64135"/>
                <wp:effectExtent l="8890" t="8255" r="8890" b="13335"/>
                <wp:wrapNone/>
                <wp:docPr id="204705194" name="AutoShap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B66937" id="AutoShape 244" o:spid="_x0000_s1026" style="position:absolute;margin-left:29.2pt;margin-top:5.9pt;width:15.85pt;height:5.0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772E191" wp14:editId="6BA2C607">
                <wp:simplePos x="0" y="0"/>
                <wp:positionH relativeFrom="column">
                  <wp:posOffset>246380</wp:posOffset>
                </wp:positionH>
                <wp:positionV relativeFrom="paragraph">
                  <wp:posOffset>858520</wp:posOffset>
                </wp:positionV>
                <wp:extent cx="384175" cy="64135"/>
                <wp:effectExtent l="8255" t="10795" r="7620" b="10795"/>
                <wp:wrapNone/>
                <wp:docPr id="271664163" name="AutoShap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E53FAB" id="AutoShape 245" o:spid="_x0000_s1026" style="position:absolute;margin-left:19.4pt;margin-top:67.6pt;width:30.25pt;height:5.0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0ECE78B2" wp14:editId="02B7C6A6">
            <wp:extent cx="5486400" cy="3307080"/>
            <wp:effectExtent l="0" t="0" r="0" b="0"/>
            <wp:docPr id="6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FE993" w14:textId="77777777" w:rsidR="001E1B4A" w:rsidRPr="00011604" w:rsidRDefault="001E1B4A" w:rsidP="001E1B4A">
      <w:pPr>
        <w:rPr>
          <w:rFonts w:ascii="Lexend" w:hAnsi="Lexend"/>
        </w:rPr>
      </w:pPr>
    </w:p>
    <w:p w14:paraId="65D0A5EF" w14:textId="77777777" w:rsidR="006C2F3F" w:rsidRPr="00011604" w:rsidRDefault="001E1B4A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867A6F" w:rsidRPr="00011604">
        <w:rPr>
          <w:rFonts w:ascii="Lexend" w:hAnsi="Lexend"/>
        </w:rPr>
        <w:lastRenderedPageBreak/>
        <w:t>In</w:t>
      </w:r>
      <w:r w:rsidR="006C2F3F" w:rsidRPr="00011604">
        <w:rPr>
          <w:rFonts w:ascii="Lexend" w:hAnsi="Lexend"/>
        </w:rPr>
        <w:t xml:space="preserve"> S</w:t>
      </w:r>
      <w:r w:rsidR="00096F4E" w:rsidRPr="00011604">
        <w:rPr>
          <w:rFonts w:ascii="Lexend" w:hAnsi="Lexend"/>
        </w:rPr>
        <w:t>-</w:t>
      </w:r>
      <w:r w:rsidR="006C2F3F" w:rsidRPr="00011604">
        <w:rPr>
          <w:rFonts w:ascii="Lexend" w:hAnsi="Lexend"/>
        </w:rPr>
        <w:t>CORR, select the “State Of Correction” tab and then the “Manual Correction” tab.</w:t>
      </w:r>
    </w:p>
    <w:p w14:paraId="107AB37E" w14:textId="77777777" w:rsidR="00A218CB" w:rsidRPr="00011604" w:rsidRDefault="00A218CB" w:rsidP="00A218CB">
      <w:pPr>
        <w:rPr>
          <w:rFonts w:ascii="Lexend" w:hAnsi="Lexend"/>
        </w:rPr>
      </w:pPr>
    </w:p>
    <w:p w14:paraId="4E44B14E" w14:textId="77777777" w:rsidR="006C2F3F" w:rsidRPr="00011604" w:rsidRDefault="006C2F3F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Select “Beam Tilt” with </w:t>
      </w:r>
      <w:r w:rsidR="00AC0563" w:rsidRPr="00011604">
        <w:rPr>
          <w:rFonts w:ascii="Lexend" w:hAnsi="Lexend"/>
        </w:rPr>
        <w:t>“</w:t>
      </w:r>
      <w:r w:rsidRPr="00011604">
        <w:rPr>
          <w:rFonts w:ascii="Lexend" w:hAnsi="Lexend"/>
        </w:rPr>
        <w:t>Bit Multiplier</w:t>
      </w:r>
      <w:r w:rsidR="00AC0563" w:rsidRPr="00011604">
        <w:rPr>
          <w:rFonts w:ascii="Lexend" w:hAnsi="Lexend"/>
        </w:rPr>
        <w:t>”</w:t>
      </w:r>
      <w:r w:rsidRPr="00011604">
        <w:rPr>
          <w:rFonts w:ascii="Lexend" w:hAnsi="Lexend"/>
        </w:rPr>
        <w:t xml:space="preserve"> = 3</w:t>
      </w:r>
      <w:r w:rsidR="005526EC" w:rsidRPr="00011604">
        <w:rPr>
          <w:rFonts w:ascii="Lexend" w:hAnsi="Lexend"/>
        </w:rPr>
        <w:t>.</w:t>
      </w:r>
    </w:p>
    <w:p w14:paraId="3C52D095" w14:textId="77777777" w:rsidR="006C2F3F" w:rsidRPr="00011604" w:rsidRDefault="006C2F3F" w:rsidP="006C2F3F">
      <w:pPr>
        <w:pStyle w:val="ListParagraph"/>
        <w:rPr>
          <w:rFonts w:ascii="Lexend" w:hAnsi="Lexend"/>
        </w:rPr>
      </w:pPr>
    </w:p>
    <w:p w14:paraId="5018B666" w14:textId="77777777" w:rsidR="004B29C4" w:rsidRPr="00011604" w:rsidRDefault="00F269BA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</w:t>
      </w:r>
      <w:r w:rsidR="006C2F3F" w:rsidRPr="00011604">
        <w:rPr>
          <w:rFonts w:ascii="Lexend" w:hAnsi="Lexend"/>
        </w:rPr>
        <w:t xml:space="preserve">se the keyboard </w:t>
      </w:r>
      <w:r w:rsidR="00C7655A" w:rsidRPr="00011604">
        <w:t>↕↔</w:t>
      </w:r>
      <w:r w:rsidR="006C2F3F" w:rsidRPr="00011604">
        <w:rPr>
          <w:rFonts w:ascii="Lexend" w:hAnsi="Lexend"/>
        </w:rPr>
        <w:t xml:space="preserve"> arrow keys to </w:t>
      </w:r>
      <w:r w:rsidR="006A79C6" w:rsidRPr="00011604">
        <w:rPr>
          <w:rFonts w:ascii="Lexend" w:hAnsi="Lexend"/>
        </w:rPr>
        <w:t xml:space="preserve">eliminate shifting </w:t>
      </w:r>
      <w:r w:rsidR="00113CFF" w:rsidRPr="00011604">
        <w:rPr>
          <w:rFonts w:ascii="Lexend" w:hAnsi="Lexend"/>
        </w:rPr>
        <w:t xml:space="preserve">the </w:t>
      </w:r>
      <w:r w:rsidRPr="00011604">
        <w:rPr>
          <w:rFonts w:ascii="Lexend" w:hAnsi="Lexend"/>
        </w:rPr>
        <w:t xml:space="preserve">live STEM </w:t>
      </w:r>
      <w:r w:rsidR="006A79C6" w:rsidRPr="00011604">
        <w:rPr>
          <w:rFonts w:ascii="Lexend" w:hAnsi="Lexend"/>
        </w:rPr>
        <w:t>image</w:t>
      </w:r>
      <w:r w:rsidR="006C2F3F" w:rsidRPr="00011604">
        <w:rPr>
          <w:rFonts w:ascii="Lexend" w:hAnsi="Lexend"/>
        </w:rPr>
        <w:t>.</w:t>
      </w:r>
    </w:p>
    <w:p w14:paraId="5F1A51D3" w14:textId="77777777" w:rsidR="00F269BA" w:rsidRPr="00011604" w:rsidRDefault="00F269BA" w:rsidP="001E1B4A">
      <w:pPr>
        <w:rPr>
          <w:rFonts w:ascii="Lexend" w:hAnsi="Lexend"/>
        </w:rPr>
      </w:pPr>
    </w:p>
    <w:p w14:paraId="0FC205A4" w14:textId="680D4B31" w:rsidR="001E1B4A" w:rsidRPr="00011604" w:rsidRDefault="00011604" w:rsidP="001E1B4A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D442382" wp14:editId="7078DEEE">
                <wp:simplePos x="0" y="0"/>
                <wp:positionH relativeFrom="column">
                  <wp:posOffset>5439410</wp:posOffset>
                </wp:positionH>
                <wp:positionV relativeFrom="paragraph">
                  <wp:posOffset>2278380</wp:posOffset>
                </wp:positionV>
                <wp:extent cx="228600" cy="82550"/>
                <wp:effectExtent l="10160" t="11430" r="8890" b="10795"/>
                <wp:wrapNone/>
                <wp:docPr id="1253751293" name="AutoShape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410F304" id="AutoShape 270" o:spid="_x0000_s1026" style="position:absolute;margin-left:428.3pt;margin-top:179.4pt;width:18pt;height:6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1A131609" wp14:editId="5AC1881B">
                <wp:simplePos x="0" y="0"/>
                <wp:positionH relativeFrom="column">
                  <wp:posOffset>3839845</wp:posOffset>
                </wp:positionH>
                <wp:positionV relativeFrom="paragraph">
                  <wp:posOffset>695960</wp:posOffset>
                </wp:positionV>
                <wp:extent cx="301625" cy="63500"/>
                <wp:effectExtent l="10795" t="10160" r="11430" b="12065"/>
                <wp:wrapNone/>
                <wp:docPr id="227018415" name="AutoShape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43093D" id="AutoShape 268" o:spid="_x0000_s1026" style="position:absolute;margin-left:302.35pt;margin-top:54.8pt;width:23.75pt;height: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nmHg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94108A5" wp14:editId="22AAF32E">
                <wp:simplePos x="0" y="0"/>
                <wp:positionH relativeFrom="column">
                  <wp:posOffset>6052820</wp:posOffset>
                </wp:positionH>
                <wp:positionV relativeFrom="paragraph">
                  <wp:posOffset>2099945</wp:posOffset>
                </wp:positionV>
                <wp:extent cx="216535" cy="111760"/>
                <wp:effectExtent l="13970" t="13970" r="7620" b="7620"/>
                <wp:wrapNone/>
                <wp:docPr id="1087986496" name="AutoShape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1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24BFE50" id="AutoShape 267" o:spid="_x0000_s1026" style="position:absolute;margin-left:476.6pt;margin-top:165.35pt;width:17.05pt;height:8.8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4MHgIAACE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EF596AD" wp14:editId="445DDAE3">
                <wp:simplePos x="0" y="0"/>
                <wp:positionH relativeFrom="column">
                  <wp:posOffset>3872865</wp:posOffset>
                </wp:positionH>
                <wp:positionV relativeFrom="paragraph">
                  <wp:posOffset>2037715</wp:posOffset>
                </wp:positionV>
                <wp:extent cx="274320" cy="54610"/>
                <wp:effectExtent l="15240" t="8890" r="15240" b="12700"/>
                <wp:wrapNone/>
                <wp:docPr id="884483772" name="AutoShap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076400" id="AutoShape 269" o:spid="_x0000_s1026" style="position:absolute;margin-left:304.95pt;margin-top:160.45pt;width:21.6pt;height:4.3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+dHg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609600" behindDoc="0" locked="0" layoutInCell="1" allowOverlap="1" wp14:anchorId="2EA26AE7" wp14:editId="64758202">
            <wp:simplePos x="0" y="0"/>
            <wp:positionH relativeFrom="column">
              <wp:posOffset>3622040</wp:posOffset>
            </wp:positionH>
            <wp:positionV relativeFrom="paragraph">
              <wp:posOffset>557530</wp:posOffset>
            </wp:positionV>
            <wp:extent cx="2743200" cy="1925320"/>
            <wp:effectExtent l="0" t="0" r="0" b="0"/>
            <wp:wrapNone/>
            <wp:docPr id="266" name="Picture 6" descr="a screenshot of S-CORR probe corrector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6" descr="a screenshot of S-CORR probe corrector softwar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47" b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27EBE3BB" wp14:editId="6DB5B67B">
                <wp:simplePos x="0" y="0"/>
                <wp:positionH relativeFrom="column">
                  <wp:posOffset>1438910</wp:posOffset>
                </wp:positionH>
                <wp:positionV relativeFrom="paragraph">
                  <wp:posOffset>148590</wp:posOffset>
                </wp:positionV>
                <wp:extent cx="64135" cy="63500"/>
                <wp:effectExtent l="10160" t="15240" r="11430" b="6985"/>
                <wp:wrapNone/>
                <wp:docPr id="705820827" name="AutoShap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3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35EC983" id="AutoShape 243" o:spid="_x0000_s1026" style="position:absolute;margin-left:113.3pt;margin-top:11.7pt;width:5.05pt;height:5pt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K8UHQIAAB8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1F8C3F2C" wp14:editId="2F6A91A3">
                <wp:simplePos x="0" y="0"/>
                <wp:positionH relativeFrom="column">
                  <wp:posOffset>2108835</wp:posOffset>
                </wp:positionH>
                <wp:positionV relativeFrom="paragraph">
                  <wp:posOffset>149225</wp:posOffset>
                </wp:positionV>
                <wp:extent cx="311150" cy="63500"/>
                <wp:effectExtent l="13335" t="6350" r="8890" b="6350"/>
                <wp:wrapNone/>
                <wp:docPr id="433257499" name="AutoShap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1150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00837D" id="AutoShape 242" o:spid="_x0000_s1026" style="position:absolute;margin-left:166.05pt;margin-top:11.75pt;width:24.5pt;height: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QJHQ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21F903FB" wp14:editId="62827D04">
            <wp:extent cx="5486400" cy="3086100"/>
            <wp:effectExtent l="0" t="0" r="0" b="0"/>
            <wp:docPr id="7" name="Picture 4" descr="a screenshot of Velox imag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a screenshot of Velox imaging softwar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2" r="-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F0CF7" w14:textId="77777777" w:rsidR="001E1B4A" w:rsidRPr="00011604" w:rsidRDefault="001E1B4A" w:rsidP="001E1B4A">
      <w:pPr>
        <w:rPr>
          <w:rFonts w:ascii="Lexend" w:hAnsi="Lexend"/>
        </w:rPr>
      </w:pPr>
    </w:p>
    <w:p w14:paraId="568135E6" w14:textId="77777777" w:rsidR="00C414A2" w:rsidRPr="00011604" w:rsidRDefault="00C414A2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 Microscope Control, select the “Tune” tab</w:t>
      </w:r>
      <w:r w:rsidR="003C2A07" w:rsidRPr="00011604">
        <w:rPr>
          <w:rFonts w:ascii="Lexend" w:hAnsi="Lexend"/>
        </w:rPr>
        <w:t>,</w:t>
      </w:r>
      <w:r w:rsidRPr="00011604">
        <w:rPr>
          <w:rFonts w:ascii="Lexend" w:hAnsi="Lexend"/>
        </w:rPr>
        <w:t xml:space="preserve"> navigate to the “Direct Alignments” control panel</w:t>
      </w:r>
      <w:r w:rsidR="003C2A07" w:rsidRPr="00011604">
        <w:rPr>
          <w:rFonts w:ascii="Lexend" w:hAnsi="Lexend"/>
        </w:rPr>
        <w:t>,</w:t>
      </w:r>
      <w:r w:rsidRPr="00011604">
        <w:rPr>
          <w:rFonts w:ascii="Lexend" w:hAnsi="Lexend"/>
        </w:rPr>
        <w:t xml:space="preserve"> and select “Done”.</w:t>
      </w:r>
    </w:p>
    <w:p w14:paraId="35FD8E0C" w14:textId="77777777" w:rsidR="00C414A2" w:rsidRPr="00011604" w:rsidRDefault="00C414A2" w:rsidP="00C414A2">
      <w:pPr>
        <w:ind w:left="2016"/>
        <w:rPr>
          <w:rFonts w:ascii="Lexend" w:hAnsi="Lexend"/>
        </w:rPr>
      </w:pPr>
    </w:p>
    <w:p w14:paraId="5B3F45DD" w14:textId="77777777" w:rsidR="00035E6B" w:rsidRPr="00011604" w:rsidRDefault="00D148E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The STEM image may be out of focus </w:t>
      </w:r>
      <w:r w:rsidR="00AC0563" w:rsidRPr="00011604">
        <w:rPr>
          <w:rFonts w:ascii="Lexend" w:hAnsi="Lexend"/>
        </w:rPr>
        <w:t>now</w:t>
      </w:r>
      <w:r w:rsidRPr="00011604">
        <w:rPr>
          <w:rFonts w:ascii="Lexend" w:hAnsi="Lexend"/>
        </w:rPr>
        <w:t>;</w:t>
      </w:r>
      <w:r w:rsidR="00AC0563" w:rsidRPr="00011604">
        <w:rPr>
          <w:rFonts w:ascii="Lexend" w:hAnsi="Lexend"/>
        </w:rPr>
        <w:t xml:space="preserve"> if so,</w:t>
      </w:r>
      <w:r w:rsidRPr="00011604">
        <w:rPr>
          <w:rFonts w:ascii="Lexend" w:hAnsi="Lexend"/>
        </w:rPr>
        <w:t xml:space="preserve"> p</w:t>
      </w:r>
      <w:r w:rsidR="00F269BA" w:rsidRPr="00011604">
        <w:rPr>
          <w:rFonts w:ascii="Lexend" w:hAnsi="Lexend"/>
        </w:rPr>
        <w:t>ress “</w:t>
      </w:r>
      <w:proofErr w:type="spellStart"/>
      <w:r w:rsidR="00F269BA" w:rsidRPr="00011604">
        <w:rPr>
          <w:rFonts w:ascii="Lexend" w:hAnsi="Lexend"/>
        </w:rPr>
        <w:t>Eucentric</w:t>
      </w:r>
      <w:proofErr w:type="spellEnd"/>
      <w:r w:rsidR="00F269BA" w:rsidRPr="00011604">
        <w:rPr>
          <w:rFonts w:ascii="Lexend" w:hAnsi="Lexend"/>
        </w:rPr>
        <w:t xml:space="preserve"> Focus”</w:t>
      </w:r>
      <w:r w:rsidR="00113CFF" w:rsidRPr="00011604">
        <w:rPr>
          <w:rFonts w:ascii="Lexend" w:hAnsi="Lexend"/>
        </w:rPr>
        <w:t xml:space="preserve"> </w:t>
      </w:r>
      <w:r w:rsidR="00AC0563" w:rsidRPr="00011604">
        <w:rPr>
          <w:rFonts w:ascii="Lexend" w:hAnsi="Lexend"/>
        </w:rPr>
        <w:t xml:space="preserve">to perform normalization </w:t>
      </w:r>
      <w:r w:rsidRPr="00011604">
        <w:rPr>
          <w:rFonts w:ascii="Lexend" w:hAnsi="Lexend"/>
        </w:rPr>
        <w:t>and the image should be in focus again.</w:t>
      </w:r>
    </w:p>
    <w:p w14:paraId="25681185" w14:textId="77777777" w:rsidR="0044533C" w:rsidRPr="00011604" w:rsidRDefault="00954BD0" w:rsidP="004B3BAA">
      <w:pPr>
        <w:pStyle w:val="sectionheadingX"/>
      </w:pPr>
      <w:r w:rsidRPr="00011604">
        <w:br w:type="page"/>
      </w:r>
      <w:bookmarkStart w:id="23" w:name="_Toc223013785"/>
      <w:bookmarkStart w:id="24" w:name="_Toc223014293"/>
      <w:bookmarkStart w:id="25" w:name="_Toc223023409"/>
      <w:r w:rsidR="0044533C" w:rsidRPr="00011604">
        <w:lastRenderedPageBreak/>
        <w:t>Correcting B2</w:t>
      </w:r>
      <w:r w:rsidR="00007ECE" w:rsidRPr="00011604">
        <w:t xml:space="preserve"> and A1</w:t>
      </w:r>
      <w:r w:rsidR="0044533C" w:rsidRPr="00011604">
        <w:t xml:space="preserve"> using the </w:t>
      </w:r>
      <w:proofErr w:type="spellStart"/>
      <w:r w:rsidR="0044533C" w:rsidRPr="00011604">
        <w:t>Ronchigram</w:t>
      </w:r>
      <w:bookmarkEnd w:id="23"/>
      <w:bookmarkEnd w:id="24"/>
      <w:bookmarkEnd w:id="25"/>
      <w:proofErr w:type="spellEnd"/>
    </w:p>
    <w:p w14:paraId="2474D3D0" w14:textId="77777777" w:rsidR="00007ECE" w:rsidRPr="00011604" w:rsidRDefault="00007ECE" w:rsidP="00EB03A2">
      <w:pPr>
        <w:pStyle w:val="ColorfulList-Accent11"/>
        <w:ind w:left="0"/>
        <w:rPr>
          <w:rFonts w:ascii="Lexend" w:hAnsi="Lexend"/>
        </w:rPr>
      </w:pPr>
    </w:p>
    <w:p w14:paraId="30EEAAC1" w14:textId="77777777" w:rsidR="004A09AA" w:rsidRPr="00011604" w:rsidRDefault="0044533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While live STEM imaging, center an amorphous or partially amorphous region of the specimen in the image and set the indicated magnification </w:t>
      </w:r>
      <w:r w:rsidRPr="00011604">
        <w:rPr>
          <w:rFonts w:ascii="Lexend" w:hAnsi="Lexend" w:cs="Arial"/>
        </w:rPr>
        <w:t>≥</w:t>
      </w:r>
      <w:r w:rsidRPr="00011604">
        <w:rPr>
          <w:rFonts w:ascii="Lexend" w:hAnsi="Lexend"/>
        </w:rPr>
        <w:t xml:space="preserve"> 1</w:t>
      </w:r>
      <w:r w:rsidR="00AC0563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M</w:t>
      </w:r>
      <w:r w:rsidRPr="00011604">
        <w:rPr>
          <w:rFonts w:ascii="Lexend" w:hAnsi="Lexend" w:cs="Arial"/>
        </w:rPr>
        <w:t>×</w:t>
      </w:r>
      <w:r w:rsidR="004A09AA" w:rsidRPr="00011604">
        <w:rPr>
          <w:rFonts w:ascii="Lexend" w:hAnsi="Lexend" w:cs="Arial"/>
        </w:rPr>
        <w:t xml:space="preserve"> and </w:t>
      </w:r>
      <w:r w:rsidRPr="00011604">
        <w:rPr>
          <w:rFonts w:ascii="Lexend" w:hAnsi="Lexend" w:cs="Arial"/>
        </w:rPr>
        <w:t>stop scanning</w:t>
      </w:r>
      <w:r w:rsidR="004A09AA" w:rsidRPr="00011604">
        <w:rPr>
          <w:rFonts w:ascii="Lexend" w:hAnsi="Lexend" w:cs="Arial"/>
        </w:rPr>
        <w:t>.</w:t>
      </w:r>
    </w:p>
    <w:p w14:paraId="4F197FEF" w14:textId="77777777" w:rsidR="00AC0563" w:rsidRPr="00011604" w:rsidRDefault="00AC0563" w:rsidP="00AC0563">
      <w:pPr>
        <w:pStyle w:val="ColorfulList-Accent11"/>
        <w:ind w:left="0"/>
        <w:rPr>
          <w:rFonts w:ascii="Lexend" w:hAnsi="Lexend"/>
        </w:rPr>
      </w:pPr>
    </w:p>
    <w:p w14:paraId="204DDB27" w14:textId="77777777" w:rsidR="0044533C" w:rsidRPr="00011604" w:rsidRDefault="004A09AA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 w:cs="Arial"/>
        </w:rPr>
        <w:t>T</w:t>
      </w:r>
      <w:r w:rsidR="0044533C" w:rsidRPr="00011604">
        <w:rPr>
          <w:rFonts w:ascii="Lexend" w:hAnsi="Lexend" w:cs="Arial"/>
        </w:rPr>
        <w:t xml:space="preserve">he beam position </w:t>
      </w:r>
      <w:r w:rsidRPr="00011604">
        <w:rPr>
          <w:rFonts w:ascii="Lexend" w:hAnsi="Lexend" w:cs="Arial"/>
        </w:rPr>
        <w:t xml:space="preserve">in Velox </w:t>
      </w:r>
      <w:r w:rsidR="0044533C" w:rsidRPr="00011604">
        <w:rPr>
          <w:rFonts w:ascii="Lexend" w:hAnsi="Lexend" w:cs="Arial"/>
        </w:rPr>
        <w:t>should still be at the center of the image</w:t>
      </w:r>
      <w:r w:rsidRPr="00011604">
        <w:rPr>
          <w:rFonts w:ascii="Lexend" w:hAnsi="Lexend" w:cs="Arial"/>
        </w:rPr>
        <w:t>.</w:t>
      </w:r>
    </w:p>
    <w:p w14:paraId="65DD2D26" w14:textId="77777777" w:rsidR="00AC0563" w:rsidRPr="00011604" w:rsidRDefault="00AC0563" w:rsidP="00AC0563">
      <w:pPr>
        <w:pStyle w:val="ColorfulList-Accent11"/>
        <w:ind w:left="2016"/>
        <w:rPr>
          <w:rFonts w:ascii="Lexend" w:hAnsi="Lexend"/>
        </w:rPr>
      </w:pPr>
    </w:p>
    <w:p w14:paraId="7119FDAB" w14:textId="77777777" w:rsidR="00AC0563" w:rsidRPr="00011604" w:rsidRDefault="00AC056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 w:cs="Arial"/>
        </w:rPr>
        <w:t xml:space="preserve">A </w:t>
      </w:r>
      <w:proofErr w:type="spellStart"/>
      <w:r w:rsidRPr="00011604">
        <w:rPr>
          <w:rFonts w:ascii="Lexend" w:hAnsi="Lexend" w:cs="Arial"/>
        </w:rPr>
        <w:t>Ronchigram</w:t>
      </w:r>
      <w:proofErr w:type="spellEnd"/>
      <w:r w:rsidRPr="00011604">
        <w:rPr>
          <w:rFonts w:ascii="Lexend" w:hAnsi="Lexend" w:cs="Arial"/>
        </w:rPr>
        <w:t xml:space="preserve"> should now be evident on the </w:t>
      </w:r>
      <w:proofErr w:type="spellStart"/>
      <w:r w:rsidRPr="00011604">
        <w:rPr>
          <w:rFonts w:ascii="Lexend" w:hAnsi="Lexend" w:cs="Arial"/>
        </w:rPr>
        <w:t>FluCam</w:t>
      </w:r>
      <w:proofErr w:type="spellEnd"/>
      <w:r w:rsidRPr="00011604">
        <w:rPr>
          <w:rFonts w:ascii="Lexend" w:hAnsi="Lexend" w:cs="Arial"/>
        </w:rPr>
        <w:t>.</w:t>
      </w:r>
    </w:p>
    <w:p w14:paraId="0D25746C" w14:textId="77777777" w:rsidR="0044533C" w:rsidRPr="00011604" w:rsidRDefault="0044533C" w:rsidP="0044533C">
      <w:pPr>
        <w:pStyle w:val="ColorfulList-Accent11"/>
        <w:ind w:left="1152"/>
        <w:rPr>
          <w:rFonts w:ascii="Lexend" w:hAnsi="Lexend"/>
        </w:rPr>
      </w:pPr>
    </w:p>
    <w:p w14:paraId="70F00AE7" w14:textId="77777777" w:rsidR="00AC0563" w:rsidRPr="00011604" w:rsidRDefault="00AC056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Retract the HAADF detector.</w:t>
      </w:r>
    </w:p>
    <w:p w14:paraId="43DF3E8C" w14:textId="77777777" w:rsidR="00AC0563" w:rsidRPr="00011604" w:rsidRDefault="00AC0563" w:rsidP="00AC0563">
      <w:pPr>
        <w:pStyle w:val="ColorfulList-Accent11"/>
        <w:ind w:left="2016"/>
        <w:rPr>
          <w:rFonts w:ascii="Lexend" w:hAnsi="Lexend"/>
        </w:rPr>
      </w:pPr>
    </w:p>
    <w:p w14:paraId="666F59CC" w14:textId="77777777" w:rsidR="00AC0563" w:rsidRPr="00011604" w:rsidRDefault="002C6B2D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AC0563" w:rsidRPr="00011604">
        <w:rPr>
          <w:rFonts w:ascii="Lexend" w:hAnsi="Lexend"/>
        </w:rPr>
        <w:t xml:space="preserve">witch the </w:t>
      </w:r>
      <w:proofErr w:type="spellStart"/>
      <w:r w:rsidR="00AC0563" w:rsidRPr="00011604">
        <w:rPr>
          <w:rFonts w:ascii="Lexend" w:hAnsi="Lexend"/>
        </w:rPr>
        <w:t>FluCam</w:t>
      </w:r>
      <w:proofErr w:type="spellEnd"/>
      <w:r w:rsidR="00AC0563" w:rsidRPr="00011604">
        <w:rPr>
          <w:rFonts w:ascii="Lexend" w:hAnsi="Lexend"/>
        </w:rPr>
        <w:t xml:space="preserve"> to “High Resolution” mode to magnify the </w:t>
      </w:r>
      <w:proofErr w:type="spellStart"/>
      <w:r w:rsidR="00AC0563" w:rsidRPr="00011604">
        <w:rPr>
          <w:rFonts w:ascii="Lexend" w:hAnsi="Lexend"/>
        </w:rPr>
        <w:t>Ronchigram</w:t>
      </w:r>
      <w:proofErr w:type="spellEnd"/>
      <w:r w:rsidR="00AC0563" w:rsidRPr="00011604">
        <w:rPr>
          <w:rFonts w:ascii="Lexend" w:hAnsi="Lexend"/>
        </w:rPr>
        <w:t xml:space="preserve"> for easier visibility without changing the indicated camera length.</w:t>
      </w:r>
    </w:p>
    <w:p w14:paraId="58D4D840" w14:textId="77777777" w:rsidR="00954BD0" w:rsidRPr="00011604" w:rsidRDefault="00954BD0" w:rsidP="00AC0563">
      <w:pPr>
        <w:pStyle w:val="ListParagraph"/>
        <w:ind w:left="0"/>
        <w:rPr>
          <w:rFonts w:ascii="Lexend" w:hAnsi="Lexend"/>
        </w:rPr>
      </w:pPr>
    </w:p>
    <w:p w14:paraId="7878F3BA" w14:textId="77777777" w:rsidR="00F11E02" w:rsidRPr="00011604" w:rsidRDefault="00F11E02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Return to Microscope Control, select the “</w:t>
      </w:r>
      <w:r w:rsidR="00C4195C" w:rsidRPr="00011604">
        <w:rPr>
          <w:rFonts w:ascii="Lexend" w:hAnsi="Lexend"/>
        </w:rPr>
        <w:t>Beam/</w:t>
      </w:r>
      <w:r w:rsidRPr="00011604">
        <w:rPr>
          <w:rFonts w:ascii="Lexend" w:hAnsi="Lexend"/>
        </w:rPr>
        <w:t>Tune” tab, and navigate to the “Direct Alignments” control panel.</w:t>
      </w:r>
    </w:p>
    <w:p w14:paraId="532B16AA" w14:textId="77777777" w:rsidR="00F11E02" w:rsidRPr="00011604" w:rsidRDefault="00F11E02" w:rsidP="00F11E02">
      <w:pPr>
        <w:ind w:left="1152"/>
        <w:rPr>
          <w:rFonts w:ascii="Lexend" w:hAnsi="Lexend"/>
        </w:rPr>
      </w:pPr>
    </w:p>
    <w:p w14:paraId="37114768" w14:textId="77777777" w:rsidR="00954BD0" w:rsidRPr="00011604" w:rsidRDefault="00954BD0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Use the “Diffraction Shift” direct alignment to </w:t>
      </w:r>
      <w:r w:rsidRPr="00011604">
        <w:rPr>
          <w:rFonts w:ascii="Lexend" w:hAnsi="Lexend"/>
          <w:u w:val="single"/>
        </w:rPr>
        <w:t>precisely</w:t>
      </w:r>
      <w:r w:rsidRPr="00011604">
        <w:rPr>
          <w:rFonts w:ascii="Lexend" w:hAnsi="Lexend"/>
        </w:rPr>
        <w:t xml:space="preserve"> center the </w:t>
      </w:r>
      <w:proofErr w:type="spellStart"/>
      <w:r w:rsidRPr="00011604">
        <w:rPr>
          <w:rFonts w:ascii="Lexend" w:hAnsi="Lexend"/>
        </w:rPr>
        <w:t>Ronchigram</w:t>
      </w:r>
      <w:proofErr w:type="spellEnd"/>
      <w:r w:rsidRPr="00011604">
        <w:rPr>
          <w:rFonts w:ascii="Lexend" w:hAnsi="Lexend"/>
        </w:rPr>
        <w:t xml:space="preserve"> on the </w:t>
      </w:r>
      <w:proofErr w:type="spellStart"/>
      <w:r w:rsidRPr="00011604">
        <w:rPr>
          <w:rFonts w:ascii="Lexend" w:hAnsi="Lexend"/>
        </w:rPr>
        <w:t>FluCam</w:t>
      </w:r>
      <w:proofErr w:type="spellEnd"/>
      <w:r w:rsidR="00AC0563" w:rsidRPr="00011604">
        <w:rPr>
          <w:rFonts w:ascii="Lexend" w:hAnsi="Lexend"/>
        </w:rPr>
        <w:t>.</w:t>
      </w:r>
    </w:p>
    <w:p w14:paraId="2CED3DD8" w14:textId="77777777" w:rsidR="00954BD0" w:rsidRPr="00011604" w:rsidRDefault="00954BD0" w:rsidP="00954BD0">
      <w:pPr>
        <w:pStyle w:val="ListParagraph"/>
        <w:ind w:left="0"/>
        <w:rPr>
          <w:rFonts w:ascii="Lexend" w:hAnsi="Lexend"/>
        </w:rPr>
      </w:pPr>
    </w:p>
    <w:p w14:paraId="246A51E0" w14:textId="77777777" w:rsidR="00954BD0" w:rsidRPr="00011604" w:rsidRDefault="00954BD0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This is important as this will serve as the reference position when the C2 aperture is subsequently changed.</w:t>
      </w:r>
    </w:p>
    <w:p w14:paraId="1DD3C004" w14:textId="77777777" w:rsidR="00954BD0" w:rsidRPr="00011604" w:rsidRDefault="00954BD0" w:rsidP="00C4195C">
      <w:pPr>
        <w:rPr>
          <w:rFonts w:ascii="Lexend" w:hAnsi="Lexend"/>
        </w:rPr>
      </w:pPr>
    </w:p>
    <w:p w14:paraId="5F7A116C" w14:textId="093FE03E" w:rsidR="00C4195C" w:rsidRPr="00011604" w:rsidRDefault="00011604" w:rsidP="00C4195C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2604456" wp14:editId="61BF76DD">
                <wp:simplePos x="0" y="0"/>
                <wp:positionH relativeFrom="column">
                  <wp:posOffset>2429510</wp:posOffset>
                </wp:positionH>
                <wp:positionV relativeFrom="paragraph">
                  <wp:posOffset>2788920</wp:posOffset>
                </wp:positionV>
                <wp:extent cx="302895" cy="91440"/>
                <wp:effectExtent l="10160" t="7620" r="10795" b="15240"/>
                <wp:wrapNone/>
                <wp:docPr id="1078159453" name="AutoShap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914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F4218D" id="AutoShape 257" o:spid="_x0000_s1026" style="position:absolute;margin-left:191.3pt;margin-top:219.6pt;width:23.85pt;height:7.2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222A90C7" wp14:editId="292FF85F">
                <wp:simplePos x="0" y="0"/>
                <wp:positionH relativeFrom="column">
                  <wp:posOffset>1205865</wp:posOffset>
                </wp:positionH>
                <wp:positionV relativeFrom="paragraph">
                  <wp:posOffset>3168650</wp:posOffset>
                </wp:positionV>
                <wp:extent cx="302895" cy="108585"/>
                <wp:effectExtent l="15240" t="6350" r="15240" b="8890"/>
                <wp:wrapNone/>
                <wp:docPr id="1743780507" name="AutoShape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8F02C" id="AutoShape 256" o:spid="_x0000_s1026" style="position:absolute;margin-left:94.95pt;margin-top:249.5pt;width:23.85pt;height:8.5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691A7A50" wp14:editId="61923882">
            <wp:extent cx="5486400" cy="3307080"/>
            <wp:effectExtent l="0" t="0" r="0" b="0"/>
            <wp:docPr id="8" name="Picture 4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4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B505F" w14:textId="77777777" w:rsidR="00C4195C" w:rsidRPr="00011604" w:rsidRDefault="00C4195C" w:rsidP="00C4195C">
      <w:pPr>
        <w:rPr>
          <w:rFonts w:ascii="Lexend" w:hAnsi="Lexend"/>
        </w:rPr>
      </w:pPr>
    </w:p>
    <w:p w14:paraId="0C473B2F" w14:textId="77777777" w:rsidR="000E7BB4" w:rsidRPr="00011604" w:rsidRDefault="00954BD0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Insert the 150 </w:t>
      </w:r>
      <w:r w:rsidRPr="00011604">
        <w:rPr>
          <w:rFonts w:ascii="Lexend" w:hAnsi="Lexend" w:cs="Arial"/>
        </w:rPr>
        <w:t>µm</w:t>
      </w:r>
      <w:r w:rsidRPr="00011604">
        <w:rPr>
          <w:rFonts w:ascii="Lexend" w:hAnsi="Lexend"/>
        </w:rPr>
        <w:t xml:space="preserve"> C2 aperture and </w:t>
      </w:r>
      <w:r w:rsidR="00AC0563" w:rsidRPr="00011604">
        <w:rPr>
          <w:rFonts w:ascii="Lexend" w:hAnsi="Lexend"/>
          <w:u w:val="single"/>
        </w:rPr>
        <w:t>precisely</w:t>
      </w:r>
      <w:r w:rsidR="00AC0563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 xml:space="preserve">center it on the </w:t>
      </w:r>
      <w:proofErr w:type="spellStart"/>
      <w:r w:rsidRPr="00011604">
        <w:rPr>
          <w:rFonts w:ascii="Lexend" w:hAnsi="Lexend"/>
        </w:rPr>
        <w:t>FluCam</w:t>
      </w:r>
      <w:proofErr w:type="spellEnd"/>
      <w:r w:rsidR="009D6AE4" w:rsidRPr="00011604">
        <w:rPr>
          <w:rFonts w:ascii="Lexend" w:hAnsi="Lexend"/>
        </w:rPr>
        <w:t xml:space="preserve"> as per usual</w:t>
      </w:r>
      <w:r w:rsidR="00AC0563" w:rsidRPr="00011604">
        <w:rPr>
          <w:rFonts w:ascii="Lexend" w:hAnsi="Lexend"/>
        </w:rPr>
        <w:t>.</w:t>
      </w:r>
    </w:p>
    <w:p w14:paraId="23B6386B" w14:textId="77777777" w:rsidR="000E7BB4" w:rsidRPr="00011604" w:rsidRDefault="000E7BB4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Adjust </w:t>
      </w:r>
      <w:r w:rsidR="00007ECE" w:rsidRPr="00011604">
        <w:rPr>
          <w:rFonts w:ascii="Lexend" w:hAnsi="Lexend"/>
        </w:rPr>
        <w:t>s</w:t>
      </w:r>
      <w:r w:rsidRPr="00011604">
        <w:rPr>
          <w:rFonts w:ascii="Lexend" w:hAnsi="Lexend"/>
        </w:rPr>
        <w:t xml:space="preserve">tage Z to obtain a “blow up” condition for the </w:t>
      </w:r>
      <w:proofErr w:type="spellStart"/>
      <w:r w:rsidRPr="00011604">
        <w:rPr>
          <w:rFonts w:ascii="Lexend" w:hAnsi="Lexend"/>
        </w:rPr>
        <w:t>Ronchigram</w:t>
      </w:r>
      <w:proofErr w:type="spellEnd"/>
      <w:r w:rsidRPr="00011604">
        <w:rPr>
          <w:rFonts w:ascii="Lexend" w:hAnsi="Lexend"/>
        </w:rPr>
        <w:t>.</w:t>
      </w:r>
    </w:p>
    <w:p w14:paraId="209F1925" w14:textId="77777777" w:rsidR="00954BD0" w:rsidRPr="00011604" w:rsidRDefault="00954BD0" w:rsidP="00007ECE">
      <w:pPr>
        <w:pStyle w:val="ListParagraph"/>
        <w:ind w:left="0"/>
        <w:rPr>
          <w:rFonts w:ascii="Lexend" w:hAnsi="Lexend"/>
        </w:rPr>
      </w:pPr>
    </w:p>
    <w:p w14:paraId="129463BB" w14:textId="77777777" w:rsidR="00A6232B" w:rsidRPr="00011604" w:rsidRDefault="00867A6F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 Microscope Control, s</w:t>
      </w:r>
      <w:r w:rsidR="00FD0F64" w:rsidRPr="00011604">
        <w:rPr>
          <w:rFonts w:ascii="Lexend" w:hAnsi="Lexend"/>
        </w:rPr>
        <w:t>elect</w:t>
      </w:r>
      <w:r w:rsidR="00F9280A" w:rsidRPr="00011604">
        <w:rPr>
          <w:rFonts w:ascii="Lexend" w:hAnsi="Lexend"/>
        </w:rPr>
        <w:t xml:space="preserve"> the “</w:t>
      </w:r>
      <w:r w:rsidR="004A45E5" w:rsidRPr="00011604">
        <w:rPr>
          <w:rFonts w:ascii="Lexend" w:hAnsi="Lexend"/>
        </w:rPr>
        <w:t>Beam/Tune</w:t>
      </w:r>
      <w:r w:rsidR="00F9280A" w:rsidRPr="00011604">
        <w:rPr>
          <w:rFonts w:ascii="Lexend" w:hAnsi="Lexend"/>
        </w:rPr>
        <w:t>” tab</w:t>
      </w:r>
      <w:r w:rsidRPr="00011604">
        <w:rPr>
          <w:rFonts w:ascii="Lexend" w:hAnsi="Lexend"/>
        </w:rPr>
        <w:t>,</w:t>
      </w:r>
      <w:r w:rsidR="00A6232B" w:rsidRPr="00011604">
        <w:rPr>
          <w:rFonts w:ascii="Lexend" w:hAnsi="Lexend"/>
        </w:rPr>
        <w:t xml:space="preserve"> and</w:t>
      </w:r>
      <w:r w:rsidR="00F9280A" w:rsidRPr="00011604">
        <w:rPr>
          <w:rFonts w:ascii="Lexend" w:hAnsi="Lexend"/>
        </w:rPr>
        <w:t xml:space="preserve"> navigate to the “</w:t>
      </w:r>
      <w:proofErr w:type="spellStart"/>
      <w:r w:rsidR="00F9280A" w:rsidRPr="00011604">
        <w:rPr>
          <w:rFonts w:ascii="Lexend" w:hAnsi="Lexend"/>
        </w:rPr>
        <w:t>Stigmator</w:t>
      </w:r>
      <w:proofErr w:type="spellEnd"/>
      <w:r w:rsidR="00F9280A" w:rsidRPr="00011604">
        <w:rPr>
          <w:rFonts w:ascii="Lexend" w:hAnsi="Lexend"/>
        </w:rPr>
        <w:t>” control panel</w:t>
      </w:r>
      <w:r w:rsidR="00A6232B" w:rsidRPr="00011604">
        <w:rPr>
          <w:rFonts w:ascii="Lexend" w:hAnsi="Lexend"/>
        </w:rPr>
        <w:t>.</w:t>
      </w:r>
    </w:p>
    <w:p w14:paraId="61C2B4C1" w14:textId="77777777" w:rsidR="00A6232B" w:rsidRPr="00011604" w:rsidRDefault="00A6232B" w:rsidP="00A6232B">
      <w:pPr>
        <w:ind w:left="1152"/>
        <w:rPr>
          <w:rFonts w:ascii="Lexend" w:hAnsi="Lexend"/>
        </w:rPr>
      </w:pPr>
    </w:p>
    <w:p w14:paraId="059D3652" w14:textId="77777777" w:rsidR="00E373F8" w:rsidRPr="00011604" w:rsidRDefault="00A6232B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F9280A" w:rsidRPr="00011604">
        <w:rPr>
          <w:rFonts w:ascii="Lexend" w:hAnsi="Lexend"/>
        </w:rPr>
        <w:t>elect “Probe B2”</w:t>
      </w:r>
      <w:r w:rsidR="00867A6F" w:rsidRPr="00011604">
        <w:rPr>
          <w:rFonts w:ascii="Lexend" w:hAnsi="Lexend"/>
        </w:rPr>
        <w:t>; the</w:t>
      </w:r>
      <w:r w:rsidR="0015024D" w:rsidRPr="00011604">
        <w:rPr>
          <w:rFonts w:ascii="Lexend" w:hAnsi="Lexend"/>
        </w:rPr>
        <w:t xml:space="preserve"> OBJ will start wobbling and the</w:t>
      </w:r>
      <w:r w:rsidR="00867A6F" w:rsidRPr="00011604">
        <w:rPr>
          <w:rFonts w:ascii="Lexend" w:hAnsi="Lexend"/>
        </w:rPr>
        <w:t xml:space="preserve"> </w:t>
      </w:r>
      <w:proofErr w:type="spellStart"/>
      <w:r w:rsidR="00867A6F" w:rsidRPr="00011604">
        <w:rPr>
          <w:rFonts w:ascii="Lexend" w:hAnsi="Lexend"/>
        </w:rPr>
        <w:t>Ronchigram</w:t>
      </w:r>
      <w:proofErr w:type="spellEnd"/>
      <w:r w:rsidR="00867A6F" w:rsidRPr="00011604">
        <w:rPr>
          <w:rFonts w:ascii="Lexend" w:hAnsi="Lexend"/>
        </w:rPr>
        <w:t xml:space="preserve"> will start pulsing in and out of </w:t>
      </w:r>
      <w:r w:rsidR="0015024D" w:rsidRPr="00011604">
        <w:rPr>
          <w:rFonts w:ascii="Lexend" w:hAnsi="Lexend"/>
        </w:rPr>
        <w:t>the “blow-up” condition</w:t>
      </w:r>
      <w:r w:rsidR="00867A6F" w:rsidRPr="00011604">
        <w:rPr>
          <w:rFonts w:ascii="Lexend" w:hAnsi="Lexend"/>
        </w:rPr>
        <w:t>.</w:t>
      </w:r>
    </w:p>
    <w:p w14:paraId="7B3991F8" w14:textId="77777777" w:rsidR="00FD4707" w:rsidRPr="00011604" w:rsidRDefault="00FD4707" w:rsidP="00FD4707">
      <w:pPr>
        <w:pStyle w:val="ListParagraph"/>
        <w:rPr>
          <w:rFonts w:ascii="Lexend" w:hAnsi="Lexend"/>
        </w:rPr>
      </w:pPr>
    </w:p>
    <w:p w14:paraId="6AA1E169" w14:textId="77777777" w:rsidR="00FD4707" w:rsidRPr="00011604" w:rsidRDefault="00FD4707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DO NOT adjust the “</w:t>
      </w:r>
      <w:r w:rsidR="00BE6101" w:rsidRPr="00011604">
        <w:rPr>
          <w:rFonts w:ascii="Lexend" w:hAnsi="Lexend"/>
        </w:rPr>
        <w:t>MF</w:t>
      </w:r>
      <w:r w:rsidRPr="00011604">
        <w:rPr>
          <w:rFonts w:ascii="Lexend" w:hAnsi="Lexend"/>
        </w:rPr>
        <w:t>” knob</w:t>
      </w:r>
      <w:r w:rsidR="00722371" w:rsidRPr="00011604">
        <w:rPr>
          <w:rFonts w:ascii="Lexend" w:hAnsi="Lexend"/>
        </w:rPr>
        <w:t>s</w:t>
      </w:r>
      <w:r w:rsidRPr="00011604">
        <w:rPr>
          <w:rFonts w:ascii="Lexend" w:hAnsi="Lexend"/>
        </w:rPr>
        <w:t>.</w:t>
      </w:r>
    </w:p>
    <w:p w14:paraId="5F515EF8" w14:textId="77777777" w:rsidR="00564345" w:rsidRPr="00011604" w:rsidRDefault="00564345" w:rsidP="00564345">
      <w:pPr>
        <w:ind w:left="2016"/>
        <w:rPr>
          <w:rFonts w:ascii="Lexend" w:hAnsi="Lexend"/>
        </w:rPr>
      </w:pPr>
    </w:p>
    <w:p w14:paraId="4FB54A87" w14:textId="77777777" w:rsidR="00564345" w:rsidRPr="00011604" w:rsidRDefault="004B0FC9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Adjust</w:t>
      </w:r>
      <w:r w:rsidR="00564345" w:rsidRPr="00011604">
        <w:rPr>
          <w:rFonts w:ascii="Lexend" w:hAnsi="Lexend"/>
        </w:rPr>
        <w:t xml:space="preserve"> the “Focus” ring </w:t>
      </w:r>
      <w:r w:rsidR="00564345" w:rsidRPr="00011604">
        <w:rPr>
          <w:rFonts w:ascii="Lexend" w:hAnsi="Lexend"/>
          <w:u w:val="single"/>
        </w:rPr>
        <w:t>counterclockwise</w:t>
      </w:r>
      <w:r w:rsidR="00564345" w:rsidRPr="00011604">
        <w:rPr>
          <w:rFonts w:ascii="Lexend" w:hAnsi="Lexend"/>
        </w:rPr>
        <w:t xml:space="preserve"> to reduce the magnitude of the OBJ wobble as needed.</w:t>
      </w:r>
    </w:p>
    <w:p w14:paraId="78F8EF3C" w14:textId="77777777" w:rsidR="00E373F8" w:rsidRPr="00011604" w:rsidRDefault="00E373F8" w:rsidP="00E373F8">
      <w:pPr>
        <w:pStyle w:val="ListParagraph"/>
        <w:rPr>
          <w:rFonts w:ascii="Lexend" w:hAnsi="Lexend"/>
        </w:rPr>
      </w:pPr>
    </w:p>
    <w:p w14:paraId="00FEDAF8" w14:textId="77777777" w:rsidR="00B32EF6" w:rsidRPr="00011604" w:rsidRDefault="00B32EF6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In </w:t>
      </w:r>
      <w:r w:rsidR="004D59D8" w:rsidRPr="00011604">
        <w:rPr>
          <w:rFonts w:ascii="Lexend" w:hAnsi="Lexend"/>
        </w:rPr>
        <w:t>S-CORR</w:t>
      </w:r>
      <w:r w:rsidRPr="00011604">
        <w:rPr>
          <w:rFonts w:ascii="Lexend" w:hAnsi="Lexend"/>
        </w:rPr>
        <w:t>, select the “State Of Correction” tab and then the “Manual Correction” tab.</w:t>
      </w:r>
    </w:p>
    <w:p w14:paraId="4C230D79" w14:textId="77777777" w:rsidR="00B32EF6" w:rsidRPr="00011604" w:rsidRDefault="00B32EF6" w:rsidP="00B32EF6">
      <w:pPr>
        <w:pStyle w:val="ListParagraph"/>
        <w:rPr>
          <w:rFonts w:ascii="Lexend" w:hAnsi="Lexend"/>
        </w:rPr>
      </w:pPr>
    </w:p>
    <w:p w14:paraId="77C8A955" w14:textId="77777777" w:rsidR="00B32EF6" w:rsidRPr="00011604" w:rsidRDefault="00B32EF6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“AT_B2”</w:t>
      </w:r>
      <w:r w:rsidR="00564345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with Bit Multiplier = 9.</w:t>
      </w:r>
    </w:p>
    <w:p w14:paraId="68150708" w14:textId="77777777" w:rsidR="00B32EF6" w:rsidRPr="00011604" w:rsidRDefault="00B32EF6" w:rsidP="00B32EF6">
      <w:pPr>
        <w:pStyle w:val="ListParagraph"/>
        <w:rPr>
          <w:rFonts w:ascii="Lexend" w:hAnsi="Lexend"/>
        </w:rPr>
      </w:pPr>
    </w:p>
    <w:p w14:paraId="09BBA024" w14:textId="77777777" w:rsidR="00B32EF6" w:rsidRPr="00011604" w:rsidRDefault="00C058A5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Use</w:t>
      </w:r>
      <w:r w:rsidR="00B32EF6" w:rsidRPr="00011604">
        <w:rPr>
          <w:rFonts w:ascii="Lexend" w:hAnsi="Lexend"/>
        </w:rPr>
        <w:t xml:space="preserve"> the </w:t>
      </w:r>
      <w:r w:rsidRPr="00011604">
        <w:rPr>
          <w:rFonts w:ascii="Lexend" w:hAnsi="Lexend"/>
        </w:rPr>
        <w:t xml:space="preserve">keyboard </w:t>
      </w:r>
      <w:r w:rsidRPr="00011604">
        <w:t>↕↔</w:t>
      </w:r>
      <w:r w:rsidRPr="00011604">
        <w:rPr>
          <w:rFonts w:ascii="Lexend" w:hAnsi="Lexend"/>
        </w:rPr>
        <w:t xml:space="preserve"> arrow </w:t>
      </w:r>
      <w:r w:rsidR="00B32EF6" w:rsidRPr="00011604">
        <w:rPr>
          <w:rFonts w:ascii="Lexend" w:hAnsi="Lexend"/>
        </w:rPr>
        <w:t>keys</w:t>
      </w:r>
      <w:r w:rsidR="00877D51" w:rsidRPr="00011604">
        <w:rPr>
          <w:rFonts w:ascii="Lexend" w:hAnsi="Lexend"/>
        </w:rPr>
        <w:t xml:space="preserve"> to</w:t>
      </w:r>
      <w:r w:rsidR="00B32EF6" w:rsidRPr="00011604">
        <w:rPr>
          <w:rFonts w:ascii="Lexend" w:hAnsi="Lexend"/>
        </w:rPr>
        <w:t xml:space="preserve"> </w:t>
      </w:r>
      <w:r w:rsidR="00402E85" w:rsidRPr="00011604">
        <w:rPr>
          <w:rFonts w:ascii="Lexend" w:hAnsi="Lexend"/>
        </w:rPr>
        <w:t xml:space="preserve">correct axial coma (B2); i.e., </w:t>
      </w:r>
      <w:r w:rsidR="00C22C60" w:rsidRPr="00011604">
        <w:rPr>
          <w:rFonts w:ascii="Lexend" w:hAnsi="Lexend"/>
        </w:rPr>
        <w:t>eliminate any up</w:t>
      </w:r>
      <w:r w:rsidR="00684E6C" w:rsidRPr="00011604">
        <w:rPr>
          <w:rFonts w:ascii="Lexend" w:hAnsi="Lexend"/>
        </w:rPr>
        <w:t xml:space="preserve"> and </w:t>
      </w:r>
      <w:r w:rsidR="00C22C60" w:rsidRPr="00011604">
        <w:rPr>
          <w:rFonts w:ascii="Lexend" w:hAnsi="Lexend"/>
        </w:rPr>
        <w:t>down</w:t>
      </w:r>
      <w:r w:rsidR="00684E6C" w:rsidRPr="00011604">
        <w:rPr>
          <w:rFonts w:ascii="Lexend" w:hAnsi="Lexend"/>
        </w:rPr>
        <w:t xml:space="preserve"> and/or side-to-side</w:t>
      </w:r>
      <w:r w:rsidR="00C22C60" w:rsidRPr="00011604">
        <w:rPr>
          <w:rFonts w:ascii="Lexend" w:hAnsi="Lexend"/>
        </w:rPr>
        <w:t xml:space="preserve"> sweeping </w:t>
      </w:r>
      <w:r w:rsidR="00564345" w:rsidRPr="00011604">
        <w:rPr>
          <w:rFonts w:ascii="Lexend" w:hAnsi="Lexend"/>
        </w:rPr>
        <w:t>as</w:t>
      </w:r>
      <w:r w:rsidR="00C22C60" w:rsidRPr="00011604">
        <w:rPr>
          <w:rFonts w:ascii="Lexend" w:hAnsi="Lexend"/>
        </w:rPr>
        <w:t xml:space="preserve"> the </w:t>
      </w:r>
      <w:proofErr w:type="spellStart"/>
      <w:r w:rsidR="00C22C60" w:rsidRPr="00011604">
        <w:rPr>
          <w:rFonts w:ascii="Lexend" w:hAnsi="Lexend"/>
        </w:rPr>
        <w:t>Ronchigram</w:t>
      </w:r>
      <w:proofErr w:type="spellEnd"/>
      <w:r w:rsidR="00C22C60" w:rsidRPr="00011604">
        <w:rPr>
          <w:rFonts w:ascii="Lexend" w:hAnsi="Lexend"/>
        </w:rPr>
        <w:t xml:space="preserve"> goes through the “blow-up” condition</w:t>
      </w:r>
      <w:r w:rsidR="00877D51" w:rsidRPr="00011604">
        <w:rPr>
          <w:rFonts w:ascii="Lexend" w:hAnsi="Lexend"/>
        </w:rPr>
        <w:t>.</w:t>
      </w:r>
    </w:p>
    <w:p w14:paraId="7DFB3D92" w14:textId="77777777" w:rsidR="007174C0" w:rsidRPr="00011604" w:rsidRDefault="007174C0" w:rsidP="007174C0">
      <w:pPr>
        <w:rPr>
          <w:rFonts w:ascii="Lexend" w:hAnsi="Lexend"/>
        </w:rPr>
      </w:pPr>
    </w:p>
    <w:p w14:paraId="2A760898" w14:textId="0AB8AE67" w:rsidR="007174C0" w:rsidRPr="00011604" w:rsidRDefault="00011604" w:rsidP="007174C0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600ED98" wp14:editId="2542B223">
                <wp:simplePos x="0" y="0"/>
                <wp:positionH relativeFrom="column">
                  <wp:posOffset>1200785</wp:posOffset>
                </wp:positionH>
                <wp:positionV relativeFrom="paragraph">
                  <wp:posOffset>3169920</wp:posOffset>
                </wp:positionV>
                <wp:extent cx="302895" cy="108585"/>
                <wp:effectExtent l="10160" t="7620" r="10795" b="7620"/>
                <wp:wrapNone/>
                <wp:docPr id="1543112420" name="AutoShape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43FB90" id="AutoShape 297" o:spid="_x0000_s1026" style="position:absolute;margin-left:94.55pt;margin-top:249.6pt;width:23.85pt;height:8.5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CA7CF1C" wp14:editId="0D4669A0">
                <wp:simplePos x="0" y="0"/>
                <wp:positionH relativeFrom="column">
                  <wp:posOffset>4815840</wp:posOffset>
                </wp:positionH>
                <wp:positionV relativeFrom="paragraph">
                  <wp:posOffset>2242820</wp:posOffset>
                </wp:positionV>
                <wp:extent cx="228600" cy="82550"/>
                <wp:effectExtent l="15240" t="13970" r="13335" b="8255"/>
                <wp:wrapNone/>
                <wp:docPr id="1893561598" name="AutoShap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02B57" id="AutoShape 265" o:spid="_x0000_s1026" style="position:absolute;margin-left:379.2pt;margin-top:176.6pt;width:18pt;height:6.5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4CC15EC8" wp14:editId="533008BE">
                <wp:simplePos x="0" y="0"/>
                <wp:positionH relativeFrom="column">
                  <wp:posOffset>3837305</wp:posOffset>
                </wp:positionH>
                <wp:positionV relativeFrom="paragraph">
                  <wp:posOffset>808355</wp:posOffset>
                </wp:positionV>
                <wp:extent cx="301625" cy="63500"/>
                <wp:effectExtent l="8255" t="8255" r="13970" b="13970"/>
                <wp:wrapNone/>
                <wp:docPr id="1961655952" name="AutoShape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83EB257" id="AutoShape 263" o:spid="_x0000_s1026" style="position:absolute;margin-left:302.15pt;margin-top:63.65pt;width:23.75pt;height: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nmHg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315DF101" wp14:editId="2F8758BF">
                <wp:simplePos x="0" y="0"/>
                <wp:positionH relativeFrom="column">
                  <wp:posOffset>6050280</wp:posOffset>
                </wp:positionH>
                <wp:positionV relativeFrom="paragraph">
                  <wp:posOffset>2212340</wp:posOffset>
                </wp:positionV>
                <wp:extent cx="216535" cy="111760"/>
                <wp:effectExtent l="11430" t="12065" r="10160" b="9525"/>
                <wp:wrapNone/>
                <wp:docPr id="1270090093" name="AutoShape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1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54B6A5" id="AutoShape 262" o:spid="_x0000_s1026" style="position:absolute;margin-left:476.4pt;margin-top:174.2pt;width:17.05pt;height:8.8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4MHgIAACE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BF37EBD" wp14:editId="310D0C87">
                <wp:simplePos x="0" y="0"/>
                <wp:positionH relativeFrom="column">
                  <wp:posOffset>3870325</wp:posOffset>
                </wp:positionH>
                <wp:positionV relativeFrom="paragraph">
                  <wp:posOffset>2150110</wp:posOffset>
                </wp:positionV>
                <wp:extent cx="274320" cy="54610"/>
                <wp:effectExtent l="12700" t="6985" r="8255" b="14605"/>
                <wp:wrapNone/>
                <wp:docPr id="942960735" name="AutoShap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EC8FA3" id="AutoShape 264" o:spid="_x0000_s1026" style="position:absolute;margin-left:304.75pt;margin-top:169.3pt;width:21.6pt;height:4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+dHg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643392" behindDoc="0" locked="0" layoutInCell="1" allowOverlap="1" wp14:anchorId="47520E86" wp14:editId="598A6D1B">
            <wp:simplePos x="0" y="0"/>
            <wp:positionH relativeFrom="column">
              <wp:posOffset>3619500</wp:posOffset>
            </wp:positionH>
            <wp:positionV relativeFrom="paragraph">
              <wp:posOffset>671195</wp:posOffset>
            </wp:positionV>
            <wp:extent cx="2743200" cy="1925320"/>
            <wp:effectExtent l="0" t="0" r="0" b="0"/>
            <wp:wrapNone/>
            <wp:docPr id="261" name="Picture 4" descr="a screenshot of S-CORR probe corrector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" name="Picture 4" descr="a screenshot of S-CORR probe corrector software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47" b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3203F9E1" wp14:editId="71B6FCC0">
                <wp:simplePos x="0" y="0"/>
                <wp:positionH relativeFrom="column">
                  <wp:posOffset>468630</wp:posOffset>
                </wp:positionH>
                <wp:positionV relativeFrom="paragraph">
                  <wp:posOffset>1699895</wp:posOffset>
                </wp:positionV>
                <wp:extent cx="201295" cy="77470"/>
                <wp:effectExtent l="11430" t="13970" r="6350" b="13335"/>
                <wp:wrapNone/>
                <wp:docPr id="1816604171" name="AutoShap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C7C31D" id="AutoShape 260" o:spid="_x0000_s1026" style="position:absolute;margin-left:36.9pt;margin-top:133.85pt;width:15.85pt;height:6.1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D96065A" wp14:editId="7B84CDFD">
                <wp:simplePos x="0" y="0"/>
                <wp:positionH relativeFrom="column">
                  <wp:posOffset>241300</wp:posOffset>
                </wp:positionH>
                <wp:positionV relativeFrom="paragraph">
                  <wp:posOffset>1505585</wp:posOffset>
                </wp:positionV>
                <wp:extent cx="228600" cy="64135"/>
                <wp:effectExtent l="12700" t="10160" r="15875" b="11430"/>
                <wp:wrapNone/>
                <wp:docPr id="457312952" name="AutoShap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BC0573" id="AutoShape 259" o:spid="_x0000_s1026" style="position:absolute;margin-left:19pt;margin-top:118.55pt;width:18pt;height:5.0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5F7E8DD3" wp14:editId="594773DC">
                <wp:simplePos x="0" y="0"/>
                <wp:positionH relativeFrom="column">
                  <wp:posOffset>365760</wp:posOffset>
                </wp:positionH>
                <wp:positionV relativeFrom="paragraph">
                  <wp:posOffset>78740</wp:posOffset>
                </wp:positionV>
                <wp:extent cx="201295" cy="64135"/>
                <wp:effectExtent l="13335" t="12065" r="13970" b="9525"/>
                <wp:wrapNone/>
                <wp:docPr id="1326927811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DFA892" id="AutoShape 258" o:spid="_x0000_s1026" style="position:absolute;margin-left:28.8pt;margin-top:6.2pt;width:15.85pt;height:5.0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37D34FDD" wp14:editId="76CC04C6">
            <wp:extent cx="5486400" cy="3314700"/>
            <wp:effectExtent l="0" t="0" r="0" b="0"/>
            <wp:docPr id="9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57100" b="1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34811E" w14:textId="77777777" w:rsidR="009D4EB4" w:rsidRPr="00011604" w:rsidRDefault="009D4EB4" w:rsidP="009D4EB4">
      <w:pPr>
        <w:pStyle w:val="ListParagraph"/>
        <w:ind w:left="0"/>
        <w:rPr>
          <w:rFonts w:ascii="Lexend" w:hAnsi="Lexend"/>
        </w:rPr>
      </w:pPr>
    </w:p>
    <w:p w14:paraId="324A23D5" w14:textId="77777777" w:rsidR="009D4EB4" w:rsidRPr="00011604" w:rsidRDefault="009D4EB4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When finished correcting B2, return to Microscope Control, select the “</w:t>
      </w:r>
      <w:r w:rsidR="008C6A20" w:rsidRPr="00011604">
        <w:rPr>
          <w:rFonts w:ascii="Lexend" w:hAnsi="Lexend"/>
        </w:rPr>
        <w:t>Beam/Tune</w:t>
      </w:r>
      <w:r w:rsidRPr="00011604">
        <w:rPr>
          <w:rFonts w:ascii="Lexend" w:hAnsi="Lexend"/>
        </w:rPr>
        <w:t>” tab, navigate to the “</w:t>
      </w:r>
      <w:proofErr w:type="spellStart"/>
      <w:r w:rsidRPr="00011604">
        <w:rPr>
          <w:rFonts w:ascii="Lexend" w:hAnsi="Lexend"/>
        </w:rPr>
        <w:t>Stigmator</w:t>
      </w:r>
      <w:proofErr w:type="spellEnd"/>
      <w:r w:rsidRPr="00011604">
        <w:rPr>
          <w:rFonts w:ascii="Lexend" w:hAnsi="Lexend"/>
        </w:rPr>
        <w:t>” control panel, and select “None” to stop the OBJ wobble.</w:t>
      </w:r>
    </w:p>
    <w:p w14:paraId="614D643D" w14:textId="77777777" w:rsidR="00FD4707" w:rsidRPr="00011604" w:rsidRDefault="00E373F8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FD0F64" w:rsidRPr="00011604">
        <w:rPr>
          <w:rFonts w:ascii="Lexend" w:hAnsi="Lexend"/>
        </w:rPr>
        <w:lastRenderedPageBreak/>
        <w:t xml:space="preserve">Remain </w:t>
      </w:r>
      <w:r w:rsidR="00FD4707" w:rsidRPr="00011604">
        <w:rPr>
          <w:rFonts w:ascii="Lexend" w:hAnsi="Lexend"/>
        </w:rPr>
        <w:t xml:space="preserve">In </w:t>
      </w:r>
      <w:r w:rsidR="004D59D8" w:rsidRPr="00011604">
        <w:rPr>
          <w:rFonts w:ascii="Lexend" w:hAnsi="Lexend"/>
        </w:rPr>
        <w:t>S-CORR</w:t>
      </w:r>
      <w:r w:rsidR="00FD4707" w:rsidRPr="00011604">
        <w:rPr>
          <w:rFonts w:ascii="Lexend" w:hAnsi="Lexend"/>
        </w:rPr>
        <w:t>, select the “State Of Correction” tab and then the “Manual Correction” tab.</w:t>
      </w:r>
    </w:p>
    <w:p w14:paraId="710B6B66" w14:textId="77777777" w:rsidR="00FD4707" w:rsidRPr="00011604" w:rsidRDefault="00FD4707" w:rsidP="00FD4707">
      <w:pPr>
        <w:pStyle w:val="ListParagraph"/>
        <w:rPr>
          <w:rFonts w:ascii="Lexend" w:hAnsi="Lexend"/>
        </w:rPr>
      </w:pPr>
    </w:p>
    <w:p w14:paraId="5E240FD4" w14:textId="77777777" w:rsidR="00FD4707" w:rsidRPr="00011604" w:rsidRDefault="00FD4707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“AT_A1” with Bit Multiplier = 0.</w:t>
      </w:r>
    </w:p>
    <w:p w14:paraId="288027E3" w14:textId="77777777" w:rsidR="00FD4707" w:rsidRPr="00011604" w:rsidRDefault="00FD4707" w:rsidP="00FD4707">
      <w:pPr>
        <w:pStyle w:val="ListParagraph"/>
        <w:rPr>
          <w:rFonts w:ascii="Lexend" w:hAnsi="Lexend"/>
        </w:rPr>
      </w:pPr>
    </w:p>
    <w:p w14:paraId="5786EA35" w14:textId="77777777" w:rsidR="00442342" w:rsidRPr="00011604" w:rsidRDefault="00FD4707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Use the </w:t>
      </w:r>
      <w:r w:rsidR="007D68F3" w:rsidRPr="00011604">
        <w:rPr>
          <w:rFonts w:ascii="Lexend" w:hAnsi="Lexend"/>
        </w:rPr>
        <w:t xml:space="preserve">keyboard </w:t>
      </w:r>
      <w:r w:rsidR="007D68F3" w:rsidRPr="00011604">
        <w:t>↕↔</w:t>
      </w:r>
      <w:r w:rsidR="007D68F3" w:rsidRPr="00011604">
        <w:rPr>
          <w:rFonts w:ascii="Lexend" w:hAnsi="Lexend"/>
        </w:rPr>
        <w:t xml:space="preserve"> arrow </w:t>
      </w:r>
      <w:r w:rsidRPr="00011604">
        <w:rPr>
          <w:rFonts w:ascii="Lexend" w:hAnsi="Lexend"/>
        </w:rPr>
        <w:t xml:space="preserve">keys </w:t>
      </w:r>
      <w:r w:rsidR="00831EB3" w:rsidRPr="00011604">
        <w:rPr>
          <w:rFonts w:ascii="Lexend" w:hAnsi="Lexend"/>
        </w:rPr>
        <w:t>to</w:t>
      </w:r>
      <w:r w:rsidR="005A7EB3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 xml:space="preserve">correct </w:t>
      </w:r>
      <w:r w:rsidR="00AE4BEB" w:rsidRPr="00011604">
        <w:rPr>
          <w:rFonts w:ascii="Lexend" w:hAnsi="Lexend"/>
        </w:rPr>
        <w:t>A1 as accurately as possible</w:t>
      </w:r>
      <w:r w:rsidR="00442342" w:rsidRPr="00011604">
        <w:rPr>
          <w:rFonts w:ascii="Lexend" w:hAnsi="Lexend"/>
        </w:rPr>
        <w:t xml:space="preserve">; as this was already corrected by </w:t>
      </w:r>
      <w:r w:rsidR="004B3340" w:rsidRPr="00011604">
        <w:rPr>
          <w:rFonts w:ascii="Lexend" w:hAnsi="Lexend"/>
        </w:rPr>
        <w:t>viewing</w:t>
      </w:r>
      <w:r w:rsidR="00442342" w:rsidRPr="00011604">
        <w:rPr>
          <w:rFonts w:ascii="Lexend" w:hAnsi="Lexend"/>
        </w:rPr>
        <w:t xml:space="preserve"> the probe image, the adjustment needed here </w:t>
      </w:r>
      <w:r w:rsidR="004B3340" w:rsidRPr="00011604">
        <w:rPr>
          <w:rFonts w:ascii="Lexend" w:hAnsi="Lexend"/>
        </w:rPr>
        <w:t>may</w:t>
      </w:r>
      <w:r w:rsidR="00442342" w:rsidRPr="00011604">
        <w:rPr>
          <w:rFonts w:ascii="Lexend" w:hAnsi="Lexend"/>
        </w:rPr>
        <w:t xml:space="preserve"> be minimal.</w:t>
      </w:r>
    </w:p>
    <w:p w14:paraId="6DD3DCAD" w14:textId="77777777" w:rsidR="00442342" w:rsidRPr="00011604" w:rsidRDefault="00442342" w:rsidP="00442342">
      <w:pPr>
        <w:rPr>
          <w:rFonts w:ascii="Lexend" w:hAnsi="Lexend"/>
        </w:rPr>
      </w:pPr>
    </w:p>
    <w:p w14:paraId="73C5C87D" w14:textId="77777777" w:rsidR="00FD4707" w:rsidRPr="00011604" w:rsidRDefault="00AE4BEB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As needed, a</w:t>
      </w:r>
      <w:r w:rsidR="00FD4707" w:rsidRPr="00011604">
        <w:rPr>
          <w:rFonts w:ascii="Lexend" w:hAnsi="Lexend"/>
        </w:rPr>
        <w:t xml:space="preserve">djust </w:t>
      </w:r>
      <w:r w:rsidR="00831EB3" w:rsidRPr="00011604">
        <w:rPr>
          <w:rFonts w:ascii="Lexend" w:hAnsi="Lexend"/>
        </w:rPr>
        <w:t>s</w:t>
      </w:r>
      <w:r w:rsidRPr="00011604">
        <w:rPr>
          <w:rFonts w:ascii="Lexend" w:hAnsi="Lexend"/>
        </w:rPr>
        <w:t>tage Z to obtain the “blow-up” condition</w:t>
      </w:r>
      <w:r w:rsidR="00FD4707" w:rsidRPr="00011604">
        <w:rPr>
          <w:rFonts w:ascii="Lexend" w:hAnsi="Lexend"/>
        </w:rPr>
        <w:t>.</w:t>
      </w:r>
    </w:p>
    <w:p w14:paraId="05A95621" w14:textId="77777777" w:rsidR="00FD4707" w:rsidRPr="00011604" w:rsidRDefault="00FD4707" w:rsidP="00442342">
      <w:pPr>
        <w:rPr>
          <w:rFonts w:ascii="Lexend" w:hAnsi="Lexend"/>
        </w:rPr>
      </w:pPr>
    </w:p>
    <w:p w14:paraId="4C59E70F" w14:textId="2E560D30" w:rsidR="00442342" w:rsidRPr="00011604" w:rsidRDefault="00011604" w:rsidP="00D32E2C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513BD68" wp14:editId="1E89FA5A">
                <wp:simplePos x="0" y="0"/>
                <wp:positionH relativeFrom="column">
                  <wp:posOffset>1203325</wp:posOffset>
                </wp:positionH>
                <wp:positionV relativeFrom="paragraph">
                  <wp:posOffset>3178810</wp:posOffset>
                </wp:positionV>
                <wp:extent cx="302895" cy="108585"/>
                <wp:effectExtent l="12700" t="6985" r="8255" b="8255"/>
                <wp:wrapNone/>
                <wp:docPr id="2085041060" name="AutoShape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2680C" id="AutoShape 298" o:spid="_x0000_s1026" style="position:absolute;margin-left:94.75pt;margin-top:250.3pt;width:23.85pt;height:8.5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1560BE2" wp14:editId="795321B7">
                <wp:simplePos x="0" y="0"/>
                <wp:positionH relativeFrom="column">
                  <wp:posOffset>3655695</wp:posOffset>
                </wp:positionH>
                <wp:positionV relativeFrom="paragraph">
                  <wp:posOffset>2281555</wp:posOffset>
                </wp:positionV>
                <wp:extent cx="228600" cy="82550"/>
                <wp:effectExtent l="7620" t="14605" r="11430" b="7620"/>
                <wp:wrapNone/>
                <wp:docPr id="215324124" name="AutoShape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82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28ACF4" id="AutoShape 275" o:spid="_x0000_s1026" style="position:absolute;margin-left:287.85pt;margin-top:179.65pt;width:18pt;height:6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D12B36B" wp14:editId="31C6736D">
                <wp:simplePos x="0" y="0"/>
                <wp:positionH relativeFrom="column">
                  <wp:posOffset>3881120</wp:posOffset>
                </wp:positionH>
                <wp:positionV relativeFrom="paragraph">
                  <wp:posOffset>2188845</wp:posOffset>
                </wp:positionV>
                <wp:extent cx="274320" cy="54610"/>
                <wp:effectExtent l="13970" t="7620" r="6985" b="13970"/>
                <wp:wrapNone/>
                <wp:docPr id="1184957317" name="AutoShape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" cy="546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C6883D" id="AutoShape 274" o:spid="_x0000_s1026" style="position:absolute;margin-left:305.6pt;margin-top:172.35pt;width:21.6pt;height:4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179F34D" wp14:editId="2B4F783F">
                <wp:simplePos x="0" y="0"/>
                <wp:positionH relativeFrom="column">
                  <wp:posOffset>3848100</wp:posOffset>
                </wp:positionH>
                <wp:positionV relativeFrom="paragraph">
                  <wp:posOffset>847090</wp:posOffset>
                </wp:positionV>
                <wp:extent cx="301625" cy="63500"/>
                <wp:effectExtent l="9525" t="8890" r="12700" b="13335"/>
                <wp:wrapNone/>
                <wp:docPr id="879302574" name="AutoShape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48720" id="AutoShape 273" o:spid="_x0000_s1026" style="position:absolute;margin-left:303pt;margin-top:66.7pt;width:23.75pt;height: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1E77AC3D" wp14:editId="1658D927">
                <wp:simplePos x="0" y="0"/>
                <wp:positionH relativeFrom="column">
                  <wp:posOffset>6061075</wp:posOffset>
                </wp:positionH>
                <wp:positionV relativeFrom="paragraph">
                  <wp:posOffset>2251075</wp:posOffset>
                </wp:positionV>
                <wp:extent cx="216535" cy="111760"/>
                <wp:effectExtent l="12700" t="12700" r="8890" b="8890"/>
                <wp:wrapNone/>
                <wp:docPr id="1005164536" name="AutoShape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11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2F9B5" id="AutoShape 272" o:spid="_x0000_s1026" style="position:absolute;margin-left:477.25pt;margin-top:177.25pt;width:17.05pt;height:8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652608" behindDoc="0" locked="0" layoutInCell="1" allowOverlap="1" wp14:anchorId="70175CC6" wp14:editId="774266C7">
            <wp:simplePos x="0" y="0"/>
            <wp:positionH relativeFrom="column">
              <wp:posOffset>3632835</wp:posOffset>
            </wp:positionH>
            <wp:positionV relativeFrom="paragraph">
              <wp:posOffset>708025</wp:posOffset>
            </wp:positionV>
            <wp:extent cx="2743200" cy="1927860"/>
            <wp:effectExtent l="0" t="0" r="0" b="0"/>
            <wp:wrapNone/>
            <wp:docPr id="271" name="Picture 6" descr="a screenshot of S-CORR probe corrector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6" descr="a screenshot of S-CORR probe corrector softwa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747" b="21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2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w:drawing>
          <wp:inline distT="0" distB="0" distL="0" distR="0" wp14:anchorId="40ABB457" wp14:editId="0CC88235">
            <wp:extent cx="5486400" cy="3314700"/>
            <wp:effectExtent l="0" t="0" r="0" b="0"/>
            <wp:docPr id="10" name="Picture 4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217B2" w14:textId="77777777" w:rsidR="00FD0F64" w:rsidRPr="00011604" w:rsidRDefault="00D1684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AE4BEB" w:rsidRPr="00011604">
        <w:rPr>
          <w:rFonts w:ascii="Lexend" w:hAnsi="Lexend"/>
        </w:rPr>
        <w:lastRenderedPageBreak/>
        <w:t>If</w:t>
      </w:r>
      <w:r w:rsidR="00F11E02" w:rsidRPr="00011604">
        <w:rPr>
          <w:rFonts w:ascii="Lexend" w:hAnsi="Lexend"/>
        </w:rPr>
        <w:t xml:space="preserve"> </w:t>
      </w:r>
      <w:r w:rsidR="004418AE" w:rsidRPr="00011604">
        <w:rPr>
          <w:rFonts w:ascii="Lexend" w:hAnsi="Lexend"/>
        </w:rPr>
        <w:t xml:space="preserve">B2 and </w:t>
      </w:r>
      <w:r w:rsidR="00F11E02" w:rsidRPr="00011604">
        <w:rPr>
          <w:rFonts w:ascii="Lexend" w:hAnsi="Lexend"/>
        </w:rPr>
        <w:t xml:space="preserve">A1 </w:t>
      </w:r>
      <w:r w:rsidR="004418AE" w:rsidRPr="00011604">
        <w:rPr>
          <w:rFonts w:ascii="Lexend" w:hAnsi="Lexend"/>
        </w:rPr>
        <w:t>are</w:t>
      </w:r>
      <w:r w:rsidR="00F11E02" w:rsidRPr="00011604">
        <w:rPr>
          <w:rFonts w:ascii="Lexend" w:hAnsi="Lexend"/>
        </w:rPr>
        <w:t xml:space="preserve"> </w:t>
      </w:r>
      <w:r w:rsidR="00AE4BEB" w:rsidRPr="00011604">
        <w:rPr>
          <w:rFonts w:ascii="Lexend" w:hAnsi="Lexend"/>
        </w:rPr>
        <w:t xml:space="preserve">properly </w:t>
      </w:r>
      <w:r w:rsidR="00F11E02" w:rsidRPr="00011604">
        <w:rPr>
          <w:rFonts w:ascii="Lexend" w:hAnsi="Lexend"/>
        </w:rPr>
        <w:t xml:space="preserve">corrected, </w:t>
      </w:r>
      <w:r w:rsidR="00AE4BEB" w:rsidRPr="00011604">
        <w:rPr>
          <w:rFonts w:ascii="Lexend" w:hAnsi="Lexend"/>
        </w:rPr>
        <w:t xml:space="preserve">the </w:t>
      </w:r>
      <w:proofErr w:type="spellStart"/>
      <w:r w:rsidR="00AE4BEB" w:rsidRPr="00011604">
        <w:rPr>
          <w:rFonts w:ascii="Lexend" w:hAnsi="Lexend"/>
        </w:rPr>
        <w:t>Ronchigram</w:t>
      </w:r>
      <w:proofErr w:type="spellEnd"/>
      <w:r w:rsidR="00AE4BEB" w:rsidRPr="00011604">
        <w:rPr>
          <w:rFonts w:ascii="Lexend" w:hAnsi="Lexend"/>
        </w:rPr>
        <w:t xml:space="preserve"> should show 6-fold symmetry at the outer edges with a “featureless” region in the middle</w:t>
      </w:r>
      <w:r w:rsidR="00D32E2C" w:rsidRPr="00011604">
        <w:rPr>
          <w:rFonts w:ascii="Lexend" w:hAnsi="Lexend"/>
        </w:rPr>
        <w:t xml:space="preserve"> </w:t>
      </w:r>
      <w:r w:rsidR="002948CF" w:rsidRPr="00011604">
        <w:rPr>
          <w:rFonts w:ascii="Lexend" w:hAnsi="Lexend"/>
        </w:rPr>
        <w:t>(solid green circle)</w:t>
      </w:r>
      <w:r w:rsidR="00FD4707" w:rsidRPr="00011604">
        <w:rPr>
          <w:rFonts w:ascii="Lexend" w:hAnsi="Lexend"/>
        </w:rPr>
        <w:t>.</w:t>
      </w:r>
    </w:p>
    <w:p w14:paraId="5B53DB0F" w14:textId="77777777" w:rsidR="00877D51" w:rsidRPr="00011604" w:rsidRDefault="00877D51" w:rsidP="00877D51">
      <w:pPr>
        <w:rPr>
          <w:rFonts w:ascii="Lexend" w:hAnsi="Lexend"/>
        </w:rPr>
      </w:pPr>
    </w:p>
    <w:p w14:paraId="3B07AEA8" w14:textId="66F5A600" w:rsidR="00D16841" w:rsidRPr="00011604" w:rsidRDefault="00011604" w:rsidP="00D16841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B4F161C" wp14:editId="462DD29D">
                <wp:simplePos x="0" y="0"/>
                <wp:positionH relativeFrom="column">
                  <wp:posOffset>2689225</wp:posOffset>
                </wp:positionH>
                <wp:positionV relativeFrom="paragraph">
                  <wp:posOffset>1242695</wp:posOffset>
                </wp:positionV>
                <wp:extent cx="494030" cy="494030"/>
                <wp:effectExtent l="12700" t="13970" r="7620" b="6350"/>
                <wp:wrapNone/>
                <wp:docPr id="528190109" name="Oval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030" cy="49403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00000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A1EA706" id="Oval 335" o:spid="_x0000_s1026" style="position:absolute;margin-left:211.75pt;margin-top:97.85pt;width:38.9pt;height:38.9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" filled="f" fillcolor="#9bc1ff" strokecolor="lime" strokeweight="1pt">
                <v:fill color2="#3f80cd" rotate="t" focus="100%" type="gradient">
                  <o:fill v:ext="view" type="gradientUnscaled"/>
                </v:fill>
                <v:shadow color="black" opacity="22936f" origin=",.5" offset="0,.63889mm"/>
              </v:oval>
            </w:pict>
          </mc:Fallback>
        </mc:AlternateContent>
      </w:r>
      <w:r w:rsidRPr="00011604">
        <w:rPr>
          <w:rFonts w:ascii="Lexend" w:hAnsi="Lexend"/>
          <w:noProof/>
        </w:rPr>
        <w:drawing>
          <wp:anchor distT="0" distB="0" distL="114300" distR="114300" simplePos="0" relativeHeight="251700736" behindDoc="0" locked="0" layoutInCell="1" allowOverlap="1" wp14:anchorId="34100584" wp14:editId="2BE46AF4">
            <wp:simplePos x="0" y="0"/>
            <wp:positionH relativeFrom="column">
              <wp:posOffset>2154555</wp:posOffset>
            </wp:positionH>
            <wp:positionV relativeFrom="paragraph">
              <wp:posOffset>727075</wp:posOffset>
            </wp:positionV>
            <wp:extent cx="1525270" cy="1530350"/>
            <wp:effectExtent l="0" t="0" r="0" b="0"/>
            <wp:wrapNone/>
            <wp:docPr id="329" name="Picture 4" descr="an image of a Ronchigra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9" name="Picture 4" descr="an image of a Ronchigra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2" t="17061" r="17061" b="17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270" cy="153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65B06E85" wp14:editId="7AF874DE">
                <wp:simplePos x="0" y="0"/>
                <wp:positionH relativeFrom="column">
                  <wp:posOffset>1204595</wp:posOffset>
                </wp:positionH>
                <wp:positionV relativeFrom="paragraph">
                  <wp:posOffset>3172460</wp:posOffset>
                </wp:positionV>
                <wp:extent cx="302895" cy="108585"/>
                <wp:effectExtent l="13970" t="10160" r="6985" b="14605"/>
                <wp:wrapNone/>
                <wp:docPr id="741808257" name="AutoShap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511580" id="AutoShape 299" o:spid="_x0000_s1026" style="position:absolute;margin-left:94.85pt;margin-top:249.8pt;width:23.85pt;height:8.5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16324C65" wp14:editId="39C0DE9D">
            <wp:extent cx="5486400" cy="3307080"/>
            <wp:effectExtent l="0" t="0" r="0" b="0"/>
            <wp:docPr id="11" name="Picture 6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6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44590" w14:textId="77777777" w:rsidR="005A7EB3" w:rsidRPr="00011604" w:rsidRDefault="005A7EB3" w:rsidP="004418AE">
      <w:pPr>
        <w:rPr>
          <w:rFonts w:ascii="Lexend" w:hAnsi="Lexend"/>
        </w:rPr>
      </w:pPr>
    </w:p>
    <w:p w14:paraId="74AD79AE" w14:textId="77777777" w:rsidR="00FD219E" w:rsidRPr="00011604" w:rsidRDefault="00FD219E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Re-insert and precisely center the 70 </w:t>
      </w:r>
      <w:r w:rsidRPr="00011604">
        <w:rPr>
          <w:rFonts w:ascii="Lexend" w:hAnsi="Lexend" w:cs="Arial"/>
        </w:rPr>
        <w:t xml:space="preserve">µm C2 aperture on the </w:t>
      </w:r>
      <w:proofErr w:type="spellStart"/>
      <w:r w:rsidRPr="00011604">
        <w:rPr>
          <w:rFonts w:ascii="Lexend" w:hAnsi="Lexend" w:cs="Arial"/>
        </w:rPr>
        <w:t>FluCam</w:t>
      </w:r>
      <w:proofErr w:type="spellEnd"/>
      <w:r w:rsidR="00B54D31" w:rsidRPr="00011604">
        <w:rPr>
          <w:rFonts w:ascii="Lexend" w:hAnsi="Lexend" w:cs="Arial"/>
        </w:rPr>
        <w:t xml:space="preserve"> as per usual</w:t>
      </w:r>
      <w:r w:rsidRPr="00011604">
        <w:rPr>
          <w:rFonts w:ascii="Lexend" w:hAnsi="Lexend" w:cs="Arial"/>
        </w:rPr>
        <w:t>.</w:t>
      </w:r>
    </w:p>
    <w:p w14:paraId="3E21F648" w14:textId="77777777" w:rsidR="00FD219E" w:rsidRPr="00011604" w:rsidRDefault="00FD219E" w:rsidP="00F57AD9">
      <w:pPr>
        <w:pStyle w:val="ListParagraph"/>
        <w:ind w:left="0"/>
        <w:rPr>
          <w:rFonts w:ascii="Lexend" w:hAnsi="Lexend"/>
        </w:rPr>
      </w:pPr>
    </w:p>
    <w:p w14:paraId="37F1FB8D" w14:textId="77777777" w:rsidR="006748FE" w:rsidRPr="00011604" w:rsidRDefault="00893CCF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Insert the HAADF detector and u</w:t>
      </w:r>
      <w:r w:rsidR="00044E97" w:rsidRPr="00011604">
        <w:rPr>
          <w:rFonts w:ascii="Lexend" w:hAnsi="Lexend"/>
        </w:rPr>
        <w:t>se the “Diffraction Shift” direct alignment to c</w:t>
      </w:r>
      <w:r w:rsidR="00FA0ABC" w:rsidRPr="00011604">
        <w:rPr>
          <w:rFonts w:ascii="Lexend" w:hAnsi="Lexend"/>
        </w:rPr>
        <w:t>enter the</w:t>
      </w:r>
      <w:r w:rsidR="007C7713" w:rsidRPr="00011604">
        <w:rPr>
          <w:rFonts w:ascii="Lexend" w:hAnsi="Lexend"/>
        </w:rPr>
        <w:t xml:space="preserve"> </w:t>
      </w:r>
      <w:proofErr w:type="spellStart"/>
      <w:r w:rsidR="007C7713" w:rsidRPr="00011604">
        <w:rPr>
          <w:rFonts w:ascii="Lexend" w:hAnsi="Lexend"/>
        </w:rPr>
        <w:t>Ronchigram</w:t>
      </w:r>
      <w:proofErr w:type="spellEnd"/>
      <w:r w:rsidR="007C7713" w:rsidRPr="00011604">
        <w:rPr>
          <w:rFonts w:ascii="Lexend" w:hAnsi="Lexend"/>
        </w:rPr>
        <w:t xml:space="preserve"> inside the inner rim of the </w:t>
      </w:r>
      <w:r w:rsidR="00FD2E50" w:rsidRPr="00011604">
        <w:rPr>
          <w:rFonts w:ascii="Lexend" w:hAnsi="Lexend"/>
        </w:rPr>
        <w:t>HA</w:t>
      </w:r>
      <w:r w:rsidR="007C7713" w:rsidRPr="00011604">
        <w:rPr>
          <w:rFonts w:ascii="Lexend" w:hAnsi="Lexend"/>
        </w:rPr>
        <w:t>ADF detecto</w:t>
      </w:r>
      <w:r w:rsidRPr="00011604">
        <w:rPr>
          <w:rFonts w:ascii="Lexend" w:hAnsi="Lexend"/>
        </w:rPr>
        <w:t>r</w:t>
      </w:r>
      <w:r w:rsidR="008C774A" w:rsidRPr="00011604">
        <w:rPr>
          <w:rFonts w:ascii="Lexend" w:hAnsi="Lexend"/>
        </w:rPr>
        <w:t xml:space="preserve"> as per usual.</w:t>
      </w:r>
    </w:p>
    <w:p w14:paraId="594C306E" w14:textId="77777777" w:rsidR="00E30EE8" w:rsidRPr="00011604" w:rsidRDefault="006748FE" w:rsidP="004B3BAA">
      <w:pPr>
        <w:pStyle w:val="sectionheadingX"/>
      </w:pPr>
      <w:r w:rsidRPr="00011604">
        <w:br w:type="page"/>
      </w:r>
      <w:bookmarkStart w:id="26" w:name="_Toc223013786"/>
      <w:bookmarkStart w:id="27" w:name="_Toc223014294"/>
      <w:bookmarkStart w:id="28" w:name="_Toc223023410"/>
      <w:r w:rsidR="003621C0" w:rsidRPr="00011604">
        <w:lastRenderedPageBreak/>
        <w:t>HAADF i</w:t>
      </w:r>
      <w:r w:rsidR="0007102C" w:rsidRPr="00011604">
        <w:t xml:space="preserve">maging </w:t>
      </w:r>
      <w:r w:rsidR="000229E0" w:rsidRPr="00011604">
        <w:t>using Velox</w:t>
      </w:r>
      <w:bookmarkEnd w:id="26"/>
      <w:bookmarkEnd w:id="27"/>
      <w:bookmarkEnd w:id="28"/>
    </w:p>
    <w:p w14:paraId="5AEACE7E" w14:textId="77777777" w:rsidR="00063CDC" w:rsidRPr="00011604" w:rsidRDefault="00063CDC" w:rsidP="00063CDC">
      <w:pPr>
        <w:rPr>
          <w:rFonts w:ascii="Lexend" w:hAnsi="Lexend"/>
        </w:rPr>
      </w:pPr>
    </w:p>
    <w:p w14:paraId="7D008C24" w14:textId="77777777" w:rsidR="00FD219E" w:rsidRPr="00011604" w:rsidRDefault="00FD219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Deviations from</w:t>
      </w:r>
      <w:r w:rsidR="00776A07" w:rsidRPr="00011604">
        <w:rPr>
          <w:rFonts w:ascii="Lexend" w:hAnsi="Lexend"/>
        </w:rPr>
        <w:t xml:space="preserve"> the</w:t>
      </w:r>
      <w:r w:rsidRPr="00011604">
        <w:rPr>
          <w:rFonts w:ascii="Lexend" w:hAnsi="Lexend"/>
        </w:rPr>
        <w:t xml:space="preserve"> “</w:t>
      </w:r>
      <w:proofErr w:type="spellStart"/>
      <w:r w:rsidRPr="00011604">
        <w:rPr>
          <w:rFonts w:ascii="Lexend" w:hAnsi="Lexend"/>
        </w:rPr>
        <w:t>Eucentric</w:t>
      </w:r>
      <w:proofErr w:type="spellEnd"/>
      <w:r w:rsidRPr="00011604">
        <w:rPr>
          <w:rFonts w:ascii="Lexend" w:hAnsi="Lexend"/>
        </w:rPr>
        <w:t xml:space="preserve"> </w:t>
      </w:r>
      <w:r w:rsidR="001B7336" w:rsidRPr="00011604">
        <w:rPr>
          <w:rFonts w:ascii="Lexend" w:hAnsi="Lexend"/>
        </w:rPr>
        <w:t>f</w:t>
      </w:r>
      <w:r w:rsidRPr="00011604">
        <w:rPr>
          <w:rFonts w:ascii="Lexend" w:hAnsi="Lexend"/>
        </w:rPr>
        <w:t>ocus”</w:t>
      </w:r>
      <w:r w:rsidR="0023689C" w:rsidRPr="00011604">
        <w:rPr>
          <w:rFonts w:ascii="Lexend" w:hAnsi="Lexend"/>
        </w:rPr>
        <w:t xml:space="preserve"> </w:t>
      </w:r>
      <w:r w:rsidR="0032699F" w:rsidRPr="00011604">
        <w:rPr>
          <w:rFonts w:ascii="Lexend" w:hAnsi="Lexend"/>
        </w:rPr>
        <w:t xml:space="preserve">OBJ </w:t>
      </w:r>
      <w:r w:rsidR="0023689C" w:rsidRPr="00011604">
        <w:rPr>
          <w:rFonts w:ascii="Lexend" w:hAnsi="Lexend"/>
        </w:rPr>
        <w:t xml:space="preserve">setting should be kept as </w:t>
      </w:r>
      <w:r w:rsidR="00143872" w:rsidRPr="00011604">
        <w:rPr>
          <w:rFonts w:ascii="Lexend" w:hAnsi="Lexend"/>
        </w:rPr>
        <w:t xml:space="preserve">small </w:t>
      </w:r>
      <w:r w:rsidR="0023689C" w:rsidRPr="00011604">
        <w:rPr>
          <w:rFonts w:ascii="Lexend" w:hAnsi="Lexend"/>
        </w:rPr>
        <w:t xml:space="preserve">as possible to ensure optimal performance; thus, </w:t>
      </w:r>
      <w:r w:rsidR="00B06CC5" w:rsidRPr="00011604">
        <w:rPr>
          <w:rFonts w:ascii="Lexend" w:hAnsi="Lexend"/>
        </w:rPr>
        <w:t xml:space="preserve">the majority of </w:t>
      </w:r>
      <w:r w:rsidR="0023689C" w:rsidRPr="00011604">
        <w:rPr>
          <w:rFonts w:ascii="Lexend" w:hAnsi="Lexend"/>
        </w:rPr>
        <w:t xml:space="preserve">focusing should be accomplished via the </w:t>
      </w:r>
      <w:r w:rsidR="00B06CC5" w:rsidRPr="00011604">
        <w:rPr>
          <w:rFonts w:ascii="Lexend" w:hAnsi="Lexend"/>
        </w:rPr>
        <w:t xml:space="preserve">adjustment of </w:t>
      </w:r>
      <w:r w:rsidR="00831EB3" w:rsidRPr="00011604">
        <w:rPr>
          <w:rFonts w:ascii="Lexend" w:hAnsi="Lexend"/>
        </w:rPr>
        <w:t>s</w:t>
      </w:r>
      <w:r w:rsidR="00B06CC5" w:rsidRPr="00011604">
        <w:rPr>
          <w:rFonts w:ascii="Lexend" w:hAnsi="Lexend"/>
        </w:rPr>
        <w:t>tage Z</w:t>
      </w:r>
      <w:r w:rsidR="0023689C" w:rsidRPr="00011604">
        <w:rPr>
          <w:rFonts w:ascii="Lexend" w:hAnsi="Lexend"/>
        </w:rPr>
        <w:t>.</w:t>
      </w:r>
    </w:p>
    <w:p w14:paraId="190D2F27" w14:textId="77777777" w:rsidR="00D108EC" w:rsidRPr="00011604" w:rsidRDefault="00D108EC" w:rsidP="00D108EC">
      <w:pPr>
        <w:pStyle w:val="ColorfulList-Accent11"/>
        <w:ind w:left="1152"/>
        <w:rPr>
          <w:rFonts w:ascii="Lexend" w:hAnsi="Lexend"/>
        </w:rPr>
      </w:pPr>
    </w:p>
    <w:p w14:paraId="29D69834" w14:textId="77777777" w:rsidR="00D108EC" w:rsidRPr="00011604" w:rsidRDefault="00D108E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</w:t>
      </w:r>
      <w:r w:rsidR="0032699F" w:rsidRPr="00011604">
        <w:rPr>
          <w:rFonts w:ascii="Lexend" w:hAnsi="Lexend"/>
        </w:rPr>
        <w:t xml:space="preserve">the OBJ </w:t>
      </w:r>
      <w:r w:rsidR="00352B68" w:rsidRPr="00011604">
        <w:rPr>
          <w:rFonts w:ascii="Lexend" w:hAnsi="Lexend"/>
        </w:rPr>
        <w:t xml:space="preserve">lens </w:t>
      </w:r>
      <w:r w:rsidR="0032699F" w:rsidRPr="00011604">
        <w:rPr>
          <w:rFonts w:ascii="Lexend" w:hAnsi="Lexend"/>
        </w:rPr>
        <w:t>deviation becomes</w:t>
      </w:r>
      <w:r w:rsidRPr="00011604">
        <w:rPr>
          <w:rFonts w:ascii="Lexend" w:hAnsi="Lexend"/>
        </w:rPr>
        <w:t xml:space="preserve"> excessive, simply press “</w:t>
      </w:r>
      <w:proofErr w:type="spellStart"/>
      <w:r w:rsidRPr="00011604">
        <w:rPr>
          <w:rFonts w:ascii="Lexend" w:hAnsi="Lexend"/>
        </w:rPr>
        <w:t>Eucentric</w:t>
      </w:r>
      <w:proofErr w:type="spellEnd"/>
      <w:r w:rsidRPr="00011604">
        <w:rPr>
          <w:rFonts w:ascii="Lexend" w:hAnsi="Lexend"/>
        </w:rPr>
        <w:t xml:space="preserve"> </w:t>
      </w:r>
      <w:r w:rsidR="00352B68" w:rsidRPr="00011604">
        <w:rPr>
          <w:rFonts w:ascii="Lexend" w:hAnsi="Lexend"/>
        </w:rPr>
        <w:t>f</w:t>
      </w:r>
      <w:r w:rsidRPr="00011604">
        <w:rPr>
          <w:rFonts w:ascii="Lexend" w:hAnsi="Lexend"/>
        </w:rPr>
        <w:t>ocus”</w:t>
      </w:r>
      <w:r w:rsidR="0032699F" w:rsidRPr="00011604">
        <w:rPr>
          <w:rFonts w:ascii="Lexend" w:hAnsi="Lexend"/>
        </w:rPr>
        <w:t xml:space="preserve"> and refocus the image with stage Z.</w:t>
      </w:r>
    </w:p>
    <w:p w14:paraId="2899BCBD" w14:textId="77777777" w:rsidR="00D108EC" w:rsidRPr="00011604" w:rsidRDefault="00D108EC" w:rsidP="00D108EC">
      <w:pPr>
        <w:pStyle w:val="ColorfulList-Accent11"/>
        <w:ind w:left="2016"/>
        <w:rPr>
          <w:rFonts w:ascii="Lexend" w:hAnsi="Lexend"/>
        </w:rPr>
      </w:pPr>
    </w:p>
    <w:p w14:paraId="2CEA5AD4" w14:textId="77777777" w:rsidR="00D108EC" w:rsidRPr="00011604" w:rsidRDefault="00D108EC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This may also result in a </w:t>
      </w:r>
      <w:r w:rsidR="00184983" w:rsidRPr="00011604">
        <w:rPr>
          <w:rFonts w:ascii="Lexend" w:hAnsi="Lexend"/>
        </w:rPr>
        <w:t xml:space="preserve">slightly </w:t>
      </w:r>
      <w:r w:rsidRPr="00011604">
        <w:rPr>
          <w:rFonts w:ascii="Lexend" w:hAnsi="Lexend"/>
        </w:rPr>
        <w:t>shift in the CBED pattern; simply recenter with “Diffraction alignment” as needed.</w:t>
      </w:r>
    </w:p>
    <w:p w14:paraId="35AB4B63" w14:textId="77777777" w:rsidR="00184983" w:rsidRPr="00011604" w:rsidRDefault="00184983" w:rsidP="00184983">
      <w:pPr>
        <w:pStyle w:val="ColorfulList-Accent11"/>
        <w:ind w:left="2016"/>
        <w:rPr>
          <w:rFonts w:ascii="Lexend" w:hAnsi="Lexend"/>
        </w:rPr>
      </w:pPr>
    </w:p>
    <w:p w14:paraId="0777DCAD" w14:textId="77777777" w:rsidR="00184983" w:rsidRPr="00011604" w:rsidRDefault="00184983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This may also introduce a small amount of A1; which can be corrected as described subsequently.</w:t>
      </w:r>
    </w:p>
    <w:p w14:paraId="1C5985CF" w14:textId="77777777" w:rsidR="00980631" w:rsidRPr="00011604" w:rsidRDefault="00980631" w:rsidP="00776F8E">
      <w:pPr>
        <w:pStyle w:val="ColorfulList-Accent11"/>
        <w:ind w:left="0"/>
        <w:jc w:val="center"/>
        <w:rPr>
          <w:rFonts w:ascii="Lexend" w:hAnsi="Lexend"/>
        </w:rPr>
      </w:pPr>
    </w:p>
    <w:p w14:paraId="316F0914" w14:textId="77777777" w:rsidR="004170A8" w:rsidRPr="00011604" w:rsidRDefault="00BE018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In </w:t>
      </w:r>
      <w:r w:rsidR="00E43870" w:rsidRPr="00011604">
        <w:rPr>
          <w:rFonts w:ascii="Lexend" w:hAnsi="Lexend"/>
        </w:rPr>
        <w:t>Velox</w:t>
      </w:r>
      <w:r w:rsidRPr="00011604">
        <w:rPr>
          <w:rFonts w:ascii="Lexend" w:hAnsi="Lexend"/>
        </w:rPr>
        <w:t xml:space="preserve">, </w:t>
      </w:r>
      <w:r w:rsidR="000229E0" w:rsidRPr="00011604">
        <w:rPr>
          <w:rFonts w:ascii="Lexend" w:hAnsi="Lexend"/>
        </w:rPr>
        <w:t>start</w:t>
      </w:r>
      <w:r w:rsidR="00FC7F7B" w:rsidRPr="00011604">
        <w:rPr>
          <w:rFonts w:ascii="Lexend" w:hAnsi="Lexend"/>
        </w:rPr>
        <w:t xml:space="preserve"> acquir</w:t>
      </w:r>
      <w:r w:rsidR="000229E0" w:rsidRPr="00011604">
        <w:rPr>
          <w:rFonts w:ascii="Lexend" w:hAnsi="Lexend"/>
        </w:rPr>
        <w:t>ing</w:t>
      </w:r>
      <w:r w:rsidR="00FC7F7B" w:rsidRPr="00011604">
        <w:rPr>
          <w:rFonts w:ascii="Lexend" w:hAnsi="Lexend"/>
        </w:rPr>
        <w:t xml:space="preserve"> a</w:t>
      </w:r>
      <w:r w:rsidRPr="00011604">
        <w:rPr>
          <w:rFonts w:ascii="Lexend" w:hAnsi="Lexend"/>
        </w:rPr>
        <w:t xml:space="preserve"> live</w:t>
      </w:r>
      <w:r w:rsidR="003621C0" w:rsidRPr="00011604">
        <w:rPr>
          <w:rFonts w:ascii="Lexend" w:hAnsi="Lexend"/>
        </w:rPr>
        <w:t xml:space="preserve"> HAADF-</w:t>
      </w:r>
      <w:r w:rsidRPr="00011604">
        <w:rPr>
          <w:rFonts w:ascii="Lexend" w:hAnsi="Lexend"/>
        </w:rPr>
        <w:t>STEM</w:t>
      </w:r>
      <w:r w:rsidR="00376861" w:rsidRPr="00011604">
        <w:rPr>
          <w:rFonts w:ascii="Lexend" w:hAnsi="Lexend"/>
        </w:rPr>
        <w:t xml:space="preserve"> </w:t>
      </w:r>
      <w:r w:rsidR="000229E0" w:rsidRPr="00011604">
        <w:rPr>
          <w:rFonts w:ascii="Lexend" w:hAnsi="Lexend"/>
        </w:rPr>
        <w:t>image and</w:t>
      </w:r>
      <w:r w:rsidR="00BB57FE" w:rsidRPr="00011604">
        <w:rPr>
          <w:rFonts w:ascii="Lexend" w:hAnsi="Lexend"/>
        </w:rPr>
        <w:t xml:space="preserve"> adjust </w:t>
      </w:r>
      <w:r w:rsidR="00FC7F7B" w:rsidRPr="00011604">
        <w:rPr>
          <w:rFonts w:ascii="Lexend" w:hAnsi="Lexend"/>
        </w:rPr>
        <w:t>the dwell time a</w:t>
      </w:r>
      <w:r w:rsidR="00BB57FE" w:rsidRPr="00011604">
        <w:rPr>
          <w:rFonts w:ascii="Lexend" w:hAnsi="Lexend"/>
        </w:rPr>
        <w:t xml:space="preserve">s </w:t>
      </w:r>
      <w:r w:rsidR="001B7336" w:rsidRPr="00011604">
        <w:rPr>
          <w:rFonts w:ascii="Lexend" w:hAnsi="Lexend"/>
        </w:rPr>
        <w:t>per usual</w:t>
      </w:r>
      <w:r w:rsidR="00BB57FE" w:rsidRPr="00011604">
        <w:rPr>
          <w:rFonts w:ascii="Lexend" w:hAnsi="Lexend"/>
        </w:rPr>
        <w:t>.</w:t>
      </w:r>
    </w:p>
    <w:p w14:paraId="0BBC048F" w14:textId="77777777" w:rsidR="00BB57FE" w:rsidRPr="00011604" w:rsidRDefault="00BB57FE" w:rsidP="00294DE7">
      <w:pPr>
        <w:pStyle w:val="ColorfulList-Accent11"/>
        <w:ind w:left="0"/>
        <w:rPr>
          <w:rFonts w:ascii="Lexend" w:hAnsi="Lexend"/>
        </w:rPr>
      </w:pPr>
    </w:p>
    <w:p w14:paraId="47078F95" w14:textId="77777777" w:rsidR="000623AE" w:rsidRPr="00011604" w:rsidRDefault="00294DE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A</w:t>
      </w:r>
      <w:r w:rsidR="00CE65F4" w:rsidRPr="00011604">
        <w:rPr>
          <w:rFonts w:ascii="Lexend" w:hAnsi="Lexend"/>
        </w:rPr>
        <w:t xml:space="preserve">djust the </w:t>
      </w:r>
      <w:r w:rsidR="00CC33B7" w:rsidRPr="00011604">
        <w:rPr>
          <w:rFonts w:ascii="Lexend" w:hAnsi="Lexend"/>
        </w:rPr>
        <w:t>detector</w:t>
      </w:r>
      <w:r w:rsidR="00CE65F4" w:rsidRPr="00011604">
        <w:rPr>
          <w:rFonts w:ascii="Lexend" w:hAnsi="Lexend"/>
        </w:rPr>
        <w:t xml:space="preserve"> </w:t>
      </w:r>
      <w:r w:rsidR="00CC33B7" w:rsidRPr="00011604">
        <w:rPr>
          <w:rFonts w:ascii="Lexend" w:hAnsi="Lexend"/>
        </w:rPr>
        <w:t xml:space="preserve">“Gain” and “Offset” </w:t>
      </w:r>
      <w:r w:rsidRPr="00011604">
        <w:rPr>
          <w:rFonts w:ascii="Lexend" w:hAnsi="Lexend"/>
        </w:rPr>
        <w:t xml:space="preserve">as needed </w:t>
      </w:r>
      <w:r w:rsidR="00D35F30" w:rsidRPr="00011604">
        <w:rPr>
          <w:rFonts w:ascii="Lexend" w:hAnsi="Lexend"/>
        </w:rPr>
        <w:t xml:space="preserve">to make </w:t>
      </w:r>
      <w:r w:rsidR="001226DE" w:rsidRPr="00011604">
        <w:rPr>
          <w:rFonts w:ascii="Lexend" w:hAnsi="Lexend"/>
        </w:rPr>
        <w:t>optimal</w:t>
      </w:r>
      <w:r w:rsidR="00D35F30" w:rsidRPr="00011604">
        <w:rPr>
          <w:rFonts w:ascii="Lexend" w:hAnsi="Lexend"/>
        </w:rPr>
        <w:t xml:space="preserve"> use of the detector dynamic range</w:t>
      </w:r>
      <w:r w:rsidR="001B7336" w:rsidRPr="00011604">
        <w:rPr>
          <w:rFonts w:ascii="Lexend" w:hAnsi="Lexend"/>
        </w:rPr>
        <w:t xml:space="preserve"> as per usual.</w:t>
      </w:r>
    </w:p>
    <w:p w14:paraId="081C125C" w14:textId="77777777" w:rsidR="00CE65F4" w:rsidRPr="00011604" w:rsidRDefault="00CE65F4" w:rsidP="00097711">
      <w:pPr>
        <w:pStyle w:val="ColorfulList-Accent11"/>
        <w:ind w:left="0"/>
        <w:jc w:val="center"/>
        <w:rPr>
          <w:rFonts w:ascii="Lexend" w:hAnsi="Lexend"/>
        </w:rPr>
      </w:pPr>
    </w:p>
    <w:p w14:paraId="37F914FC" w14:textId="77777777" w:rsidR="00D35F30" w:rsidRPr="00011604" w:rsidRDefault="00294DE7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Adjust</w:t>
      </w:r>
      <w:r w:rsidR="002B1B63" w:rsidRPr="00011604">
        <w:rPr>
          <w:rFonts w:ascii="Lexend" w:hAnsi="Lexend"/>
        </w:rPr>
        <w:t xml:space="preserve"> the STEM image </w:t>
      </w:r>
      <w:r w:rsidRPr="00011604">
        <w:rPr>
          <w:rFonts w:ascii="Lexend" w:hAnsi="Lexend"/>
        </w:rPr>
        <w:t xml:space="preserve">rotation as </w:t>
      </w:r>
      <w:r w:rsidR="001B7336" w:rsidRPr="00011604">
        <w:rPr>
          <w:rFonts w:ascii="Lexend" w:hAnsi="Lexend"/>
        </w:rPr>
        <w:t>per usual</w:t>
      </w:r>
      <w:r w:rsidR="00FD2E50" w:rsidRPr="00011604">
        <w:rPr>
          <w:rFonts w:ascii="Lexend" w:hAnsi="Lexend"/>
        </w:rPr>
        <w:t>.</w:t>
      </w:r>
    </w:p>
    <w:p w14:paraId="69A6DEE9" w14:textId="77777777" w:rsidR="00352B68" w:rsidRPr="00011604" w:rsidRDefault="00352B68" w:rsidP="00352B68">
      <w:pPr>
        <w:pStyle w:val="ColorfulList-Accent11"/>
        <w:ind w:left="1152"/>
        <w:rPr>
          <w:rFonts w:ascii="Lexend" w:hAnsi="Lexend"/>
        </w:rPr>
      </w:pPr>
    </w:p>
    <w:p w14:paraId="41C288E8" w14:textId="77777777" w:rsidR="00352B68" w:rsidRPr="00011604" w:rsidRDefault="00352B68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Focus the image as per usual; remember, the piezo controller may be used to perform atomic-level resolution focusing using “Piezo Move Z”.</w:t>
      </w:r>
    </w:p>
    <w:p w14:paraId="5F0AF436" w14:textId="77777777" w:rsidR="001B7336" w:rsidRPr="00011604" w:rsidRDefault="001B7336" w:rsidP="001B7336">
      <w:pPr>
        <w:pStyle w:val="ColorfulList-Accent11"/>
        <w:ind w:left="1152"/>
        <w:rPr>
          <w:rFonts w:ascii="Lexend" w:hAnsi="Lexend"/>
        </w:rPr>
      </w:pPr>
    </w:p>
    <w:p w14:paraId="4247A3D8" w14:textId="77777777" w:rsidR="001B7336" w:rsidRPr="00011604" w:rsidRDefault="00060F2D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If desired, f</w:t>
      </w:r>
      <w:r w:rsidR="001B7336" w:rsidRPr="00011604">
        <w:rPr>
          <w:rFonts w:ascii="Lexend" w:hAnsi="Lexend"/>
        </w:rPr>
        <w:t xml:space="preserve">ine correction of A1 may be performed manually while viewing the live STEM image </w:t>
      </w:r>
      <w:r w:rsidRPr="00011604">
        <w:rPr>
          <w:rFonts w:ascii="Lexend" w:hAnsi="Lexend"/>
        </w:rPr>
        <w:t>using</w:t>
      </w:r>
      <w:r w:rsidR="001B7336" w:rsidRPr="00011604">
        <w:rPr>
          <w:rFonts w:ascii="Lexend" w:hAnsi="Lexend"/>
        </w:rPr>
        <w:t xml:space="preserve"> the “Condenser” </w:t>
      </w:r>
      <w:proofErr w:type="spellStart"/>
      <w:r w:rsidR="001B7336" w:rsidRPr="00011604">
        <w:rPr>
          <w:rFonts w:ascii="Lexend" w:hAnsi="Lexend"/>
        </w:rPr>
        <w:t>stigmators</w:t>
      </w:r>
      <w:proofErr w:type="spellEnd"/>
      <w:r w:rsidR="001B7336" w:rsidRPr="00011604">
        <w:rPr>
          <w:rFonts w:ascii="Lexend" w:hAnsi="Lexend"/>
        </w:rPr>
        <w:t xml:space="preserve"> as per usual.</w:t>
      </w:r>
    </w:p>
    <w:p w14:paraId="51656258" w14:textId="77777777" w:rsidR="00CE1426" w:rsidRPr="00011604" w:rsidRDefault="00CE1426" w:rsidP="00CE1426">
      <w:pPr>
        <w:pStyle w:val="ColorfulList-Accent11"/>
        <w:ind w:left="1152"/>
        <w:rPr>
          <w:rFonts w:ascii="Lexend" w:hAnsi="Lexend"/>
        </w:rPr>
      </w:pPr>
    </w:p>
    <w:p w14:paraId="397AB1BF" w14:textId="77777777" w:rsidR="00CE1426" w:rsidRPr="00011604" w:rsidRDefault="00CE1426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Alternatively, A1 may be corrected </w:t>
      </w:r>
      <w:r w:rsidR="005A3B71" w:rsidRPr="00011604">
        <w:rPr>
          <w:rFonts w:ascii="Lexend" w:hAnsi="Lexend"/>
        </w:rPr>
        <w:t xml:space="preserve">more precisely </w:t>
      </w:r>
      <w:r w:rsidRPr="00011604">
        <w:rPr>
          <w:rFonts w:ascii="Lexend" w:hAnsi="Lexend"/>
        </w:rPr>
        <w:t xml:space="preserve">using STEM </w:t>
      </w:r>
      <w:proofErr w:type="spellStart"/>
      <w:r w:rsidRPr="00011604">
        <w:rPr>
          <w:rFonts w:ascii="Lexend" w:hAnsi="Lexend"/>
        </w:rPr>
        <w:t>AutoTuning</w:t>
      </w:r>
      <w:proofErr w:type="spellEnd"/>
      <w:r w:rsidRPr="00011604">
        <w:rPr>
          <w:rFonts w:ascii="Lexend" w:hAnsi="Lexend"/>
        </w:rPr>
        <w:t xml:space="preserve"> as will be subsequently discussed in the next section.</w:t>
      </w:r>
    </w:p>
    <w:p w14:paraId="3301B5D1" w14:textId="77777777" w:rsidR="00E27B7E" w:rsidRPr="00011604" w:rsidRDefault="00A009C1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D35F30" w:rsidRPr="00011604">
        <w:rPr>
          <w:rFonts w:ascii="Lexend" w:hAnsi="Lexend"/>
        </w:rPr>
        <w:lastRenderedPageBreak/>
        <w:t xml:space="preserve">If needed, tilt the </w:t>
      </w:r>
      <w:r w:rsidR="00980631" w:rsidRPr="00011604">
        <w:rPr>
          <w:rFonts w:ascii="Lexend" w:hAnsi="Lexend"/>
        </w:rPr>
        <w:t>stage</w:t>
      </w:r>
      <w:r w:rsidR="00D35F30" w:rsidRPr="00011604">
        <w:rPr>
          <w:rFonts w:ascii="Lexend" w:hAnsi="Lexend"/>
        </w:rPr>
        <w:t xml:space="preserve"> to </w:t>
      </w:r>
      <w:proofErr w:type="spellStart"/>
      <w:r w:rsidR="00980631" w:rsidRPr="00011604">
        <w:rPr>
          <w:rFonts w:ascii="Lexend" w:hAnsi="Lexend"/>
        </w:rPr>
        <w:t>crystallographically</w:t>
      </w:r>
      <w:proofErr w:type="spellEnd"/>
      <w:r w:rsidR="00980631" w:rsidRPr="00011604">
        <w:rPr>
          <w:rFonts w:ascii="Lexend" w:hAnsi="Lexend"/>
        </w:rPr>
        <w:t xml:space="preserve"> </w:t>
      </w:r>
      <w:r w:rsidR="00D35F30" w:rsidRPr="00011604">
        <w:rPr>
          <w:rFonts w:ascii="Lexend" w:hAnsi="Lexend"/>
        </w:rPr>
        <w:t xml:space="preserve">align </w:t>
      </w:r>
      <w:r w:rsidR="00980631" w:rsidRPr="00011604">
        <w:rPr>
          <w:rFonts w:ascii="Lexend" w:hAnsi="Lexend"/>
        </w:rPr>
        <w:t>the specimen</w:t>
      </w:r>
      <w:r w:rsidRPr="00011604">
        <w:rPr>
          <w:rFonts w:ascii="Lexend" w:hAnsi="Lexend"/>
        </w:rPr>
        <w:t xml:space="preserve"> as desired</w:t>
      </w:r>
      <w:r w:rsidR="00D35F30" w:rsidRPr="00011604">
        <w:rPr>
          <w:rFonts w:ascii="Lexend" w:hAnsi="Lexend"/>
        </w:rPr>
        <w:t xml:space="preserve"> </w:t>
      </w:r>
      <w:r w:rsidR="00887592" w:rsidRPr="00011604">
        <w:rPr>
          <w:rFonts w:ascii="Lexend" w:hAnsi="Lexend"/>
        </w:rPr>
        <w:t>using the</w:t>
      </w:r>
      <w:r w:rsidR="001319FD" w:rsidRPr="00011604">
        <w:rPr>
          <w:rFonts w:ascii="Lexend" w:hAnsi="Lexend"/>
        </w:rPr>
        <w:t xml:space="preserve"> zone axis</w:t>
      </w:r>
      <w:r w:rsidR="00D35F30" w:rsidRPr="00011604">
        <w:rPr>
          <w:rFonts w:ascii="Lexend" w:hAnsi="Lexend"/>
        </w:rPr>
        <w:t xml:space="preserve"> tilt map </w:t>
      </w:r>
      <w:r w:rsidR="00887592" w:rsidRPr="00011604">
        <w:rPr>
          <w:rFonts w:ascii="Lexend" w:hAnsi="Lexend"/>
        </w:rPr>
        <w:t>shown below</w:t>
      </w:r>
      <w:r w:rsidR="00E27B7E" w:rsidRPr="00011604">
        <w:rPr>
          <w:rFonts w:ascii="Lexend" w:hAnsi="Lexend"/>
        </w:rPr>
        <w:t>.</w:t>
      </w:r>
    </w:p>
    <w:p w14:paraId="63A8ED10" w14:textId="77777777" w:rsidR="00E27B7E" w:rsidRPr="00011604" w:rsidRDefault="00E27B7E" w:rsidP="00E27B7E">
      <w:pPr>
        <w:pStyle w:val="ListParagraph"/>
        <w:rPr>
          <w:rFonts w:ascii="Lexend" w:hAnsi="Lexend"/>
        </w:rPr>
      </w:pPr>
    </w:p>
    <w:p w14:paraId="629B6C5B" w14:textId="77777777" w:rsidR="00D35F30" w:rsidRPr="00011604" w:rsidRDefault="00E27B7E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R</w:t>
      </w:r>
      <w:r w:rsidR="00D35F30" w:rsidRPr="00011604">
        <w:rPr>
          <w:rFonts w:ascii="Lexend" w:hAnsi="Lexend"/>
        </w:rPr>
        <w:t>emember to</w:t>
      </w:r>
      <w:r w:rsidR="00672115" w:rsidRPr="00011604">
        <w:rPr>
          <w:rFonts w:ascii="Lexend" w:hAnsi="Lexend"/>
        </w:rPr>
        <w:t xml:space="preserve"> </w:t>
      </w:r>
      <w:r w:rsidR="004418AE" w:rsidRPr="00011604">
        <w:rPr>
          <w:rFonts w:ascii="Lexend" w:hAnsi="Lexend"/>
        </w:rPr>
        <w:t xml:space="preserve">accurately </w:t>
      </w:r>
      <w:r w:rsidRPr="00011604">
        <w:rPr>
          <w:rFonts w:ascii="Lexend" w:hAnsi="Lexend"/>
        </w:rPr>
        <w:t xml:space="preserve">refocus the image </w:t>
      </w:r>
      <w:r w:rsidR="006A42BE" w:rsidRPr="00011604">
        <w:rPr>
          <w:rFonts w:ascii="Lexend" w:hAnsi="Lexend"/>
        </w:rPr>
        <w:t xml:space="preserve">after tilting </w:t>
      </w:r>
      <w:r w:rsidRPr="00011604">
        <w:rPr>
          <w:rFonts w:ascii="Lexend" w:hAnsi="Lexend"/>
        </w:rPr>
        <w:t>by</w:t>
      </w:r>
      <w:r w:rsidR="00741690" w:rsidRPr="00011604">
        <w:rPr>
          <w:rFonts w:ascii="Lexend" w:hAnsi="Lexend"/>
        </w:rPr>
        <w:t xml:space="preserve"> </w:t>
      </w:r>
      <w:r w:rsidR="004418AE" w:rsidRPr="00011604">
        <w:rPr>
          <w:rFonts w:ascii="Lexend" w:hAnsi="Lexend"/>
        </w:rPr>
        <w:t xml:space="preserve">only </w:t>
      </w:r>
      <w:r w:rsidR="00741690" w:rsidRPr="00011604">
        <w:rPr>
          <w:rFonts w:ascii="Lexend" w:hAnsi="Lexend"/>
        </w:rPr>
        <w:t xml:space="preserve">adjusting </w:t>
      </w:r>
      <w:r w:rsidR="00980631" w:rsidRPr="00011604">
        <w:rPr>
          <w:rFonts w:ascii="Lexend" w:hAnsi="Lexend"/>
        </w:rPr>
        <w:t>stage Z</w:t>
      </w:r>
      <w:r w:rsidR="002702B9" w:rsidRPr="00011604">
        <w:rPr>
          <w:rFonts w:ascii="Lexend" w:hAnsi="Lexend"/>
        </w:rPr>
        <w:t>.</w:t>
      </w:r>
    </w:p>
    <w:p w14:paraId="7F98CE53" w14:textId="77777777" w:rsidR="00D35F30" w:rsidRPr="00011604" w:rsidRDefault="00D35F30" w:rsidP="00D35F30">
      <w:pPr>
        <w:pStyle w:val="ListParagraph"/>
        <w:ind w:left="0"/>
        <w:rPr>
          <w:rFonts w:ascii="Lexend" w:hAnsi="Lexend"/>
        </w:rPr>
      </w:pPr>
    </w:p>
    <w:p w14:paraId="24303C3E" w14:textId="2039A31D" w:rsidR="009C5B2B" w:rsidRPr="00011604" w:rsidRDefault="00011604" w:rsidP="00672115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w:drawing>
          <wp:inline distT="0" distB="0" distL="0" distR="0" wp14:anchorId="1CD09203" wp14:editId="077FA225">
            <wp:extent cx="4572000" cy="4572000"/>
            <wp:effectExtent l="0" t="0" r="0" b="0"/>
            <wp:docPr id="12" name="Picture 1" descr="a diagram showing how to tilt the specimen to align the beam along a zone ax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 descr="a diagram showing how to tilt the specimen to align the beam along a zone axis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3D430" w14:textId="77777777" w:rsidR="0018039F" w:rsidRPr="00011604" w:rsidRDefault="0018039F" w:rsidP="00CE1426">
      <w:pPr>
        <w:rPr>
          <w:rFonts w:ascii="Lexend" w:hAnsi="Lexend"/>
        </w:rPr>
      </w:pPr>
    </w:p>
    <w:p w14:paraId="01702216" w14:textId="77777777" w:rsidR="00E74BBE" w:rsidRPr="00011604" w:rsidRDefault="00FD219E" w:rsidP="004B3BAA">
      <w:pPr>
        <w:pStyle w:val="sectionheadingX"/>
      </w:pPr>
      <w:r w:rsidRPr="00011604">
        <w:br w:type="page"/>
      </w:r>
      <w:bookmarkStart w:id="29" w:name="_Toc223013787"/>
      <w:bookmarkStart w:id="30" w:name="_Toc223014295"/>
      <w:bookmarkStart w:id="31" w:name="_Toc223023411"/>
      <w:proofErr w:type="spellStart"/>
      <w:r w:rsidR="003E123C" w:rsidRPr="00011604">
        <w:lastRenderedPageBreak/>
        <w:t>OptiSTEM</w:t>
      </w:r>
      <w:proofErr w:type="spellEnd"/>
      <w:r w:rsidR="00143872" w:rsidRPr="00011604">
        <w:t xml:space="preserve"> using Sherpa</w:t>
      </w:r>
      <w:r w:rsidR="00BE32A4" w:rsidRPr="00011604">
        <w:t xml:space="preserve"> (as needed)</w:t>
      </w:r>
      <w:bookmarkEnd w:id="29"/>
      <w:bookmarkEnd w:id="30"/>
      <w:bookmarkEnd w:id="31"/>
    </w:p>
    <w:p w14:paraId="45D86801" w14:textId="77777777" w:rsidR="00E74BBE" w:rsidRPr="00011604" w:rsidRDefault="00E74BBE" w:rsidP="00E74BBE">
      <w:pPr>
        <w:pStyle w:val="ColorfulList-Accent11"/>
        <w:ind w:left="504"/>
        <w:rPr>
          <w:rFonts w:ascii="Lexend" w:hAnsi="Lexend"/>
        </w:rPr>
      </w:pPr>
    </w:p>
    <w:p w14:paraId="1A1AC92E" w14:textId="77777777" w:rsidR="00E74BBE" w:rsidRPr="00011604" w:rsidRDefault="00E74BB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Specimen drift and contamination must be minimal for </w:t>
      </w:r>
      <w:proofErr w:type="spellStart"/>
      <w:r w:rsidR="003E123C" w:rsidRPr="00011604">
        <w:rPr>
          <w:rFonts w:ascii="Lexend" w:hAnsi="Lexend"/>
        </w:rPr>
        <w:t>OptiSTEM</w:t>
      </w:r>
      <w:proofErr w:type="spellEnd"/>
      <w:r w:rsidRPr="00011604">
        <w:rPr>
          <w:rFonts w:ascii="Lexend" w:hAnsi="Lexend"/>
        </w:rPr>
        <w:t xml:space="preserve"> to work properly.</w:t>
      </w:r>
    </w:p>
    <w:p w14:paraId="10A4AE59" w14:textId="77777777" w:rsidR="00015B2A" w:rsidRPr="00011604" w:rsidRDefault="00015B2A" w:rsidP="00015B2A">
      <w:pPr>
        <w:pStyle w:val="ColorfulList-Accent11"/>
        <w:ind w:left="2016"/>
        <w:rPr>
          <w:rFonts w:ascii="Lexend" w:hAnsi="Lexend"/>
        </w:rPr>
      </w:pPr>
    </w:p>
    <w:p w14:paraId="18C14E7F" w14:textId="77777777" w:rsidR="004B29A9" w:rsidRPr="00011604" w:rsidRDefault="003E123C">
      <w:pPr>
        <w:pStyle w:val="ColorfulList-Accent11"/>
        <w:numPr>
          <w:ilvl w:val="1"/>
          <w:numId w:val="1"/>
        </w:numPr>
        <w:rPr>
          <w:rFonts w:ascii="Lexend" w:hAnsi="Lexend"/>
        </w:rPr>
      </w:pPr>
      <w:proofErr w:type="spellStart"/>
      <w:r w:rsidRPr="00011604">
        <w:rPr>
          <w:rFonts w:ascii="Lexend" w:hAnsi="Lexend"/>
        </w:rPr>
        <w:t>OptiSTEM</w:t>
      </w:r>
      <w:proofErr w:type="spellEnd"/>
      <w:r w:rsidRPr="00011604">
        <w:rPr>
          <w:rFonts w:ascii="Lexend" w:hAnsi="Lexend"/>
        </w:rPr>
        <w:t xml:space="preserve"> </w:t>
      </w:r>
      <w:r w:rsidR="009E137E" w:rsidRPr="00011604">
        <w:rPr>
          <w:rFonts w:ascii="Lexend" w:hAnsi="Lexend"/>
        </w:rPr>
        <w:t xml:space="preserve">may be performed to correct </w:t>
      </w:r>
      <w:r w:rsidR="003A19DC" w:rsidRPr="00011604">
        <w:rPr>
          <w:rFonts w:ascii="Lexend" w:hAnsi="Lexend"/>
        </w:rPr>
        <w:t>defocus (C1), A1, A2 (three-fold astigmatism) and B2</w:t>
      </w:r>
      <w:r w:rsidR="009E137E" w:rsidRPr="00011604">
        <w:rPr>
          <w:rFonts w:ascii="Lexend" w:hAnsi="Lexend"/>
        </w:rPr>
        <w:t>.</w:t>
      </w:r>
    </w:p>
    <w:p w14:paraId="4AED2086" w14:textId="77777777" w:rsidR="004B29A9" w:rsidRPr="00011604" w:rsidRDefault="004B29A9" w:rsidP="004B29A9">
      <w:pPr>
        <w:pStyle w:val="ColorfulList-Accent11"/>
        <w:ind w:left="1152"/>
        <w:rPr>
          <w:rFonts w:ascii="Lexend" w:hAnsi="Lexend"/>
        </w:rPr>
      </w:pPr>
    </w:p>
    <w:p w14:paraId="06058BFA" w14:textId="77777777" w:rsidR="004B29A9" w:rsidRPr="00011604" w:rsidRDefault="009E137E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Correcting</w:t>
      </w:r>
      <w:r w:rsidR="003A19DC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C1</w:t>
      </w:r>
      <w:r w:rsidR="003A19DC" w:rsidRPr="00011604">
        <w:rPr>
          <w:rFonts w:ascii="Lexend" w:hAnsi="Lexend"/>
        </w:rPr>
        <w:t xml:space="preserve"> and </w:t>
      </w:r>
      <w:r w:rsidRPr="00011604">
        <w:rPr>
          <w:rFonts w:ascii="Lexend" w:hAnsi="Lexend"/>
        </w:rPr>
        <w:t xml:space="preserve">A1 </w:t>
      </w:r>
      <w:r w:rsidR="003A19DC" w:rsidRPr="00011604">
        <w:rPr>
          <w:rFonts w:ascii="Lexend" w:hAnsi="Lexend"/>
        </w:rPr>
        <w:t xml:space="preserve">(first-order aberrations) </w:t>
      </w:r>
      <w:r w:rsidRPr="00011604">
        <w:rPr>
          <w:rFonts w:ascii="Lexend" w:hAnsi="Lexend"/>
        </w:rPr>
        <w:t>is equally effective on both single crystals and polycrystalline specimens</w:t>
      </w:r>
      <w:r w:rsidR="004B29A9" w:rsidRPr="00011604">
        <w:rPr>
          <w:rFonts w:ascii="Lexend" w:hAnsi="Lexend"/>
        </w:rPr>
        <w:t>.</w:t>
      </w:r>
    </w:p>
    <w:p w14:paraId="1DD79A63" w14:textId="77777777" w:rsidR="004B29A9" w:rsidRPr="00011604" w:rsidRDefault="004B29A9" w:rsidP="004B29A9">
      <w:pPr>
        <w:pStyle w:val="ColorfulList-Accent11"/>
        <w:ind w:left="2016"/>
        <w:rPr>
          <w:rFonts w:ascii="Lexend" w:hAnsi="Lexend"/>
        </w:rPr>
      </w:pPr>
    </w:p>
    <w:p w14:paraId="734A9404" w14:textId="77777777" w:rsidR="00015B2A" w:rsidRPr="00011604" w:rsidRDefault="004B29A9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C</w:t>
      </w:r>
      <w:r w:rsidR="009E137E" w:rsidRPr="00011604">
        <w:rPr>
          <w:rFonts w:ascii="Lexend" w:hAnsi="Lexend"/>
        </w:rPr>
        <w:t>orrecting A2</w:t>
      </w:r>
      <w:r w:rsidR="003A19DC" w:rsidRPr="00011604">
        <w:rPr>
          <w:rFonts w:ascii="Lexend" w:hAnsi="Lexend"/>
        </w:rPr>
        <w:t xml:space="preserve"> and </w:t>
      </w:r>
      <w:r w:rsidR="009E137E" w:rsidRPr="00011604">
        <w:rPr>
          <w:rFonts w:ascii="Lexend" w:hAnsi="Lexend"/>
        </w:rPr>
        <w:t xml:space="preserve">B2 </w:t>
      </w:r>
      <w:r w:rsidR="003A19DC" w:rsidRPr="00011604">
        <w:rPr>
          <w:rFonts w:ascii="Lexend" w:hAnsi="Lexend"/>
        </w:rPr>
        <w:t>(second-order aberrations) is usually</w:t>
      </w:r>
      <w:r w:rsidR="005F55A6" w:rsidRPr="00011604">
        <w:rPr>
          <w:rFonts w:ascii="Lexend" w:hAnsi="Lexend"/>
        </w:rPr>
        <w:t xml:space="preserve"> only</w:t>
      </w:r>
      <w:r w:rsidR="009E137E" w:rsidRPr="00011604">
        <w:rPr>
          <w:rFonts w:ascii="Lexend" w:hAnsi="Lexend"/>
        </w:rPr>
        <w:t xml:space="preserve"> effective</w:t>
      </w:r>
      <w:r w:rsidR="00015B2A" w:rsidRPr="00011604">
        <w:rPr>
          <w:rFonts w:ascii="Lexend" w:hAnsi="Lexend"/>
        </w:rPr>
        <w:t xml:space="preserve"> </w:t>
      </w:r>
      <w:r w:rsidR="00015B2A" w:rsidRPr="00011604">
        <w:rPr>
          <w:rFonts w:ascii="Lexend" w:hAnsi="Lexend"/>
          <w:u w:val="single"/>
        </w:rPr>
        <w:t>on single crystal samples aligned to a major crystallographic zone axis</w:t>
      </w:r>
      <w:r w:rsidR="009E137E" w:rsidRPr="00011604">
        <w:rPr>
          <w:rFonts w:ascii="Lexend" w:hAnsi="Lexend"/>
        </w:rPr>
        <w:t>.</w:t>
      </w:r>
    </w:p>
    <w:p w14:paraId="0F1D454F" w14:textId="77777777" w:rsidR="00E74BBE" w:rsidRPr="00011604" w:rsidRDefault="00E74BBE" w:rsidP="00E74BBE">
      <w:pPr>
        <w:pStyle w:val="ColorfulList-Accent11"/>
        <w:ind w:left="1152"/>
        <w:rPr>
          <w:rFonts w:ascii="Lexend" w:hAnsi="Lexend"/>
        </w:rPr>
      </w:pPr>
    </w:p>
    <w:p w14:paraId="70F891E2" w14:textId="77777777" w:rsidR="002702B9" w:rsidRPr="00011604" w:rsidRDefault="00E74BB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</w:t>
      </w:r>
      <w:r w:rsidR="002702B9" w:rsidRPr="00011604">
        <w:rPr>
          <w:rFonts w:ascii="Lexend" w:hAnsi="Lexend"/>
        </w:rPr>
        <w:t xml:space="preserve">et the indicated magnification </w:t>
      </w:r>
      <w:r w:rsidR="009E137E" w:rsidRPr="00011604">
        <w:rPr>
          <w:rFonts w:ascii="Lexend" w:hAnsi="Lexend"/>
        </w:rPr>
        <w:t xml:space="preserve">high enough </w:t>
      </w:r>
      <w:r w:rsidR="002702B9" w:rsidRPr="00011604">
        <w:rPr>
          <w:rFonts w:ascii="Lexend" w:hAnsi="Lexend"/>
        </w:rPr>
        <w:t xml:space="preserve">such that </w:t>
      </w:r>
      <w:r w:rsidR="00BA65E7" w:rsidRPr="00011604">
        <w:rPr>
          <w:rFonts w:ascii="Lexend" w:hAnsi="Lexend"/>
          <w:u w:val="single"/>
        </w:rPr>
        <w:t>at least</w:t>
      </w:r>
      <w:r w:rsidR="002702B9" w:rsidRPr="00011604">
        <w:rPr>
          <w:rFonts w:ascii="Lexend" w:hAnsi="Lexend"/>
          <w:u w:val="single"/>
        </w:rPr>
        <w:t xml:space="preserve"> 3 unique pairs of spots are present in the FFT</w:t>
      </w:r>
      <w:r w:rsidR="00015B2A" w:rsidRPr="00011604">
        <w:rPr>
          <w:rFonts w:ascii="Lexend" w:hAnsi="Lexend"/>
        </w:rPr>
        <w:t xml:space="preserve"> (</w:t>
      </w:r>
      <w:r w:rsidR="009E137E" w:rsidRPr="00011604">
        <w:rPr>
          <w:rFonts w:ascii="Lexend" w:hAnsi="Lexend"/>
        </w:rPr>
        <w:t>i.e.,</w:t>
      </w:r>
      <w:r w:rsidR="002702B9" w:rsidRPr="00011604">
        <w:rPr>
          <w:rFonts w:ascii="Lexend" w:hAnsi="Lexend"/>
        </w:rPr>
        <w:t xml:space="preserve"> &gt; 1M</w:t>
      </w:r>
      <w:r w:rsidR="002702B9" w:rsidRPr="00011604">
        <w:rPr>
          <w:rFonts w:ascii="Lexend" w:hAnsi="Lexend" w:cs="Arial"/>
        </w:rPr>
        <w:t>×</w:t>
      </w:r>
      <w:r w:rsidR="00015B2A" w:rsidRPr="00011604">
        <w:rPr>
          <w:rFonts w:ascii="Lexend" w:hAnsi="Lexend" w:cs="Arial"/>
        </w:rPr>
        <w:t>)</w:t>
      </w:r>
      <w:r w:rsidR="002702B9" w:rsidRPr="00011604">
        <w:rPr>
          <w:rFonts w:ascii="Lexend" w:hAnsi="Lexend"/>
        </w:rPr>
        <w:t>.</w:t>
      </w:r>
    </w:p>
    <w:p w14:paraId="0B016F0F" w14:textId="77777777" w:rsidR="002702B9" w:rsidRPr="00011604" w:rsidRDefault="002702B9" w:rsidP="002702B9">
      <w:pPr>
        <w:pStyle w:val="ColorfulList-Accent11"/>
        <w:ind w:left="432"/>
        <w:rPr>
          <w:rFonts w:ascii="Lexend" w:hAnsi="Lexend"/>
        </w:rPr>
      </w:pPr>
    </w:p>
    <w:p w14:paraId="510E51EA" w14:textId="77777777" w:rsidR="008E5425" w:rsidRPr="00011604" w:rsidRDefault="00015B2A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</w:t>
      </w:r>
      <w:r w:rsidR="006C5BD4" w:rsidRPr="00011604">
        <w:rPr>
          <w:rFonts w:ascii="Lexend" w:hAnsi="Lexend"/>
        </w:rPr>
        <w:t>ocus the image</w:t>
      </w:r>
      <w:r w:rsidR="002702B9" w:rsidRPr="00011604">
        <w:rPr>
          <w:rFonts w:ascii="Lexend" w:hAnsi="Lexend"/>
        </w:rPr>
        <w:t xml:space="preserve"> </w:t>
      </w:r>
      <w:r w:rsidR="004B24BC" w:rsidRPr="00011604">
        <w:rPr>
          <w:rFonts w:ascii="Lexend" w:hAnsi="Lexend"/>
        </w:rPr>
        <w:t xml:space="preserve">(again, remember “Piezo Move Z”) </w:t>
      </w:r>
      <w:r w:rsidR="002702B9" w:rsidRPr="00011604">
        <w:rPr>
          <w:rFonts w:ascii="Lexend" w:hAnsi="Lexend"/>
        </w:rPr>
        <w:t>and</w:t>
      </w:r>
      <w:r w:rsidR="006C5BD4" w:rsidRPr="00011604">
        <w:rPr>
          <w:rFonts w:ascii="Lexend" w:hAnsi="Lexend"/>
        </w:rPr>
        <w:t xml:space="preserve"> adjust </w:t>
      </w:r>
      <w:r w:rsidR="002702B9" w:rsidRPr="00011604">
        <w:rPr>
          <w:rFonts w:ascii="Lexend" w:hAnsi="Lexend"/>
        </w:rPr>
        <w:t>detector gain/offset</w:t>
      </w:r>
      <w:r w:rsidR="006C5BD4" w:rsidRPr="00011604">
        <w:rPr>
          <w:rFonts w:ascii="Lexend" w:hAnsi="Lexend"/>
        </w:rPr>
        <w:t xml:space="preserve"> to make </w:t>
      </w:r>
      <w:r w:rsidR="002702B9" w:rsidRPr="00011604">
        <w:rPr>
          <w:rFonts w:ascii="Lexend" w:hAnsi="Lexend"/>
        </w:rPr>
        <w:t>optimal</w:t>
      </w:r>
      <w:r w:rsidR="006C5BD4" w:rsidRPr="00011604">
        <w:rPr>
          <w:rFonts w:ascii="Lexend" w:hAnsi="Lexend"/>
        </w:rPr>
        <w:t xml:space="preserve"> use of the detector dynamic range.</w:t>
      </w:r>
    </w:p>
    <w:p w14:paraId="2D695214" w14:textId="77777777" w:rsidR="002702B9" w:rsidRPr="00011604" w:rsidRDefault="002702B9" w:rsidP="00E74BBE">
      <w:pPr>
        <w:pStyle w:val="ColorfulList-Accent11"/>
        <w:ind w:left="0"/>
        <w:rPr>
          <w:rFonts w:ascii="Lexend" w:hAnsi="Lexend"/>
        </w:rPr>
      </w:pPr>
    </w:p>
    <w:p w14:paraId="3C7E9B76" w14:textId="77777777" w:rsidR="00890A32" w:rsidRPr="00011604" w:rsidRDefault="00D35F30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Freeze the scan (but </w:t>
      </w:r>
      <w:r w:rsidRPr="00011604">
        <w:rPr>
          <w:rFonts w:ascii="Lexend" w:hAnsi="Lexend"/>
          <w:u w:val="single"/>
        </w:rPr>
        <w:t>do not</w:t>
      </w:r>
      <w:r w:rsidRPr="00011604">
        <w:rPr>
          <w:rFonts w:ascii="Lexend" w:hAnsi="Lexend"/>
        </w:rPr>
        <w:t xml:space="preserve"> blank</w:t>
      </w:r>
      <w:r w:rsidR="00E91182" w:rsidRPr="00011604">
        <w:rPr>
          <w:rFonts w:ascii="Lexend" w:hAnsi="Lexend"/>
        </w:rPr>
        <w:t xml:space="preserve"> the beam</w:t>
      </w:r>
      <w:r w:rsidRPr="00011604">
        <w:rPr>
          <w:rFonts w:ascii="Lexend" w:hAnsi="Lexend"/>
        </w:rPr>
        <w:t>)</w:t>
      </w:r>
      <w:r w:rsidR="00890A32" w:rsidRPr="00011604">
        <w:rPr>
          <w:rFonts w:ascii="Lexend" w:hAnsi="Lexend"/>
        </w:rPr>
        <w:t>.</w:t>
      </w:r>
    </w:p>
    <w:p w14:paraId="601EE1AC" w14:textId="77777777" w:rsidR="00890A32" w:rsidRPr="00011604" w:rsidRDefault="00890A32" w:rsidP="00890A32">
      <w:pPr>
        <w:pStyle w:val="ListParagraph"/>
        <w:rPr>
          <w:rFonts w:ascii="Lexend" w:hAnsi="Lexend"/>
        </w:rPr>
      </w:pPr>
    </w:p>
    <w:p w14:paraId="1BC45B3A" w14:textId="77777777" w:rsidR="00890A32" w:rsidRPr="00011604" w:rsidRDefault="00015B2A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3A19DC" w:rsidRPr="00011604">
        <w:rPr>
          <w:rFonts w:ascii="Lexend" w:hAnsi="Lexend"/>
        </w:rPr>
        <w:lastRenderedPageBreak/>
        <w:t>In Sherpa, navigate to “Auto Functions” and verify “</w:t>
      </w:r>
      <w:proofErr w:type="spellStart"/>
      <w:r w:rsidR="003A19DC" w:rsidRPr="00011604">
        <w:rPr>
          <w:rFonts w:ascii="Lexend" w:hAnsi="Lexend"/>
        </w:rPr>
        <w:t>OptiSTEM</w:t>
      </w:r>
      <w:proofErr w:type="spellEnd"/>
      <w:r w:rsidR="003A19DC" w:rsidRPr="00011604">
        <w:rPr>
          <w:rFonts w:ascii="Lexend" w:hAnsi="Lexend"/>
        </w:rPr>
        <w:t>” is selected and “Details” is activated in the toolbar</w:t>
      </w:r>
      <w:r w:rsidR="00890A32" w:rsidRPr="00011604">
        <w:rPr>
          <w:rFonts w:ascii="Lexend" w:hAnsi="Lexend"/>
        </w:rPr>
        <w:t>.</w:t>
      </w:r>
    </w:p>
    <w:p w14:paraId="56EC8E72" w14:textId="77777777" w:rsidR="00890A32" w:rsidRPr="00011604" w:rsidRDefault="00890A32" w:rsidP="00890A32">
      <w:pPr>
        <w:pStyle w:val="ListParagraph"/>
        <w:rPr>
          <w:rFonts w:ascii="Lexend" w:hAnsi="Lexend"/>
        </w:rPr>
      </w:pPr>
    </w:p>
    <w:p w14:paraId="4C21851A" w14:textId="77777777" w:rsidR="00D35F30" w:rsidRPr="00011604" w:rsidRDefault="00295CB5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Under “Tune”, select </w:t>
      </w:r>
      <w:r w:rsidR="00FD7CC6" w:rsidRPr="00011604">
        <w:rPr>
          <w:rFonts w:ascii="Lexend" w:hAnsi="Lexend"/>
        </w:rPr>
        <w:t>“C1/A1”</w:t>
      </w:r>
      <w:r w:rsidR="00015B2A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to correct first-order aberrations C1 and A1; this should only take a few seconds.</w:t>
      </w:r>
    </w:p>
    <w:p w14:paraId="3CFC208B" w14:textId="77777777" w:rsidR="00015B2A" w:rsidRPr="00011604" w:rsidRDefault="00015B2A" w:rsidP="00362034">
      <w:pPr>
        <w:pStyle w:val="ColorfulList-Accent11"/>
        <w:ind w:left="0"/>
        <w:rPr>
          <w:rFonts w:ascii="Lexend" w:hAnsi="Lexend"/>
        </w:rPr>
      </w:pPr>
    </w:p>
    <w:p w14:paraId="2F795621" w14:textId="46FA1C91" w:rsidR="00362034" w:rsidRPr="00011604" w:rsidRDefault="00011604" w:rsidP="00362034">
      <w:pPr>
        <w:pStyle w:val="ColorfulList-Accent11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3C8CCECA" wp14:editId="51691291">
                <wp:simplePos x="0" y="0"/>
                <wp:positionH relativeFrom="column">
                  <wp:posOffset>698500</wp:posOffset>
                </wp:positionH>
                <wp:positionV relativeFrom="paragraph">
                  <wp:posOffset>232410</wp:posOffset>
                </wp:positionV>
                <wp:extent cx="232410" cy="60960"/>
                <wp:effectExtent l="12700" t="13335" r="12065" b="11430"/>
                <wp:wrapNone/>
                <wp:docPr id="2029672211" name="AutoShape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01EAF5" id="AutoShape 336" o:spid="_x0000_s1026" style="position:absolute;margin-left:55pt;margin-top:18.3pt;width:18.3pt;height:4.8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E5F97F" wp14:editId="5FC7859A">
                <wp:simplePos x="0" y="0"/>
                <wp:positionH relativeFrom="column">
                  <wp:posOffset>1099820</wp:posOffset>
                </wp:positionH>
                <wp:positionV relativeFrom="paragraph">
                  <wp:posOffset>93345</wp:posOffset>
                </wp:positionV>
                <wp:extent cx="138430" cy="123190"/>
                <wp:effectExtent l="13970" t="7620" r="9525" b="12065"/>
                <wp:wrapNone/>
                <wp:docPr id="436416017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3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02F0A9" id="AutoShape 276" o:spid="_x0000_s1026" style="position:absolute;margin-left:86.6pt;margin-top:7.35pt;width:10.9pt;height:9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+uJHwIAACEEAAAOAAAAZHJzL2Uyb0RvYy54bWysU9uO0zAQfUfiHyy/0yRtaXejpqtVlyKk&#10;5SIWPsC1nSbgeMzYbVq+nrHTli68IfJgzWQ8Z86cGS/uDp1he42+BVvxYpRzpq0E1dptxb9+Wb+6&#10;4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1A13603" wp14:editId="2DBDFBD7">
                <wp:simplePos x="0" y="0"/>
                <wp:positionH relativeFrom="column">
                  <wp:posOffset>1015365</wp:posOffset>
                </wp:positionH>
                <wp:positionV relativeFrom="paragraph">
                  <wp:posOffset>497840</wp:posOffset>
                </wp:positionV>
                <wp:extent cx="347345" cy="60960"/>
                <wp:effectExtent l="15240" t="12065" r="8890" b="12700"/>
                <wp:wrapNone/>
                <wp:docPr id="124970959" name="AutoShap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B3661A" id="AutoShape 278" o:spid="_x0000_s1026" style="position:absolute;margin-left:79.95pt;margin-top:39.2pt;width:27.35pt;height: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5oHwIAACAEAAAOAAAAZHJzL2Uyb0RvYy54bWysU9tu2zAMfR+wfxD0vthO02Q14hRFugwD&#10;ugvW7QMUSb5ssqhRSpzu60fJSZZu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A1BF65" wp14:editId="4D67B5AC">
                <wp:simplePos x="0" y="0"/>
                <wp:positionH relativeFrom="column">
                  <wp:posOffset>690245</wp:posOffset>
                </wp:positionH>
                <wp:positionV relativeFrom="paragraph">
                  <wp:posOffset>436880</wp:posOffset>
                </wp:positionV>
                <wp:extent cx="232410" cy="60960"/>
                <wp:effectExtent l="13970" t="8255" r="10795" b="6985"/>
                <wp:wrapNone/>
                <wp:docPr id="1385484333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C6E97C" id="AutoShape 277" o:spid="_x0000_s1026" style="position:absolute;margin-left:54.35pt;margin-top:34.4pt;width:18.3pt;height:4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087E337E" wp14:editId="42DE3501">
            <wp:extent cx="4549140" cy="2743200"/>
            <wp:effectExtent l="0" t="0" r="0" b="0"/>
            <wp:docPr id="13" name="Picture 2" descr="a screenshot of Sherpa automated STEM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 descr="a screenshot of Sherpa automated STEM tuning software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9FD76" w14:textId="77777777" w:rsidR="00362034" w:rsidRPr="00011604" w:rsidRDefault="00362034" w:rsidP="00362034">
      <w:pPr>
        <w:pStyle w:val="ColorfulList-Accent11"/>
        <w:ind w:left="0"/>
        <w:rPr>
          <w:rFonts w:ascii="Lexend" w:hAnsi="Lexend"/>
        </w:rPr>
      </w:pPr>
    </w:p>
    <w:p w14:paraId="17AD9107" w14:textId="77777777" w:rsidR="00295CB5" w:rsidRPr="00011604" w:rsidRDefault="00295CB5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Under</w:t>
      </w:r>
      <w:r w:rsidR="00015B2A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 xml:space="preserve">“Tune”, select </w:t>
      </w:r>
      <w:r w:rsidR="00015B2A" w:rsidRPr="00011604">
        <w:rPr>
          <w:rFonts w:ascii="Lexend" w:hAnsi="Lexend"/>
        </w:rPr>
        <w:t xml:space="preserve">“A2/B2” to correct </w:t>
      </w:r>
      <w:r w:rsidRPr="00011604">
        <w:rPr>
          <w:rFonts w:ascii="Lexend" w:hAnsi="Lexend"/>
        </w:rPr>
        <w:t xml:space="preserve">first order aberrations </w:t>
      </w:r>
      <w:r w:rsidR="00015B2A" w:rsidRPr="00011604">
        <w:rPr>
          <w:rFonts w:ascii="Lexend" w:hAnsi="Lexend"/>
        </w:rPr>
        <w:t>C1</w:t>
      </w:r>
      <w:r w:rsidRPr="00011604">
        <w:rPr>
          <w:rFonts w:ascii="Lexend" w:hAnsi="Lexend"/>
        </w:rPr>
        <w:t xml:space="preserve"> and</w:t>
      </w:r>
      <w:r w:rsidR="00015B2A" w:rsidRPr="00011604">
        <w:rPr>
          <w:rFonts w:ascii="Lexend" w:hAnsi="Lexend"/>
        </w:rPr>
        <w:t xml:space="preserve"> A1</w:t>
      </w:r>
      <w:r w:rsidRPr="00011604">
        <w:rPr>
          <w:rFonts w:ascii="Lexend" w:hAnsi="Lexend"/>
        </w:rPr>
        <w:t xml:space="preserve"> as well as second order aberrations A2 and B2</w:t>
      </w:r>
      <w:r w:rsidR="00277232" w:rsidRPr="00011604">
        <w:rPr>
          <w:rFonts w:ascii="Lexend" w:hAnsi="Lexend"/>
        </w:rPr>
        <w:t xml:space="preserve">; this may take </w:t>
      </w:r>
      <w:r w:rsidRPr="00011604">
        <w:rPr>
          <w:rFonts w:ascii="Lexend" w:hAnsi="Lexend"/>
        </w:rPr>
        <w:t>a few minutes</w:t>
      </w:r>
      <w:r w:rsidR="00277232" w:rsidRPr="00011604">
        <w:rPr>
          <w:rFonts w:ascii="Lexend" w:hAnsi="Lexend"/>
        </w:rPr>
        <w:t>.</w:t>
      </w:r>
    </w:p>
    <w:p w14:paraId="78A1885D" w14:textId="77777777" w:rsidR="009D080D" w:rsidRPr="00011604" w:rsidRDefault="009D080D" w:rsidP="009D080D">
      <w:pPr>
        <w:pStyle w:val="ColorfulList-Accent11"/>
        <w:ind w:left="2016"/>
        <w:rPr>
          <w:rFonts w:ascii="Lexend" w:hAnsi="Lexend"/>
        </w:rPr>
      </w:pPr>
    </w:p>
    <w:p w14:paraId="67F95B48" w14:textId="77777777" w:rsidR="009D080D" w:rsidRPr="00011604" w:rsidRDefault="009D080D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NOTE: if “A2/B2” tuning is working properly, the tuning plots for the real and imaginary components of A2 and B2 should all exhibit approximately symmetric upside-down parabolas.</w:t>
      </w:r>
    </w:p>
    <w:p w14:paraId="642FD0F7" w14:textId="77777777" w:rsidR="00295CB5" w:rsidRPr="00011604" w:rsidRDefault="00295CB5" w:rsidP="00362034">
      <w:pPr>
        <w:pStyle w:val="ColorfulList-Accent11"/>
        <w:ind w:left="0"/>
        <w:rPr>
          <w:rFonts w:ascii="Lexend" w:hAnsi="Lexend"/>
        </w:rPr>
      </w:pPr>
    </w:p>
    <w:p w14:paraId="19707E95" w14:textId="551E52AB" w:rsidR="009B7CC5" w:rsidRDefault="00011604" w:rsidP="009D080D">
      <w:pPr>
        <w:pStyle w:val="ColorfulList-Accent11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083874C7" wp14:editId="775A0FD5">
                <wp:simplePos x="0" y="0"/>
                <wp:positionH relativeFrom="column">
                  <wp:posOffset>1811655</wp:posOffset>
                </wp:positionH>
                <wp:positionV relativeFrom="paragraph">
                  <wp:posOffset>1466850</wp:posOffset>
                </wp:positionV>
                <wp:extent cx="3417570" cy="764540"/>
                <wp:effectExtent l="11430" t="9525" r="9525" b="6985"/>
                <wp:wrapNone/>
                <wp:docPr id="1845142779" name="AutoShape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7570" cy="764540"/>
                        </a:xfrm>
                        <a:prstGeom prst="roundRect">
                          <a:avLst>
                            <a:gd name="adj" fmla="val 4694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4103F8" id="AutoShape 338" o:spid="_x0000_s1026" style="position:absolute;margin-left:142.65pt;margin-top:115.5pt;width:269.1pt;height:60.2pt;z-index:2517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30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78E4A186" wp14:editId="0C7AFF99">
                <wp:simplePos x="0" y="0"/>
                <wp:positionH relativeFrom="column">
                  <wp:posOffset>698500</wp:posOffset>
                </wp:positionH>
                <wp:positionV relativeFrom="paragraph">
                  <wp:posOffset>231140</wp:posOffset>
                </wp:positionV>
                <wp:extent cx="232410" cy="60960"/>
                <wp:effectExtent l="12700" t="12065" r="12065" b="12700"/>
                <wp:wrapNone/>
                <wp:docPr id="1342367967" name="AutoShape 3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D5B7D6" id="AutoShape 337" o:spid="_x0000_s1026" style="position:absolute;margin-left:55pt;margin-top:18.2pt;width:18.3pt;height:4.8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6158A76" wp14:editId="3DA05294">
                <wp:simplePos x="0" y="0"/>
                <wp:positionH relativeFrom="column">
                  <wp:posOffset>1367790</wp:posOffset>
                </wp:positionH>
                <wp:positionV relativeFrom="paragraph">
                  <wp:posOffset>499745</wp:posOffset>
                </wp:positionV>
                <wp:extent cx="347345" cy="60960"/>
                <wp:effectExtent l="15240" t="13970" r="8890" b="10795"/>
                <wp:wrapNone/>
                <wp:docPr id="1295246655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345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D5A6E84" id="AutoShape 281" o:spid="_x0000_s1026" style="position:absolute;margin-left:107.7pt;margin-top:39.35pt;width:27.35pt;height:4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5oHwIAACAEAAAOAAAAZHJzL2Uyb0RvYy54bWysU9tu2zAMfR+wfxD0vthO02Q14hRFugwD&#10;ugvW7QMUSb5ssqhRSpzu60fJSZZu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36DC994" wp14:editId="0EED029F">
                <wp:simplePos x="0" y="0"/>
                <wp:positionH relativeFrom="column">
                  <wp:posOffset>1098550</wp:posOffset>
                </wp:positionH>
                <wp:positionV relativeFrom="paragraph">
                  <wp:posOffset>95250</wp:posOffset>
                </wp:positionV>
                <wp:extent cx="138430" cy="123190"/>
                <wp:effectExtent l="12700" t="9525" r="10795" b="10160"/>
                <wp:wrapNone/>
                <wp:docPr id="931017231" name="AutoShap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8430" cy="1231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69AA9B" id="AutoShape 279" o:spid="_x0000_s1026" style="position:absolute;margin-left:86.5pt;margin-top:7.5pt;width:10.9pt;height:9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5DAFE39" wp14:editId="18C75DD6">
                <wp:simplePos x="0" y="0"/>
                <wp:positionH relativeFrom="column">
                  <wp:posOffset>688975</wp:posOffset>
                </wp:positionH>
                <wp:positionV relativeFrom="paragraph">
                  <wp:posOffset>438785</wp:posOffset>
                </wp:positionV>
                <wp:extent cx="232410" cy="60960"/>
                <wp:effectExtent l="12700" t="10160" r="12065" b="14605"/>
                <wp:wrapNone/>
                <wp:docPr id="2006912838" name="AutoShap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2410" cy="60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2EEEE3B" id="AutoShape 280" o:spid="_x0000_s1026" style="position:absolute;margin-left:54.25pt;margin-top:34.55pt;width:18.3pt;height:4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6C8A174D" wp14:editId="53637AA2">
            <wp:extent cx="4549140" cy="2743200"/>
            <wp:effectExtent l="0" t="0" r="0" b="0"/>
            <wp:docPr id="14" name="Picture 4" descr="a screenshot of Sherpa automated STEM tuning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4" descr="a screenshot of Sherpa automated STEM tuning software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1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546004" w14:textId="77777777" w:rsidR="004B3BAA" w:rsidRPr="00011604" w:rsidRDefault="004B3BAA" w:rsidP="009D080D">
      <w:pPr>
        <w:pStyle w:val="ColorfulList-Accent11"/>
        <w:ind w:left="0"/>
        <w:jc w:val="center"/>
        <w:rPr>
          <w:rFonts w:ascii="Lexend" w:hAnsi="Lexend"/>
        </w:rPr>
      </w:pPr>
    </w:p>
    <w:p w14:paraId="0BB4CE5C" w14:textId="77777777" w:rsidR="00015B2A" w:rsidRPr="00011604" w:rsidRDefault="00015B2A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C1 and A1 typically exhibit stability over a few minutes (or </w:t>
      </w:r>
      <w:r w:rsidR="00295CB5" w:rsidRPr="00011604">
        <w:rPr>
          <w:rFonts w:ascii="Lexend" w:hAnsi="Lexend"/>
        </w:rPr>
        <w:t xml:space="preserve">in the case of C1, </w:t>
      </w:r>
      <w:r w:rsidR="00F05E3B" w:rsidRPr="00011604">
        <w:rPr>
          <w:rFonts w:ascii="Lexend" w:hAnsi="Lexend"/>
        </w:rPr>
        <w:t>until</w:t>
      </w:r>
      <w:r w:rsidRPr="00011604">
        <w:rPr>
          <w:rFonts w:ascii="Lexend" w:hAnsi="Lexend"/>
        </w:rPr>
        <w:t xml:space="preserve"> the sample is moved) and thus C1/A1 correction may be performed as needed.</w:t>
      </w:r>
    </w:p>
    <w:p w14:paraId="325D43B0" w14:textId="77777777" w:rsidR="007E1BC7" w:rsidRPr="00011604" w:rsidRDefault="007E1BC7" w:rsidP="007E1BC7">
      <w:pPr>
        <w:ind w:left="1152"/>
        <w:rPr>
          <w:rFonts w:ascii="Lexend" w:hAnsi="Lexend"/>
        </w:rPr>
      </w:pPr>
    </w:p>
    <w:p w14:paraId="3EFA8D7B" w14:textId="77777777" w:rsidR="007E1BC7" w:rsidRPr="00011604" w:rsidRDefault="007E1BC7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Remember, focus should be first optimized by adjusting </w:t>
      </w:r>
      <w:r w:rsidR="00295CB5" w:rsidRPr="00011604">
        <w:rPr>
          <w:rFonts w:ascii="Lexend" w:hAnsi="Lexend"/>
        </w:rPr>
        <w:t xml:space="preserve">stage </w:t>
      </w:r>
      <w:r w:rsidRPr="00011604">
        <w:rPr>
          <w:rFonts w:ascii="Lexend" w:hAnsi="Lexend"/>
        </w:rPr>
        <w:t xml:space="preserve">Z to ensure any </w:t>
      </w:r>
      <w:r w:rsidR="00295CB5" w:rsidRPr="00011604">
        <w:rPr>
          <w:rFonts w:ascii="Lexend" w:hAnsi="Lexend"/>
        </w:rPr>
        <w:t>changes to the OBJ lens</w:t>
      </w:r>
      <w:r w:rsidRPr="00011604">
        <w:rPr>
          <w:rFonts w:ascii="Lexend" w:hAnsi="Lexend"/>
        </w:rPr>
        <w:t xml:space="preserve"> are minimal</w:t>
      </w:r>
      <w:r w:rsidR="00D4693C" w:rsidRPr="00011604">
        <w:rPr>
          <w:rFonts w:ascii="Lexend" w:hAnsi="Lexend"/>
        </w:rPr>
        <w:t>.</w:t>
      </w:r>
    </w:p>
    <w:p w14:paraId="2D1279A8" w14:textId="77777777" w:rsidR="00E6057F" w:rsidRPr="00011604" w:rsidRDefault="00E6057F" w:rsidP="00E6057F">
      <w:pPr>
        <w:ind w:left="2016"/>
        <w:rPr>
          <w:rFonts w:ascii="Lexend" w:hAnsi="Lexend"/>
        </w:rPr>
      </w:pPr>
    </w:p>
    <w:p w14:paraId="38D1F0EE" w14:textId="77777777" w:rsidR="008205F9" w:rsidRPr="00011604" w:rsidRDefault="008205F9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Alternatively, A1 may be manually corrected </w:t>
      </w:r>
      <w:r w:rsidR="00E6057F" w:rsidRPr="00011604">
        <w:rPr>
          <w:rFonts w:ascii="Lexend" w:hAnsi="Lexend"/>
        </w:rPr>
        <w:t xml:space="preserve">using the “Condenser” </w:t>
      </w:r>
      <w:proofErr w:type="spellStart"/>
      <w:r w:rsidR="00E6057F" w:rsidRPr="00011604">
        <w:rPr>
          <w:rFonts w:ascii="Lexend" w:hAnsi="Lexend"/>
        </w:rPr>
        <w:t>stigmators</w:t>
      </w:r>
      <w:proofErr w:type="spellEnd"/>
      <w:r w:rsidR="00E6057F" w:rsidRPr="00011604">
        <w:rPr>
          <w:rFonts w:ascii="Lexend" w:hAnsi="Lexend"/>
        </w:rPr>
        <w:t xml:space="preserve"> as per usual.</w:t>
      </w:r>
    </w:p>
    <w:p w14:paraId="6914BE90" w14:textId="77777777" w:rsidR="00015B2A" w:rsidRPr="00011604" w:rsidRDefault="00015B2A" w:rsidP="00015B2A">
      <w:pPr>
        <w:ind w:left="1152"/>
        <w:rPr>
          <w:rFonts w:ascii="Lexend" w:hAnsi="Lexend"/>
        </w:rPr>
      </w:pPr>
    </w:p>
    <w:p w14:paraId="5BDF8DED" w14:textId="77777777" w:rsidR="00015B2A" w:rsidRPr="00011604" w:rsidRDefault="00015B2A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A2 and B2 typically exhibit stability over a few hours.  Should A2/B2 </w:t>
      </w:r>
      <w:r w:rsidR="007E1BC7" w:rsidRPr="00011604">
        <w:rPr>
          <w:rFonts w:ascii="Lexend" w:hAnsi="Lexend"/>
        </w:rPr>
        <w:t>correction</w:t>
      </w:r>
      <w:r w:rsidRPr="00011604">
        <w:rPr>
          <w:rFonts w:ascii="Lexend" w:hAnsi="Lexend"/>
        </w:rPr>
        <w:t xml:space="preserve"> succeed, this should not need correcting again</w:t>
      </w:r>
      <w:r w:rsidR="009C2433" w:rsidRPr="00011604">
        <w:rPr>
          <w:rFonts w:ascii="Lexend" w:hAnsi="Lexend"/>
        </w:rPr>
        <w:t xml:space="preserve"> for</w:t>
      </w:r>
      <w:r w:rsidRPr="00011604">
        <w:rPr>
          <w:rFonts w:ascii="Lexend" w:hAnsi="Lexend"/>
        </w:rPr>
        <w:t xml:space="preserve"> the </w:t>
      </w:r>
      <w:r w:rsidR="007E1BC7" w:rsidRPr="00011604">
        <w:rPr>
          <w:rFonts w:ascii="Lexend" w:hAnsi="Lexend"/>
        </w:rPr>
        <w:t xml:space="preserve">remainder of the </w:t>
      </w:r>
      <w:r w:rsidRPr="00011604">
        <w:rPr>
          <w:rFonts w:ascii="Lexend" w:hAnsi="Lexend"/>
        </w:rPr>
        <w:t>session.</w:t>
      </w:r>
    </w:p>
    <w:p w14:paraId="2A54A15A" w14:textId="77777777" w:rsidR="00015B2A" w:rsidRPr="00011604" w:rsidRDefault="00015B2A" w:rsidP="00015B2A">
      <w:pPr>
        <w:pStyle w:val="ListParagraph"/>
        <w:rPr>
          <w:rFonts w:ascii="Lexend" w:hAnsi="Lexend"/>
        </w:rPr>
      </w:pPr>
    </w:p>
    <w:p w14:paraId="0BBED4E3" w14:textId="77777777" w:rsidR="00174AFE" w:rsidRPr="00011604" w:rsidRDefault="00015B2A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If A2/B2 correction fails, the system will revert to the initial setting</w:t>
      </w:r>
      <w:r w:rsidR="00585B6D" w:rsidRPr="00011604">
        <w:rPr>
          <w:rFonts w:ascii="Lexend" w:hAnsi="Lexend"/>
        </w:rPr>
        <w:t>s; in this case, the magnification can be reduced and A2/B2 correction attempted again (though it may still fail)</w:t>
      </w:r>
      <w:r w:rsidR="000B529E" w:rsidRPr="00011604">
        <w:rPr>
          <w:rFonts w:ascii="Lexend" w:hAnsi="Lexend"/>
        </w:rPr>
        <w:t>.</w:t>
      </w:r>
    </w:p>
    <w:p w14:paraId="32F9BE1D" w14:textId="77777777" w:rsidR="000B529E" w:rsidRPr="00011604" w:rsidRDefault="000B529E" w:rsidP="000B529E">
      <w:pPr>
        <w:ind w:left="2016"/>
        <w:rPr>
          <w:rFonts w:ascii="Lexend" w:hAnsi="Lexend"/>
        </w:rPr>
      </w:pPr>
    </w:p>
    <w:p w14:paraId="31FF3A79" w14:textId="77777777" w:rsidR="000B529E" w:rsidRPr="00011604" w:rsidRDefault="000B529E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B2 was </w:t>
      </w:r>
      <w:r w:rsidR="00677517" w:rsidRPr="00011604">
        <w:rPr>
          <w:rFonts w:ascii="Lexend" w:hAnsi="Lexend"/>
        </w:rPr>
        <w:t xml:space="preserve">manually </w:t>
      </w:r>
      <w:r w:rsidRPr="00011604">
        <w:rPr>
          <w:rFonts w:ascii="Lexend" w:hAnsi="Lexend"/>
        </w:rPr>
        <w:t>corrected</w:t>
      </w:r>
      <w:r w:rsidR="0010035B" w:rsidRPr="00011604">
        <w:rPr>
          <w:rFonts w:ascii="Lexend" w:hAnsi="Lexend"/>
        </w:rPr>
        <w:t xml:space="preserve"> reasonably well</w:t>
      </w:r>
      <w:r w:rsidRPr="00011604">
        <w:rPr>
          <w:rFonts w:ascii="Lexend" w:hAnsi="Lexend"/>
        </w:rPr>
        <w:t>, &lt;</w:t>
      </w:r>
      <w:r w:rsidR="00677517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90 pm resolution should still be possible even without</w:t>
      </w:r>
      <w:r w:rsidR="00010133" w:rsidRPr="00011604">
        <w:rPr>
          <w:rFonts w:ascii="Lexend" w:hAnsi="Lexend"/>
        </w:rPr>
        <w:t xml:space="preserve"> successful </w:t>
      </w:r>
      <w:proofErr w:type="spellStart"/>
      <w:r w:rsidR="003E123C" w:rsidRPr="00011604">
        <w:rPr>
          <w:rFonts w:ascii="Lexend" w:hAnsi="Lexend"/>
        </w:rPr>
        <w:t>OptiSTEM</w:t>
      </w:r>
      <w:proofErr w:type="spellEnd"/>
      <w:r w:rsidR="003E123C" w:rsidRPr="00011604">
        <w:rPr>
          <w:rFonts w:ascii="Lexend" w:hAnsi="Lexend"/>
        </w:rPr>
        <w:t xml:space="preserve"> </w:t>
      </w:r>
      <w:r w:rsidR="00010133" w:rsidRPr="00011604">
        <w:rPr>
          <w:rFonts w:ascii="Lexend" w:hAnsi="Lexend"/>
        </w:rPr>
        <w:t>A2/B2</w:t>
      </w:r>
      <w:r w:rsidRPr="00011604">
        <w:rPr>
          <w:rFonts w:ascii="Lexend" w:hAnsi="Lexend"/>
        </w:rPr>
        <w:t xml:space="preserve"> </w:t>
      </w:r>
      <w:r w:rsidR="003E123C" w:rsidRPr="00011604">
        <w:rPr>
          <w:rFonts w:ascii="Lexend" w:hAnsi="Lexend"/>
        </w:rPr>
        <w:t>correction</w:t>
      </w:r>
      <w:r w:rsidR="00DA1E13" w:rsidRPr="00011604">
        <w:rPr>
          <w:rFonts w:ascii="Lexend" w:hAnsi="Lexend"/>
        </w:rPr>
        <w:t>.</w:t>
      </w:r>
    </w:p>
    <w:p w14:paraId="277308ED" w14:textId="77777777" w:rsidR="00AF0717" w:rsidRPr="00011604" w:rsidRDefault="004E6F54" w:rsidP="004B3BAA">
      <w:pPr>
        <w:pStyle w:val="sectionheadingX"/>
      </w:pPr>
      <w:r w:rsidRPr="00011604">
        <w:br w:type="page"/>
      </w:r>
      <w:bookmarkStart w:id="32" w:name="_Toc223013788"/>
      <w:bookmarkStart w:id="33" w:name="_Toc223014296"/>
      <w:bookmarkStart w:id="34" w:name="_Toc223023412"/>
      <w:r w:rsidR="00AF0717" w:rsidRPr="00011604">
        <w:lastRenderedPageBreak/>
        <w:t>ABF imaging</w:t>
      </w:r>
      <w:bookmarkEnd w:id="32"/>
      <w:bookmarkEnd w:id="33"/>
      <w:bookmarkEnd w:id="34"/>
    </w:p>
    <w:p w14:paraId="032A4531" w14:textId="77777777" w:rsidR="00DA654B" w:rsidRPr="00011604" w:rsidRDefault="00DA654B" w:rsidP="004053DB">
      <w:pPr>
        <w:rPr>
          <w:rFonts w:ascii="Lexend" w:hAnsi="Lexend"/>
        </w:rPr>
      </w:pPr>
    </w:p>
    <w:p w14:paraId="07AD1B28" w14:textId="77777777" w:rsidR="00AF0717" w:rsidRPr="00011604" w:rsidRDefault="00AF0717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Full alignment</w:t>
      </w:r>
      <w:r w:rsidR="00E43A31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 xml:space="preserve">using a HAADF image </w:t>
      </w:r>
      <w:r w:rsidR="00E43A31" w:rsidRPr="00011604">
        <w:rPr>
          <w:rFonts w:ascii="Lexend" w:hAnsi="Lexend"/>
        </w:rPr>
        <w:t xml:space="preserve">should be performed as described previously </w:t>
      </w:r>
      <w:r w:rsidRPr="00011604">
        <w:rPr>
          <w:rFonts w:ascii="Lexend" w:hAnsi="Lexend"/>
          <w:u w:val="single"/>
        </w:rPr>
        <w:t>before</w:t>
      </w:r>
      <w:r w:rsidRPr="00011604">
        <w:rPr>
          <w:rFonts w:ascii="Lexend" w:hAnsi="Lexend"/>
        </w:rPr>
        <w:t xml:space="preserve"> attempting to set up an ABF image.</w:t>
      </w:r>
    </w:p>
    <w:p w14:paraId="16F78369" w14:textId="77777777" w:rsidR="009F120A" w:rsidRPr="00011604" w:rsidRDefault="009F120A" w:rsidP="0092051A">
      <w:pPr>
        <w:pStyle w:val="ListParagraph"/>
        <w:ind w:left="0"/>
        <w:rPr>
          <w:rFonts w:ascii="Lexend" w:hAnsi="Lexend"/>
        </w:rPr>
      </w:pPr>
    </w:p>
    <w:p w14:paraId="30790E41" w14:textId="77777777" w:rsidR="00C149F9" w:rsidRPr="00011604" w:rsidRDefault="009F120A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Zone axis alignment, if needed, </w:t>
      </w:r>
      <w:r w:rsidR="00D02DFE" w:rsidRPr="00011604">
        <w:rPr>
          <w:rFonts w:ascii="Lexend" w:hAnsi="Lexend"/>
        </w:rPr>
        <w:t xml:space="preserve">needs to </w:t>
      </w:r>
      <w:r w:rsidRPr="00011604">
        <w:rPr>
          <w:rFonts w:ascii="Lexend" w:hAnsi="Lexend"/>
        </w:rPr>
        <w:t>be performed using a HAADF imag</w:t>
      </w:r>
      <w:r w:rsidR="00D02DFE" w:rsidRPr="00011604">
        <w:rPr>
          <w:rFonts w:ascii="Lexend" w:hAnsi="Lexend"/>
        </w:rPr>
        <w:t>ing condition</w:t>
      </w:r>
      <w:r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  <w:u w:val="single"/>
        </w:rPr>
        <w:t>before</w:t>
      </w:r>
      <w:r w:rsidRPr="00011604">
        <w:rPr>
          <w:rFonts w:ascii="Lexend" w:hAnsi="Lexend"/>
        </w:rPr>
        <w:t xml:space="preserve"> attempting to set up an ABF image</w:t>
      </w:r>
      <w:r w:rsidR="00C149F9" w:rsidRPr="00011604">
        <w:rPr>
          <w:rFonts w:ascii="Lexend" w:hAnsi="Lexend"/>
        </w:rPr>
        <w:t>.</w:t>
      </w:r>
    </w:p>
    <w:p w14:paraId="2F24AA45" w14:textId="77777777" w:rsidR="004B4FA4" w:rsidRPr="00011604" w:rsidRDefault="004B4FA4" w:rsidP="004B4FA4">
      <w:pPr>
        <w:ind w:left="1152"/>
        <w:rPr>
          <w:rFonts w:ascii="Lexend" w:hAnsi="Lexend"/>
        </w:rPr>
      </w:pPr>
    </w:p>
    <w:p w14:paraId="2CA4E24F" w14:textId="77777777" w:rsidR="004B4FA4" w:rsidRPr="00011604" w:rsidRDefault="004B4FA4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desired, </w:t>
      </w:r>
      <w:proofErr w:type="spellStart"/>
      <w:r w:rsidR="007675AD" w:rsidRPr="00011604">
        <w:rPr>
          <w:rFonts w:ascii="Lexend" w:hAnsi="Lexend"/>
        </w:rPr>
        <w:t>OptiSTEM</w:t>
      </w:r>
      <w:proofErr w:type="spellEnd"/>
      <w:r w:rsidR="007675AD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 xml:space="preserve">using a HAADF image should be performed </w:t>
      </w:r>
      <w:r w:rsidRPr="00011604">
        <w:rPr>
          <w:rFonts w:ascii="Lexend" w:hAnsi="Lexend"/>
          <w:u w:val="single"/>
        </w:rPr>
        <w:t>before</w:t>
      </w:r>
      <w:r w:rsidRPr="00011604">
        <w:rPr>
          <w:rFonts w:ascii="Lexend" w:hAnsi="Lexend"/>
        </w:rPr>
        <w:t xml:space="preserve"> attempting to set up an ABF image.</w:t>
      </w:r>
    </w:p>
    <w:p w14:paraId="4C8ACC99" w14:textId="77777777" w:rsidR="00AF0717" w:rsidRPr="00011604" w:rsidRDefault="00AF0717" w:rsidP="00AF0717">
      <w:pPr>
        <w:ind w:left="1152"/>
        <w:rPr>
          <w:rFonts w:ascii="Lexend" w:hAnsi="Lexend"/>
        </w:rPr>
      </w:pPr>
    </w:p>
    <w:p w14:paraId="03D7EE41" w14:textId="77777777" w:rsidR="00AF0717" w:rsidRPr="00011604" w:rsidRDefault="000E7562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Retract the specimen from the FOV, </w:t>
      </w:r>
      <w:r w:rsidR="00B519AF" w:rsidRPr="00011604">
        <w:rPr>
          <w:rFonts w:ascii="Lexend" w:hAnsi="Lexend"/>
        </w:rPr>
        <w:t>set</w:t>
      </w:r>
      <w:r w:rsidRPr="00011604">
        <w:rPr>
          <w:rFonts w:ascii="Lexend" w:hAnsi="Lexend"/>
        </w:rPr>
        <w:t xml:space="preserve"> the indicated magnification to </w:t>
      </w:r>
      <w:r w:rsidRPr="00011604">
        <w:rPr>
          <w:rFonts w:ascii="Lexend" w:hAnsi="Lexend"/>
        </w:rPr>
        <w:sym w:font="Symbol" w:char="F0B3"/>
      </w:r>
      <w:r w:rsidRPr="00011604">
        <w:rPr>
          <w:rFonts w:ascii="Lexend" w:hAnsi="Lexend"/>
        </w:rPr>
        <w:t xml:space="preserve"> 1 M</w:t>
      </w:r>
      <w:r w:rsidRPr="00011604">
        <w:rPr>
          <w:rFonts w:ascii="Lexend" w:hAnsi="Lexend"/>
        </w:rPr>
        <w:sym w:font="Symbol" w:char="F0B4"/>
      </w:r>
      <w:r w:rsidRPr="00011604">
        <w:rPr>
          <w:rFonts w:ascii="Lexend" w:hAnsi="Lexend"/>
        </w:rPr>
        <w:t>, and f</w:t>
      </w:r>
      <w:r w:rsidR="00AF0717" w:rsidRPr="00011604">
        <w:rPr>
          <w:rFonts w:ascii="Lexend" w:hAnsi="Lexend"/>
        </w:rPr>
        <w:t>reeze the live STEM image</w:t>
      </w:r>
      <w:r w:rsidRPr="00011604">
        <w:rPr>
          <w:rFonts w:ascii="Lexend" w:hAnsi="Lexend"/>
        </w:rPr>
        <w:t>; the beam will now be over vacuum</w:t>
      </w:r>
      <w:r w:rsidR="004B4FA4" w:rsidRPr="00011604">
        <w:rPr>
          <w:rFonts w:ascii="Lexend" w:hAnsi="Lexend"/>
        </w:rPr>
        <w:t xml:space="preserve">; </w:t>
      </w:r>
      <w:r w:rsidR="00AF0717" w:rsidRPr="00011604">
        <w:rPr>
          <w:rFonts w:ascii="Lexend" w:hAnsi="Lexend"/>
        </w:rPr>
        <w:t>do not blank the beam.</w:t>
      </w:r>
    </w:p>
    <w:p w14:paraId="0DDBD52F" w14:textId="77777777" w:rsidR="00AF03A4" w:rsidRPr="00011604" w:rsidRDefault="00AF03A4" w:rsidP="00AF03A4">
      <w:pPr>
        <w:pStyle w:val="ListParagraph"/>
        <w:rPr>
          <w:rFonts w:ascii="Lexend" w:hAnsi="Lexend"/>
        </w:rPr>
      </w:pPr>
    </w:p>
    <w:p w14:paraId="458E2DF0" w14:textId="77777777" w:rsidR="00E43A31" w:rsidRPr="00011604" w:rsidRDefault="00E43A3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Set the indicated camera length </w:t>
      </w:r>
      <w:r w:rsidR="00CE1426" w:rsidRPr="00011604">
        <w:rPr>
          <w:rFonts w:ascii="Lexend" w:hAnsi="Lexend"/>
        </w:rPr>
        <w:t xml:space="preserve">L </w:t>
      </w:r>
      <w:r w:rsidRPr="00011604">
        <w:rPr>
          <w:rFonts w:ascii="Lexend" w:hAnsi="Lexend"/>
        </w:rPr>
        <w:t>= 580 mm and retract the HAADF detector</w:t>
      </w:r>
      <w:r w:rsidR="00B2575A" w:rsidRPr="00011604">
        <w:rPr>
          <w:rFonts w:ascii="Lexend" w:hAnsi="Lexend"/>
        </w:rPr>
        <w:t xml:space="preserve"> as per usual</w:t>
      </w:r>
      <w:r w:rsidRPr="00011604">
        <w:rPr>
          <w:rFonts w:ascii="Lexend" w:hAnsi="Lexend"/>
        </w:rPr>
        <w:t>.</w:t>
      </w:r>
    </w:p>
    <w:p w14:paraId="7A851D10" w14:textId="77777777" w:rsidR="00E43A31" w:rsidRPr="00011604" w:rsidRDefault="00E43A31" w:rsidP="00E43A31">
      <w:pPr>
        <w:rPr>
          <w:rFonts w:ascii="Lexend" w:hAnsi="Lexend"/>
        </w:rPr>
      </w:pPr>
    </w:p>
    <w:p w14:paraId="5FB8D696" w14:textId="77777777" w:rsidR="00E43A31" w:rsidRPr="00011604" w:rsidRDefault="00E43A3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 w:cs="Arial"/>
        </w:rPr>
        <w:t xml:space="preserve">Activate the HAADF detector markings from the </w:t>
      </w:r>
      <w:proofErr w:type="spellStart"/>
      <w:r w:rsidRPr="00011604">
        <w:rPr>
          <w:rFonts w:ascii="Lexend" w:hAnsi="Lexend" w:cs="Arial"/>
        </w:rPr>
        <w:t>FluCam</w:t>
      </w:r>
      <w:proofErr w:type="spellEnd"/>
      <w:r w:rsidRPr="00011604">
        <w:rPr>
          <w:rFonts w:ascii="Lexend" w:hAnsi="Lexend" w:cs="Arial"/>
        </w:rPr>
        <w:t xml:space="preserve"> toolbar.</w:t>
      </w:r>
    </w:p>
    <w:p w14:paraId="510D285C" w14:textId="77777777" w:rsidR="00E43A31" w:rsidRPr="00011604" w:rsidRDefault="00E43A31" w:rsidP="00E43A31">
      <w:pPr>
        <w:pStyle w:val="ListParagraph"/>
        <w:rPr>
          <w:rFonts w:ascii="Lexend" w:hAnsi="Lexend" w:cs="Arial"/>
        </w:rPr>
      </w:pPr>
    </w:p>
    <w:p w14:paraId="00D23288" w14:textId="77777777" w:rsidR="00E43A31" w:rsidRPr="00011604" w:rsidRDefault="00E43A3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 w:cs="Arial"/>
        </w:rPr>
        <w:t xml:space="preserve">Use the “Diffraction Alignment” direct alignment to </w:t>
      </w:r>
      <w:r w:rsidRPr="00011604">
        <w:rPr>
          <w:rFonts w:ascii="Lexend" w:hAnsi="Lexend" w:cs="Arial"/>
          <w:u w:val="single"/>
        </w:rPr>
        <w:t>precisely</w:t>
      </w:r>
      <w:r w:rsidRPr="00011604">
        <w:rPr>
          <w:rFonts w:ascii="Lexend" w:hAnsi="Lexend" w:cs="Arial"/>
        </w:rPr>
        <w:t xml:space="preserve"> center the direct disk relative to the </w:t>
      </w:r>
      <w:r w:rsidR="00577DAA" w:rsidRPr="00011604">
        <w:rPr>
          <w:rFonts w:ascii="Lexend" w:hAnsi="Lexend" w:cs="Arial"/>
        </w:rPr>
        <w:t xml:space="preserve">indicated </w:t>
      </w:r>
      <w:r w:rsidRPr="00011604">
        <w:rPr>
          <w:rFonts w:ascii="Lexend" w:hAnsi="Lexend" w:cs="Arial"/>
        </w:rPr>
        <w:t xml:space="preserve">position of the inner </w:t>
      </w:r>
      <w:r w:rsidR="00577DAA" w:rsidRPr="00011604">
        <w:rPr>
          <w:rFonts w:ascii="Lexend" w:hAnsi="Lexend" w:cs="Arial"/>
        </w:rPr>
        <w:t xml:space="preserve">rim of the </w:t>
      </w:r>
      <w:r w:rsidRPr="00011604">
        <w:rPr>
          <w:rFonts w:ascii="Lexend" w:hAnsi="Lexend" w:cs="Arial"/>
        </w:rPr>
        <w:t>HAADF detector (indicated by arrows).</w:t>
      </w:r>
    </w:p>
    <w:p w14:paraId="1AE94E78" w14:textId="77777777" w:rsidR="00E43A31" w:rsidRPr="00011604" w:rsidRDefault="00E43A31" w:rsidP="00E43A31">
      <w:pPr>
        <w:pStyle w:val="ListParagraph"/>
        <w:ind w:left="0"/>
        <w:rPr>
          <w:rFonts w:ascii="Lexend" w:hAnsi="Lexend"/>
        </w:rPr>
      </w:pPr>
    </w:p>
    <w:p w14:paraId="03741AE1" w14:textId="2B8CC4C9" w:rsidR="00AF0717" w:rsidRPr="00011604" w:rsidRDefault="00011604" w:rsidP="00277232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0D5780D0" wp14:editId="43B901F4">
                <wp:simplePos x="0" y="0"/>
                <wp:positionH relativeFrom="column">
                  <wp:posOffset>1203325</wp:posOffset>
                </wp:positionH>
                <wp:positionV relativeFrom="paragraph">
                  <wp:posOffset>3169920</wp:posOffset>
                </wp:positionV>
                <wp:extent cx="302895" cy="108585"/>
                <wp:effectExtent l="12700" t="8255" r="8255" b="6985"/>
                <wp:wrapNone/>
                <wp:docPr id="1898880206" name="AutoShape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D65319" id="AutoShape 300" o:spid="_x0000_s1026" style="position:absolute;margin-left:94.75pt;margin-top:249.6pt;width:23.85pt;height:8.5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0F57690" wp14:editId="3876118E">
                <wp:simplePos x="0" y="0"/>
                <wp:positionH relativeFrom="column">
                  <wp:posOffset>3317240</wp:posOffset>
                </wp:positionH>
                <wp:positionV relativeFrom="paragraph">
                  <wp:posOffset>1411605</wp:posOffset>
                </wp:positionV>
                <wp:extent cx="0" cy="182880"/>
                <wp:effectExtent l="25400" t="65405" r="10795" b="58420"/>
                <wp:wrapNone/>
                <wp:docPr id="1241973281" name="Auto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1785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1" o:spid="_x0000_s1026" type="#_x0000_t32" style="position:absolute;margin-left:261.2pt;margin-top:111.15pt;width:0;height:14.4pt;rotation:90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13D26BB3" wp14:editId="2C49302E">
                <wp:simplePos x="0" y="0"/>
                <wp:positionH relativeFrom="column">
                  <wp:posOffset>2945130</wp:posOffset>
                </wp:positionH>
                <wp:positionV relativeFrom="paragraph">
                  <wp:posOffset>1047750</wp:posOffset>
                </wp:positionV>
                <wp:extent cx="0" cy="182880"/>
                <wp:effectExtent l="59055" t="10160" r="64770" b="26035"/>
                <wp:wrapNone/>
                <wp:docPr id="2103832008" name="Auto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BD9610" id="AutoShape 180" o:spid="_x0000_s1026" type="#_x0000_t32" style="position:absolute;margin-left:231.9pt;margin-top:82.5pt;width:0;height:14.4pt;z-index:25161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A7A6F66" wp14:editId="11E5B5A8">
                <wp:simplePos x="0" y="0"/>
                <wp:positionH relativeFrom="column">
                  <wp:posOffset>1473835</wp:posOffset>
                </wp:positionH>
                <wp:positionV relativeFrom="paragraph">
                  <wp:posOffset>126365</wp:posOffset>
                </wp:positionV>
                <wp:extent cx="79375" cy="72390"/>
                <wp:effectExtent l="6985" t="12700" r="8890" b="10160"/>
                <wp:wrapNone/>
                <wp:docPr id="482668760" name="AutoShap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2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8C3805" id="AutoShape 287" o:spid="_x0000_s1026" style="position:absolute;margin-left:116.05pt;margin-top:9.95pt;width:6.25pt;height:5.7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6104678" wp14:editId="343080ED">
                <wp:simplePos x="0" y="0"/>
                <wp:positionH relativeFrom="column">
                  <wp:posOffset>322580</wp:posOffset>
                </wp:positionH>
                <wp:positionV relativeFrom="paragraph">
                  <wp:posOffset>1050925</wp:posOffset>
                </wp:positionV>
                <wp:extent cx="301625" cy="65405"/>
                <wp:effectExtent l="8255" t="13335" r="13970" b="6985"/>
                <wp:wrapNone/>
                <wp:docPr id="712386840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625" cy="654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9DCF32" id="AutoShape 286" o:spid="_x0000_s1026" style="position:absolute;margin-left:25.4pt;margin-top:82.75pt;width:23.75pt;height:5.1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96C15BB" wp14:editId="4656D22F">
                <wp:simplePos x="0" y="0"/>
                <wp:positionH relativeFrom="column">
                  <wp:posOffset>245110</wp:posOffset>
                </wp:positionH>
                <wp:positionV relativeFrom="paragraph">
                  <wp:posOffset>859155</wp:posOffset>
                </wp:positionV>
                <wp:extent cx="384175" cy="64135"/>
                <wp:effectExtent l="6985" t="12065" r="8890" b="9525"/>
                <wp:wrapNone/>
                <wp:docPr id="1551747590" name="AutoShap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17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EA166" id="AutoShape 285" o:spid="_x0000_s1026" style="position:absolute;margin-left:19.3pt;margin-top:67.65pt;width:30.25pt;height:5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28A59E3" wp14:editId="38EE8C12">
                <wp:simplePos x="0" y="0"/>
                <wp:positionH relativeFrom="column">
                  <wp:posOffset>368300</wp:posOffset>
                </wp:positionH>
                <wp:positionV relativeFrom="paragraph">
                  <wp:posOffset>78105</wp:posOffset>
                </wp:positionV>
                <wp:extent cx="201295" cy="64135"/>
                <wp:effectExtent l="6350" t="12065" r="11430" b="9525"/>
                <wp:wrapNone/>
                <wp:docPr id="1100839612" name="AutoShap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24E488B" id="AutoShape 282" o:spid="_x0000_s1026" style="position:absolute;margin-left:29pt;margin-top:6.15pt;width:15.85pt;height:5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08ACDD76" wp14:editId="272661CF">
            <wp:extent cx="5486400" cy="3307080"/>
            <wp:effectExtent l="0" t="0" r="0" b="0"/>
            <wp:docPr id="15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0A720B8" wp14:editId="29B9A8A4">
                <wp:simplePos x="0" y="0"/>
                <wp:positionH relativeFrom="column">
                  <wp:posOffset>2559050</wp:posOffset>
                </wp:positionH>
                <wp:positionV relativeFrom="paragraph">
                  <wp:posOffset>1417955</wp:posOffset>
                </wp:positionV>
                <wp:extent cx="0" cy="182880"/>
                <wp:effectExtent l="10160" t="62230" r="26035" b="61595"/>
                <wp:wrapNone/>
                <wp:docPr id="1833999856" name="Auto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2E7080" id="AutoShape 183" o:spid="_x0000_s1026" type="#_x0000_t32" style="position:absolute;margin-left:201.5pt;margin-top:111.65pt;width:0;height:14.4pt;rotation:-90;z-index:25161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069F2916" wp14:editId="78DD4D0E">
                <wp:simplePos x="0" y="0"/>
                <wp:positionH relativeFrom="column">
                  <wp:posOffset>2947035</wp:posOffset>
                </wp:positionH>
                <wp:positionV relativeFrom="paragraph">
                  <wp:posOffset>1818005</wp:posOffset>
                </wp:positionV>
                <wp:extent cx="0" cy="182880"/>
                <wp:effectExtent l="60960" t="27940" r="62865" b="17780"/>
                <wp:wrapNone/>
                <wp:docPr id="545735683" name="Auto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3D167" id="AutoShape 182" o:spid="_x0000_s1026" type="#_x0000_t32" style="position:absolute;margin-left:232.05pt;margin-top:143.15pt;width:0;height:14.4pt;rotation:180;z-index:25161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</w:p>
    <w:p w14:paraId="1837DB15" w14:textId="77777777" w:rsidR="00AF0717" w:rsidRPr="00011604" w:rsidRDefault="00E43A31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br w:type="page"/>
      </w:r>
      <w:r w:rsidR="00AF0717" w:rsidRPr="00011604">
        <w:rPr>
          <w:rFonts w:ascii="Lexend" w:hAnsi="Lexend"/>
        </w:rPr>
        <w:lastRenderedPageBreak/>
        <w:t xml:space="preserve">Select and insert the 60 </w:t>
      </w:r>
      <w:r w:rsidR="00AF0717" w:rsidRPr="00011604">
        <w:rPr>
          <w:rFonts w:ascii="Lexend" w:hAnsi="Lexend" w:cs="Arial"/>
        </w:rPr>
        <w:t xml:space="preserve">µm </w:t>
      </w:r>
      <w:r w:rsidR="00AF0717" w:rsidRPr="00011604">
        <w:rPr>
          <w:rFonts w:ascii="Lexend" w:hAnsi="Lexend" w:cs="Arial"/>
          <w:u w:val="single"/>
        </w:rPr>
        <w:t>objective</w:t>
      </w:r>
      <w:r w:rsidR="00AF0717" w:rsidRPr="00011604">
        <w:rPr>
          <w:rFonts w:ascii="Lexend" w:hAnsi="Lexend" w:cs="Arial"/>
        </w:rPr>
        <w:t xml:space="preserve"> aperture and </w:t>
      </w:r>
      <w:r w:rsidR="007809A1" w:rsidRPr="00011604">
        <w:rPr>
          <w:rFonts w:ascii="Lexend" w:hAnsi="Lexend" w:cs="Arial"/>
          <w:u w:val="single"/>
        </w:rPr>
        <w:t>precisely</w:t>
      </w:r>
      <w:r w:rsidR="00401C1C" w:rsidRPr="00011604">
        <w:rPr>
          <w:rFonts w:ascii="Lexend" w:hAnsi="Lexend" w:cs="Arial"/>
        </w:rPr>
        <w:t xml:space="preserve"> </w:t>
      </w:r>
      <w:r w:rsidR="00AF0717" w:rsidRPr="00011604">
        <w:rPr>
          <w:rFonts w:ascii="Lexend" w:hAnsi="Lexend" w:cs="Arial"/>
        </w:rPr>
        <w:t xml:space="preserve">center it </w:t>
      </w:r>
      <w:r w:rsidR="004A5123" w:rsidRPr="00011604">
        <w:rPr>
          <w:rFonts w:ascii="Lexend" w:hAnsi="Lexend" w:cs="Arial"/>
        </w:rPr>
        <w:t xml:space="preserve">relative to the HAADF detector marking </w:t>
      </w:r>
      <w:r w:rsidR="00186546" w:rsidRPr="00011604">
        <w:rPr>
          <w:rFonts w:ascii="Lexend" w:hAnsi="Lexend" w:cs="Arial"/>
        </w:rPr>
        <w:t>(</w:t>
      </w:r>
      <w:r w:rsidRPr="00011604">
        <w:rPr>
          <w:rFonts w:ascii="Lexend" w:hAnsi="Lexend" w:cs="Arial"/>
        </w:rPr>
        <w:t>only a slightly cutoff direct disk should be left</w:t>
      </w:r>
      <w:r w:rsidR="00186546" w:rsidRPr="00011604">
        <w:rPr>
          <w:rFonts w:ascii="Lexend" w:hAnsi="Lexend" w:cs="Arial"/>
        </w:rPr>
        <w:t>)</w:t>
      </w:r>
      <w:r w:rsidR="00AF0717" w:rsidRPr="00011604">
        <w:rPr>
          <w:rFonts w:ascii="Lexend" w:hAnsi="Lexend" w:cs="Arial"/>
        </w:rPr>
        <w:t>.</w:t>
      </w:r>
    </w:p>
    <w:p w14:paraId="31DC6C57" w14:textId="77777777" w:rsidR="007B1D36" w:rsidRPr="00011604" w:rsidRDefault="007B1D36" w:rsidP="007B1D36">
      <w:pPr>
        <w:ind w:left="2016"/>
        <w:rPr>
          <w:rFonts w:ascii="Lexend" w:hAnsi="Lexend"/>
        </w:rPr>
      </w:pPr>
    </w:p>
    <w:p w14:paraId="70350E2C" w14:textId="77777777" w:rsidR="00E04BA0" w:rsidRPr="00011604" w:rsidRDefault="00E04BA0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This step is critical; if the objective aperture is not </w:t>
      </w:r>
      <w:r w:rsidRPr="00011604">
        <w:rPr>
          <w:rFonts w:ascii="Lexend" w:hAnsi="Lexend"/>
          <w:u w:val="single"/>
        </w:rPr>
        <w:t>precisely</w:t>
      </w:r>
      <w:r w:rsidRPr="00011604">
        <w:rPr>
          <w:rFonts w:ascii="Lexend" w:hAnsi="Lexend"/>
        </w:rPr>
        <w:t xml:space="preserve"> centered </w:t>
      </w:r>
      <w:r w:rsidR="00E43A31" w:rsidRPr="00011604">
        <w:rPr>
          <w:rFonts w:ascii="Lexend" w:hAnsi="Lexend"/>
        </w:rPr>
        <w:t>on</w:t>
      </w:r>
      <w:r w:rsidRPr="00011604">
        <w:rPr>
          <w:rFonts w:ascii="Lexend" w:hAnsi="Lexend"/>
        </w:rPr>
        <w:t xml:space="preserve"> the </w:t>
      </w:r>
      <w:r w:rsidR="00E43A31" w:rsidRPr="00011604">
        <w:rPr>
          <w:rFonts w:ascii="Lexend" w:hAnsi="Lexend"/>
        </w:rPr>
        <w:t>direct disk</w:t>
      </w:r>
      <w:r w:rsidRPr="00011604">
        <w:rPr>
          <w:rFonts w:ascii="Lexend" w:hAnsi="Lexend"/>
        </w:rPr>
        <w:t>, ABF imaging will not work properly.</w:t>
      </w:r>
    </w:p>
    <w:p w14:paraId="3E6D97E5" w14:textId="77777777" w:rsidR="004B6136" w:rsidRPr="00011604" w:rsidRDefault="004B6136" w:rsidP="004B6136">
      <w:pPr>
        <w:pStyle w:val="ListParagraph"/>
        <w:rPr>
          <w:rFonts w:ascii="Lexend" w:hAnsi="Lexend"/>
        </w:rPr>
      </w:pPr>
    </w:p>
    <w:p w14:paraId="0D690FA0" w14:textId="77777777" w:rsidR="004B6136" w:rsidRPr="00011604" w:rsidRDefault="00BD0300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Use of the 60 </w:t>
      </w:r>
      <w:r w:rsidRPr="00011604">
        <w:rPr>
          <w:rFonts w:ascii="Lexend" w:hAnsi="Lexend" w:cs="Arial"/>
        </w:rPr>
        <w:t>µm</w:t>
      </w:r>
      <w:r w:rsidR="004B6136" w:rsidRPr="00011604">
        <w:rPr>
          <w:rFonts w:ascii="Lexend" w:hAnsi="Lexend"/>
        </w:rPr>
        <w:t xml:space="preserve"> assumes a semi-angle of convergence </w:t>
      </w:r>
      <w:r w:rsidR="004B6136" w:rsidRPr="00011604">
        <w:rPr>
          <w:rFonts w:ascii="Lexend" w:hAnsi="Lexend"/>
        </w:rPr>
        <w:sym w:font="Symbol" w:char="F0A3"/>
      </w:r>
      <w:r w:rsidR="004B6136" w:rsidRPr="00011604">
        <w:rPr>
          <w:rFonts w:ascii="Lexend" w:hAnsi="Lexend"/>
        </w:rPr>
        <w:t xml:space="preserve"> 24 </w:t>
      </w:r>
      <w:proofErr w:type="spellStart"/>
      <w:r w:rsidR="004B6136" w:rsidRPr="00011604">
        <w:rPr>
          <w:rFonts w:ascii="Lexend" w:hAnsi="Lexend"/>
        </w:rPr>
        <w:t>mrad</w:t>
      </w:r>
      <w:proofErr w:type="spellEnd"/>
      <w:r w:rsidR="004B6136" w:rsidRPr="00011604">
        <w:rPr>
          <w:rFonts w:ascii="Lexend" w:hAnsi="Lexend"/>
        </w:rPr>
        <w:t xml:space="preserve">; if the value is larger than this, the 70 </w:t>
      </w:r>
      <w:r w:rsidR="004B6136" w:rsidRPr="00011604">
        <w:rPr>
          <w:rFonts w:ascii="Lexend" w:hAnsi="Lexend" w:cs="Arial"/>
        </w:rPr>
        <w:t>µm objective aperture should be used</w:t>
      </w:r>
      <w:r w:rsidR="005C6A6F" w:rsidRPr="00011604">
        <w:rPr>
          <w:rFonts w:ascii="Lexend" w:hAnsi="Lexend"/>
        </w:rPr>
        <w:t xml:space="preserve"> instead.</w:t>
      </w:r>
    </w:p>
    <w:p w14:paraId="12892207" w14:textId="77777777" w:rsidR="006009B6" w:rsidRPr="00011604" w:rsidRDefault="006009B6" w:rsidP="006009B6">
      <w:pPr>
        <w:rPr>
          <w:rFonts w:ascii="Lexend" w:hAnsi="Lexend"/>
        </w:rPr>
      </w:pPr>
    </w:p>
    <w:p w14:paraId="31EB2329" w14:textId="7C9A3655" w:rsidR="006009B6" w:rsidRPr="00011604" w:rsidRDefault="00011604" w:rsidP="009243D2">
      <w:pPr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2F7D63C" wp14:editId="10328162">
                <wp:simplePos x="0" y="0"/>
                <wp:positionH relativeFrom="column">
                  <wp:posOffset>1208405</wp:posOffset>
                </wp:positionH>
                <wp:positionV relativeFrom="paragraph">
                  <wp:posOffset>3167380</wp:posOffset>
                </wp:positionV>
                <wp:extent cx="302895" cy="108585"/>
                <wp:effectExtent l="8255" t="15240" r="12700" b="9525"/>
                <wp:wrapNone/>
                <wp:docPr id="1759427509" name="AutoShape 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89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EE0FF6" id="AutoShape 301" o:spid="_x0000_s1026" style="position:absolute;margin-left:95.15pt;margin-top:249.4pt;width:23.85pt;height:8.5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8E279D7" wp14:editId="1CE6617C">
                <wp:simplePos x="0" y="0"/>
                <wp:positionH relativeFrom="column">
                  <wp:posOffset>2945765</wp:posOffset>
                </wp:positionH>
                <wp:positionV relativeFrom="paragraph">
                  <wp:posOffset>1052195</wp:posOffset>
                </wp:positionV>
                <wp:extent cx="0" cy="182880"/>
                <wp:effectExtent l="59690" t="14605" r="64135" b="21590"/>
                <wp:wrapNone/>
                <wp:docPr id="1526999109" name="AutoShap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79497" id="AutoShape 293" o:spid="_x0000_s1026" type="#_x0000_t32" style="position:absolute;margin-left:231.95pt;margin-top:82.85pt;width:0;height:14.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368EFDE" wp14:editId="4E4A6601">
                <wp:simplePos x="0" y="0"/>
                <wp:positionH relativeFrom="column">
                  <wp:posOffset>2943860</wp:posOffset>
                </wp:positionH>
                <wp:positionV relativeFrom="paragraph">
                  <wp:posOffset>1803400</wp:posOffset>
                </wp:positionV>
                <wp:extent cx="0" cy="182880"/>
                <wp:effectExtent l="57785" t="22860" r="66040" b="13335"/>
                <wp:wrapNone/>
                <wp:docPr id="1849971076" name="AutoShape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DDE814" id="AutoShape 295" o:spid="_x0000_s1026" type="#_x0000_t32" style="position:absolute;margin-left:231.8pt;margin-top:142pt;width:0;height:14.4pt;rotation:180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2BC6EB6B" wp14:editId="36AC1FE2">
                <wp:simplePos x="0" y="0"/>
                <wp:positionH relativeFrom="column">
                  <wp:posOffset>3317875</wp:posOffset>
                </wp:positionH>
                <wp:positionV relativeFrom="paragraph">
                  <wp:posOffset>1423670</wp:posOffset>
                </wp:positionV>
                <wp:extent cx="0" cy="182880"/>
                <wp:effectExtent l="26035" t="58420" r="10160" b="65405"/>
                <wp:wrapNone/>
                <wp:docPr id="2090393655" name="AutoShap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F0D78" id="AutoShape 294" o:spid="_x0000_s1026" type="#_x0000_t32" style="position:absolute;margin-left:261.25pt;margin-top:112.1pt;width:0;height:14.4pt;rotation:90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9424490" wp14:editId="54A07ED8">
                <wp:simplePos x="0" y="0"/>
                <wp:positionH relativeFrom="column">
                  <wp:posOffset>2555875</wp:posOffset>
                </wp:positionH>
                <wp:positionV relativeFrom="paragraph">
                  <wp:posOffset>1430020</wp:posOffset>
                </wp:positionV>
                <wp:extent cx="0" cy="182880"/>
                <wp:effectExtent l="16510" t="64770" r="19685" b="59055"/>
                <wp:wrapNone/>
                <wp:docPr id="562776297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6200000"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40000"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06795F" id="AutoShape 296" o:spid="_x0000_s1026" type="#_x0000_t32" style="position:absolute;margin-left:201.25pt;margin-top:112.6pt;width:0;height:14.4pt;rotation:-90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" strokecolor="red" strokeweight="1.5pt">
                <v:stroke endarrow="block"/>
                <v:shadow opacity="22936f" origin=",.5" offset="0,.63889mm"/>
              </v:shape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E4CEFE0" wp14:editId="712C378A">
                <wp:simplePos x="0" y="0"/>
                <wp:positionH relativeFrom="column">
                  <wp:posOffset>248285</wp:posOffset>
                </wp:positionH>
                <wp:positionV relativeFrom="paragraph">
                  <wp:posOffset>2143125</wp:posOffset>
                </wp:positionV>
                <wp:extent cx="237490" cy="64135"/>
                <wp:effectExtent l="10160" t="10160" r="9525" b="11430"/>
                <wp:wrapNone/>
                <wp:docPr id="229256770" name="AutoShap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49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142F3C" id="AutoShape 289" o:spid="_x0000_s1026" style="position:absolute;margin-left:19.55pt;margin-top:168.75pt;width:18.7pt;height:5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789B3A9D" wp14:editId="08E1ED4D">
                <wp:simplePos x="0" y="0"/>
                <wp:positionH relativeFrom="column">
                  <wp:posOffset>260985</wp:posOffset>
                </wp:positionH>
                <wp:positionV relativeFrom="paragraph">
                  <wp:posOffset>2549525</wp:posOffset>
                </wp:positionV>
                <wp:extent cx="402590" cy="77470"/>
                <wp:effectExtent l="13335" t="6985" r="12700" b="10795"/>
                <wp:wrapNone/>
                <wp:docPr id="1515655166" name="AutoShap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2590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4ECFB9D" id="AutoShape 292" o:spid="_x0000_s1026" style="position:absolute;margin-left:20.55pt;margin-top:200.75pt;width:31.7pt;height:6.1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6249BDB" wp14:editId="5773B74A">
                <wp:simplePos x="0" y="0"/>
                <wp:positionH relativeFrom="column">
                  <wp:posOffset>367030</wp:posOffset>
                </wp:positionH>
                <wp:positionV relativeFrom="paragraph">
                  <wp:posOffset>78740</wp:posOffset>
                </wp:positionV>
                <wp:extent cx="201295" cy="64135"/>
                <wp:effectExtent l="14605" t="12700" r="12700" b="8890"/>
                <wp:wrapNone/>
                <wp:docPr id="496299764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8E6520A" id="AutoShape 288" o:spid="_x0000_s1026" style="position:absolute;margin-left:28.9pt;margin-top:6.2pt;width:15.85pt;height:5.0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757C2674" wp14:editId="056DDD92">
                <wp:simplePos x="0" y="0"/>
                <wp:positionH relativeFrom="column">
                  <wp:posOffset>1472565</wp:posOffset>
                </wp:positionH>
                <wp:positionV relativeFrom="paragraph">
                  <wp:posOffset>127000</wp:posOffset>
                </wp:positionV>
                <wp:extent cx="79375" cy="72390"/>
                <wp:effectExtent l="15240" t="13335" r="10160" b="9525"/>
                <wp:wrapNone/>
                <wp:docPr id="1064672392" name="AutoShap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375" cy="7239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D0464E5" id="AutoShape 291" o:spid="_x0000_s1026" style="position:absolute;margin-left:115.95pt;margin-top:10pt;width:6.25pt;height:5.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6AB8AE56" wp14:editId="678CBE03">
            <wp:extent cx="5486400" cy="3307080"/>
            <wp:effectExtent l="0" t="0" r="0" b="0"/>
            <wp:docPr id="16" name="Picture 2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2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0B3B6" w14:textId="77777777" w:rsidR="006009B6" w:rsidRPr="00011604" w:rsidRDefault="006009B6" w:rsidP="006009B6">
      <w:pPr>
        <w:pStyle w:val="ListParagraph"/>
        <w:ind w:left="0"/>
        <w:rPr>
          <w:rFonts w:ascii="Lexend" w:hAnsi="Lexend"/>
        </w:rPr>
      </w:pPr>
    </w:p>
    <w:p w14:paraId="29EB2276" w14:textId="77777777" w:rsidR="00AF0717" w:rsidRPr="00011604" w:rsidRDefault="00AF0717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Re-insert the HAADF detector</w:t>
      </w:r>
      <w:r w:rsidR="00FE5B0D" w:rsidRPr="00011604">
        <w:rPr>
          <w:rFonts w:ascii="Lexend" w:hAnsi="Lexend"/>
        </w:rPr>
        <w:t xml:space="preserve"> and resume STEM imaging </w:t>
      </w:r>
      <w:r w:rsidR="005C1B35" w:rsidRPr="00011604">
        <w:rPr>
          <w:rFonts w:ascii="Lexend" w:hAnsi="Lexend"/>
        </w:rPr>
        <w:t xml:space="preserve">in Velox </w:t>
      </w:r>
      <w:r w:rsidR="00FE5B0D" w:rsidRPr="00011604">
        <w:rPr>
          <w:rFonts w:ascii="Lexend" w:hAnsi="Lexend"/>
        </w:rPr>
        <w:t>as</w:t>
      </w:r>
      <w:r w:rsidR="006458F3" w:rsidRPr="00011604">
        <w:rPr>
          <w:rFonts w:ascii="Lexend" w:hAnsi="Lexend"/>
        </w:rPr>
        <w:t xml:space="preserve"> per usual</w:t>
      </w:r>
      <w:r w:rsidR="00FE5B0D" w:rsidRPr="00011604">
        <w:rPr>
          <w:rFonts w:ascii="Lexend" w:hAnsi="Lexend"/>
        </w:rPr>
        <w:t>.</w:t>
      </w:r>
    </w:p>
    <w:p w14:paraId="3C95DE70" w14:textId="77777777" w:rsidR="00FE5B0D" w:rsidRPr="00011604" w:rsidRDefault="00FE5B0D" w:rsidP="00FE5B0D">
      <w:pPr>
        <w:pStyle w:val="ListParagraph"/>
        <w:rPr>
          <w:rFonts w:ascii="Lexend" w:hAnsi="Lexend"/>
        </w:rPr>
      </w:pPr>
    </w:p>
    <w:p w14:paraId="5C8332CC" w14:textId="77777777" w:rsidR="00FE5B0D" w:rsidRPr="00011604" w:rsidRDefault="009A42D4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Due to increased signal on the HAADF detector when ABF imaging, </w:t>
      </w:r>
      <w:r w:rsidR="005C1B35" w:rsidRPr="00011604">
        <w:rPr>
          <w:rFonts w:ascii="Lexend" w:hAnsi="Lexend"/>
        </w:rPr>
        <w:t>re</w:t>
      </w:r>
      <w:r w:rsidRPr="00011604">
        <w:rPr>
          <w:rFonts w:ascii="Lexend" w:hAnsi="Lexend"/>
        </w:rPr>
        <w:t xml:space="preserve">adjust the </w:t>
      </w:r>
      <w:r w:rsidR="005D443E" w:rsidRPr="00011604">
        <w:rPr>
          <w:rFonts w:ascii="Lexend" w:hAnsi="Lexend"/>
        </w:rPr>
        <w:t>detector</w:t>
      </w:r>
      <w:r w:rsidR="006458F3" w:rsidRPr="00011604">
        <w:rPr>
          <w:rFonts w:ascii="Lexend" w:hAnsi="Lexend"/>
        </w:rPr>
        <w:t xml:space="preserve"> </w:t>
      </w:r>
      <w:r w:rsidR="006D77F2" w:rsidRPr="00011604">
        <w:rPr>
          <w:rFonts w:ascii="Lexend" w:hAnsi="Lexend"/>
        </w:rPr>
        <w:t>“G</w:t>
      </w:r>
      <w:r w:rsidR="005D443E" w:rsidRPr="00011604">
        <w:rPr>
          <w:rFonts w:ascii="Lexend" w:hAnsi="Lexend"/>
        </w:rPr>
        <w:t>ain</w:t>
      </w:r>
      <w:r w:rsidR="006D77F2" w:rsidRPr="00011604">
        <w:rPr>
          <w:rFonts w:ascii="Lexend" w:hAnsi="Lexend"/>
        </w:rPr>
        <w:t>”</w:t>
      </w:r>
      <w:r w:rsidR="00CC33B7" w:rsidRPr="00011604">
        <w:rPr>
          <w:rFonts w:ascii="Lexend" w:hAnsi="Lexend"/>
        </w:rPr>
        <w:t xml:space="preserve"> and </w:t>
      </w:r>
      <w:r w:rsidR="006D77F2" w:rsidRPr="00011604">
        <w:rPr>
          <w:rFonts w:ascii="Lexend" w:hAnsi="Lexend"/>
        </w:rPr>
        <w:t>“O</w:t>
      </w:r>
      <w:r w:rsidR="005D443E" w:rsidRPr="00011604">
        <w:rPr>
          <w:rFonts w:ascii="Lexend" w:hAnsi="Lexend"/>
        </w:rPr>
        <w:t>ffset</w:t>
      </w:r>
      <w:r w:rsidR="006D77F2" w:rsidRPr="00011604">
        <w:rPr>
          <w:rFonts w:ascii="Lexend" w:hAnsi="Lexend"/>
        </w:rPr>
        <w:t>”</w:t>
      </w:r>
      <w:r w:rsidR="006458F3" w:rsidRPr="00011604">
        <w:rPr>
          <w:rFonts w:ascii="Lexend" w:hAnsi="Lexend"/>
        </w:rPr>
        <w:t xml:space="preserve"> </w:t>
      </w:r>
      <w:r w:rsidRPr="00011604">
        <w:rPr>
          <w:rFonts w:ascii="Lexend" w:hAnsi="Lexend"/>
        </w:rPr>
        <w:t>accordingly</w:t>
      </w:r>
      <w:r w:rsidR="006458F3" w:rsidRPr="00011604">
        <w:rPr>
          <w:rFonts w:ascii="Lexend" w:hAnsi="Lexend"/>
        </w:rPr>
        <w:t>.</w:t>
      </w:r>
    </w:p>
    <w:p w14:paraId="30409A38" w14:textId="77777777" w:rsidR="006458F3" w:rsidRPr="00011604" w:rsidRDefault="006458F3" w:rsidP="006458F3">
      <w:pPr>
        <w:pStyle w:val="ListParagraph"/>
        <w:rPr>
          <w:rFonts w:ascii="Lexend" w:hAnsi="Lexend"/>
        </w:rPr>
      </w:pPr>
    </w:p>
    <w:p w14:paraId="39693594" w14:textId="77777777" w:rsidR="004D5E93" w:rsidRPr="00011604" w:rsidRDefault="006458F3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Finely focus the image</w:t>
      </w:r>
      <w:r w:rsidR="004614D2" w:rsidRPr="00011604">
        <w:rPr>
          <w:rFonts w:ascii="Lexend" w:hAnsi="Lexend"/>
        </w:rPr>
        <w:t xml:space="preserve">, adjust the </w:t>
      </w:r>
      <w:r w:rsidR="00535C6D" w:rsidRPr="00011604">
        <w:rPr>
          <w:rFonts w:ascii="Lexend" w:hAnsi="Lexend"/>
        </w:rPr>
        <w:t>“C</w:t>
      </w:r>
      <w:r w:rsidR="004614D2" w:rsidRPr="00011604">
        <w:rPr>
          <w:rFonts w:ascii="Lexend" w:hAnsi="Lexend"/>
        </w:rPr>
        <w:t>ondenser</w:t>
      </w:r>
      <w:r w:rsidR="00535C6D" w:rsidRPr="00011604">
        <w:rPr>
          <w:rFonts w:ascii="Lexend" w:hAnsi="Lexend"/>
        </w:rPr>
        <w:t>”</w:t>
      </w:r>
      <w:r w:rsidR="004614D2" w:rsidRPr="00011604">
        <w:rPr>
          <w:rFonts w:ascii="Lexend" w:hAnsi="Lexend"/>
        </w:rPr>
        <w:t xml:space="preserve"> </w:t>
      </w:r>
      <w:proofErr w:type="spellStart"/>
      <w:r w:rsidR="004614D2" w:rsidRPr="00011604">
        <w:rPr>
          <w:rFonts w:ascii="Lexend" w:hAnsi="Lexend"/>
        </w:rPr>
        <w:t>stigmators</w:t>
      </w:r>
      <w:proofErr w:type="spellEnd"/>
      <w:r w:rsidR="004614D2" w:rsidRPr="00011604">
        <w:rPr>
          <w:rFonts w:ascii="Lexend" w:hAnsi="Lexend"/>
        </w:rPr>
        <w:t>,</w:t>
      </w:r>
      <w:r w:rsidRPr="00011604">
        <w:rPr>
          <w:rFonts w:ascii="Lexend" w:hAnsi="Lexend"/>
        </w:rPr>
        <w:t xml:space="preserve"> and acquire STEM images as per usual</w:t>
      </w:r>
      <w:r w:rsidR="004D5E93" w:rsidRPr="00011604">
        <w:rPr>
          <w:rFonts w:ascii="Lexend" w:hAnsi="Lexend"/>
        </w:rPr>
        <w:t>.</w:t>
      </w:r>
    </w:p>
    <w:p w14:paraId="14394370" w14:textId="77777777" w:rsidR="004614D2" w:rsidRPr="00011604" w:rsidRDefault="004614D2" w:rsidP="004614D2">
      <w:pPr>
        <w:rPr>
          <w:rFonts w:ascii="Lexend" w:hAnsi="Lexend"/>
        </w:rPr>
      </w:pPr>
    </w:p>
    <w:p w14:paraId="73DCDCE7" w14:textId="77777777" w:rsidR="0005605C" w:rsidRPr="00011604" w:rsidRDefault="007675AD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Attempting </w:t>
      </w:r>
      <w:proofErr w:type="spellStart"/>
      <w:r w:rsidRPr="00011604">
        <w:rPr>
          <w:rFonts w:ascii="Lexend" w:hAnsi="Lexend"/>
        </w:rPr>
        <w:t>OptiSTEM</w:t>
      </w:r>
      <w:proofErr w:type="spellEnd"/>
      <w:r w:rsidRPr="00011604">
        <w:rPr>
          <w:rFonts w:ascii="Lexend" w:hAnsi="Lexend"/>
        </w:rPr>
        <w:t xml:space="preserve"> </w:t>
      </w:r>
      <w:r w:rsidR="00D42657" w:rsidRPr="00011604">
        <w:rPr>
          <w:rFonts w:ascii="Lexend" w:hAnsi="Lexend"/>
        </w:rPr>
        <w:t xml:space="preserve">is </w:t>
      </w:r>
      <w:r w:rsidR="00D42657" w:rsidRPr="00011604">
        <w:rPr>
          <w:rFonts w:ascii="Lexend" w:hAnsi="Lexend"/>
          <w:u w:val="single"/>
        </w:rPr>
        <w:t>not recommended</w:t>
      </w:r>
      <w:r w:rsidR="00D42657" w:rsidRPr="00011604">
        <w:rPr>
          <w:rFonts w:ascii="Lexend" w:hAnsi="Lexend"/>
        </w:rPr>
        <w:t xml:space="preserve"> while ABF imaging</w:t>
      </w:r>
      <w:r w:rsidR="0092051A" w:rsidRPr="00011604">
        <w:rPr>
          <w:rFonts w:ascii="Lexend" w:hAnsi="Lexend"/>
        </w:rPr>
        <w:t>.</w:t>
      </w:r>
    </w:p>
    <w:p w14:paraId="7B13731D" w14:textId="77777777" w:rsidR="005C6D8C" w:rsidRPr="00011604" w:rsidRDefault="007860E7" w:rsidP="004B3BAA">
      <w:pPr>
        <w:pStyle w:val="sectionheadingX"/>
      </w:pPr>
      <w:r w:rsidRPr="00011604">
        <w:br w:type="page"/>
      </w:r>
      <w:bookmarkStart w:id="35" w:name="_Toc223013789"/>
      <w:bookmarkStart w:id="36" w:name="_Toc223014297"/>
      <w:bookmarkStart w:id="37" w:name="_Toc223023413"/>
      <w:r w:rsidR="005C6D8C" w:rsidRPr="00011604">
        <w:lastRenderedPageBreak/>
        <w:t>Current adjustments</w:t>
      </w:r>
      <w:bookmarkEnd w:id="35"/>
      <w:bookmarkEnd w:id="36"/>
      <w:bookmarkEnd w:id="37"/>
    </w:p>
    <w:p w14:paraId="343420A3" w14:textId="77777777" w:rsidR="005C6D8C" w:rsidRPr="00011604" w:rsidRDefault="005C6D8C" w:rsidP="005C6D8C">
      <w:pPr>
        <w:rPr>
          <w:rFonts w:ascii="Lexend" w:hAnsi="Lexend"/>
        </w:rPr>
      </w:pPr>
    </w:p>
    <w:p w14:paraId="4ED4E5DB" w14:textId="77777777" w:rsidR="005C6D8C" w:rsidRPr="00011604" w:rsidRDefault="005C6D8C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The probe current can be quickly altered by adjusting the monochromator focus without changing any other optical settings and thus eliminating the need for extensive instrument realignment.</w:t>
      </w:r>
    </w:p>
    <w:p w14:paraId="5882D7D3" w14:textId="77777777" w:rsidR="005C6D8C" w:rsidRPr="00011604" w:rsidRDefault="005C6D8C" w:rsidP="005C6D8C">
      <w:pPr>
        <w:pStyle w:val="ListParagraph"/>
        <w:ind w:left="0"/>
        <w:rPr>
          <w:rFonts w:ascii="Lexend" w:hAnsi="Lexend"/>
        </w:rPr>
      </w:pPr>
    </w:p>
    <w:p w14:paraId="2E9EAE9E" w14:textId="77777777" w:rsidR="005C6D8C" w:rsidRPr="00011604" w:rsidRDefault="005C6D8C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In Velox, start acquiring a live HAADF-STEM image; adjust the magnification so vacuum (or a weakly scattering area of the specimen) is visible in the image.</w:t>
      </w:r>
    </w:p>
    <w:p w14:paraId="189DABA2" w14:textId="77777777" w:rsidR="005C6D8C" w:rsidRPr="00011604" w:rsidRDefault="005C6D8C" w:rsidP="005C6D8C">
      <w:pPr>
        <w:ind w:left="1152"/>
        <w:rPr>
          <w:rFonts w:ascii="Lexend" w:hAnsi="Lexend"/>
        </w:rPr>
      </w:pPr>
    </w:p>
    <w:p w14:paraId="73CE1D39" w14:textId="77777777" w:rsidR="005C6D8C" w:rsidRPr="00011604" w:rsidRDefault="005C6D8C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Freeze the scan (but </w:t>
      </w:r>
      <w:r w:rsidRPr="00011604">
        <w:rPr>
          <w:rFonts w:ascii="Lexend" w:hAnsi="Lexend"/>
          <w:u w:val="single"/>
        </w:rPr>
        <w:t>do not</w:t>
      </w:r>
      <w:r w:rsidRPr="00011604">
        <w:rPr>
          <w:rFonts w:ascii="Lexend" w:hAnsi="Lexend"/>
        </w:rPr>
        <w:t xml:space="preserve"> blank the beam</w:t>
      </w:r>
      <w:r w:rsidR="00384FFD" w:rsidRPr="00011604">
        <w:rPr>
          <w:rFonts w:ascii="Lexend" w:hAnsi="Lexend"/>
        </w:rPr>
        <w:t>)</w:t>
      </w:r>
      <w:r w:rsidRPr="00011604">
        <w:rPr>
          <w:rFonts w:ascii="Lexend" w:hAnsi="Lexend"/>
        </w:rPr>
        <w:t>; position the beam over vacuum</w:t>
      </w:r>
      <w:r w:rsidR="00963069" w:rsidRPr="00011604">
        <w:rPr>
          <w:rFonts w:ascii="Lexend" w:hAnsi="Lexend"/>
        </w:rPr>
        <w:t xml:space="preserve"> (or a weakly scattering area of the specimen)</w:t>
      </w:r>
      <w:r w:rsidRPr="00011604">
        <w:rPr>
          <w:rFonts w:ascii="Lexend" w:hAnsi="Lexend"/>
        </w:rPr>
        <w:t xml:space="preserve"> and note the measured screen current in the first Microscope Control info panel.</w:t>
      </w:r>
    </w:p>
    <w:p w14:paraId="4543F676" w14:textId="77777777" w:rsidR="005C6D8C" w:rsidRPr="00011604" w:rsidRDefault="005C6D8C" w:rsidP="005C6D8C">
      <w:pPr>
        <w:pStyle w:val="ListParagraph"/>
        <w:ind w:left="0"/>
        <w:rPr>
          <w:rFonts w:ascii="Lexend" w:hAnsi="Lexend"/>
        </w:rPr>
      </w:pPr>
    </w:p>
    <w:p w14:paraId="5B52F64A" w14:textId="77777777" w:rsidR="005C6D8C" w:rsidRPr="00011604" w:rsidRDefault="005C6D8C">
      <w:pPr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the “FEG/Beam” tab and navigate to the “Monochromator Tune” control panel.</w:t>
      </w:r>
    </w:p>
    <w:p w14:paraId="18BF6487" w14:textId="77777777" w:rsidR="005C6D8C" w:rsidRPr="00011604" w:rsidRDefault="005C6D8C" w:rsidP="005C6D8C">
      <w:pPr>
        <w:pStyle w:val="ListParagraph"/>
        <w:rPr>
          <w:rFonts w:ascii="Lexend" w:hAnsi="Lexend"/>
        </w:rPr>
      </w:pPr>
    </w:p>
    <w:p w14:paraId="01805B40" w14:textId="77777777" w:rsidR="005C6D8C" w:rsidRPr="00011604" w:rsidRDefault="005C6D8C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Select “Focus”.</w:t>
      </w:r>
    </w:p>
    <w:p w14:paraId="34394F50" w14:textId="77777777" w:rsidR="005C6D8C" w:rsidRPr="00011604" w:rsidRDefault="005C6D8C" w:rsidP="005C6D8C">
      <w:pPr>
        <w:ind w:left="2016"/>
        <w:rPr>
          <w:rFonts w:ascii="Lexend" w:hAnsi="Lexend"/>
        </w:rPr>
      </w:pPr>
    </w:p>
    <w:p w14:paraId="15A47839" w14:textId="77777777" w:rsidR="005C6D8C" w:rsidRPr="00011604" w:rsidRDefault="005C6D8C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Adjust the “Intensity” knob to set the probe current as desired, while making sure to maintain </w:t>
      </w:r>
      <w:r w:rsidRPr="00011604">
        <w:rPr>
          <w:rFonts w:ascii="Lexend" w:hAnsi="Lexend"/>
          <w:u w:val="single"/>
        </w:rPr>
        <w:t>positive</w:t>
      </w:r>
      <w:r w:rsidRPr="00011604">
        <w:rPr>
          <w:rFonts w:ascii="Lexend" w:hAnsi="Lexend"/>
        </w:rPr>
        <w:t xml:space="preserve"> monochromator focus.</w:t>
      </w:r>
    </w:p>
    <w:p w14:paraId="61A4DE9C" w14:textId="77777777" w:rsidR="005C6D8C" w:rsidRPr="00011604" w:rsidRDefault="005C6D8C" w:rsidP="005C6D8C">
      <w:pPr>
        <w:pStyle w:val="ListParagraph"/>
        <w:ind w:left="0"/>
        <w:rPr>
          <w:rFonts w:ascii="Lexend" w:hAnsi="Lexend"/>
        </w:rPr>
      </w:pPr>
    </w:p>
    <w:p w14:paraId="0CFCFC33" w14:textId="1763B760" w:rsidR="005C6D8C" w:rsidRPr="00011604" w:rsidRDefault="00011604" w:rsidP="005C6D8C">
      <w:pPr>
        <w:pStyle w:val="ListParagraph"/>
        <w:ind w:left="0"/>
        <w:jc w:val="center"/>
        <w:rPr>
          <w:rFonts w:ascii="Lexend" w:hAnsi="Lexend"/>
        </w:rPr>
      </w:pP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6DC20C2" wp14:editId="5D9AD17E">
                <wp:simplePos x="0" y="0"/>
                <wp:positionH relativeFrom="column">
                  <wp:posOffset>348615</wp:posOffset>
                </wp:positionH>
                <wp:positionV relativeFrom="paragraph">
                  <wp:posOffset>1973580</wp:posOffset>
                </wp:positionV>
                <wp:extent cx="116205" cy="62230"/>
                <wp:effectExtent l="15240" t="11430" r="11430" b="12065"/>
                <wp:wrapNone/>
                <wp:docPr id="447076669" name="AutoShape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205" cy="6223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8732F3" id="AutoShape 339" o:spid="_x0000_s1026" style="position:absolute;margin-left:27.45pt;margin-top:155.4pt;width:9.15pt;height:4.9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" filled="f" strokecolor="red" strokeweight="1pt"/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5E18C9E" wp14:editId="608C3A92">
                <wp:simplePos x="0" y="0"/>
                <wp:positionH relativeFrom="column">
                  <wp:posOffset>443230</wp:posOffset>
                </wp:positionH>
                <wp:positionV relativeFrom="paragraph">
                  <wp:posOffset>76200</wp:posOffset>
                </wp:positionV>
                <wp:extent cx="201295" cy="64135"/>
                <wp:effectExtent l="14605" t="9525" r="12700" b="12065"/>
                <wp:wrapNone/>
                <wp:docPr id="429549335" name="AutoShape 3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2D3AFC1" id="AutoShape 302" o:spid="_x0000_s1026" style="position:absolute;margin-left:34.9pt;margin-top:6pt;width:15.85pt;height:5.0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aTwHQIAACAEAAAOAAAAZHJzL2Uyb0RvYy54bWysU9uO0zAQfUfiHyy/0ySlFzZqulp1KUJa&#10;LmLhA1zbaQKOx4zdpt2vZ+y0pQtviDxYMxnPmTNnxovbQ2fYXqNvwVa8GOWcaStBtXZb8W9f16/e&#10;cO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8DC5095" wp14:editId="0E6029E3">
                <wp:simplePos x="0" y="0"/>
                <wp:positionH relativeFrom="column">
                  <wp:posOffset>1720215</wp:posOffset>
                </wp:positionH>
                <wp:positionV relativeFrom="paragraph">
                  <wp:posOffset>3163570</wp:posOffset>
                </wp:positionV>
                <wp:extent cx="826135" cy="108585"/>
                <wp:effectExtent l="15240" t="10795" r="6350" b="13970"/>
                <wp:wrapNone/>
                <wp:docPr id="969309099" name="AutoShape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135" cy="108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F626B8A" id="AutoShape 306" o:spid="_x0000_s1026" style="position:absolute;margin-left:135.45pt;margin-top:249.1pt;width:65.05pt;height:8.5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270C2D09" wp14:editId="71DEF260">
                <wp:simplePos x="0" y="0"/>
                <wp:positionH relativeFrom="column">
                  <wp:posOffset>257175</wp:posOffset>
                </wp:positionH>
                <wp:positionV relativeFrom="paragraph">
                  <wp:posOffset>1880870</wp:posOffset>
                </wp:positionV>
                <wp:extent cx="201295" cy="77470"/>
                <wp:effectExtent l="9525" t="13970" r="8255" b="13335"/>
                <wp:wrapNone/>
                <wp:docPr id="798903329" name="AutoShape 3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1295" cy="774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5995E0" id="AutoShape 304" o:spid="_x0000_s1026" style="position:absolute;margin-left:20.25pt;margin-top:148.1pt;width:15.85pt;height:6.1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192881FF" wp14:editId="383D0883">
                <wp:simplePos x="0" y="0"/>
                <wp:positionH relativeFrom="column">
                  <wp:posOffset>243205</wp:posOffset>
                </wp:positionH>
                <wp:positionV relativeFrom="paragraph">
                  <wp:posOffset>1503680</wp:posOffset>
                </wp:positionV>
                <wp:extent cx="457200" cy="64135"/>
                <wp:effectExtent l="14605" t="8255" r="13970" b="13335"/>
                <wp:wrapNone/>
                <wp:docPr id="734510532" name="AutoShape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641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gradFill rotWithShape="1">
                                <a:gsLst>
                                  <a:gs pos="0">
                                    <a:srgbClr val="9BC1FF"/>
                                  </a:gs>
                                  <a:gs pos="100000">
                                    <a:srgbClr val="3F80CD"/>
                                  </a:gs>
                                </a:gsLst>
                                <a:lin ang="5400000"/>
                              </a:gra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3000" dir="5400000" rotWithShape="0">
                                  <a:srgbClr val="808080">
                                    <a:alpha val="34998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79EDC8" id="AutoShape 303" o:spid="_x0000_s1026" style="position:absolute;margin-left:19.15pt;margin-top:118.4pt;width:36pt;height:5.0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" filled="f" fillcolor="#9bc1ff" strokecolor="red" strokeweight="1pt">
                <v:fill color2="#3f80cd" rotate="t" focus="100%" type="gradient">
                  <o:fill v:ext="view" type="gradientUnscaled"/>
                </v:fill>
                <v:shadow opacity="22936f" origin=",.5" offset="0,.63889mm"/>
              </v:roundrect>
            </w:pict>
          </mc:Fallback>
        </mc:AlternateContent>
      </w:r>
      <w:r w:rsidRPr="00011604">
        <w:rPr>
          <w:rFonts w:ascii="Lexend" w:hAnsi="Lexend"/>
          <w:noProof/>
        </w:rPr>
        <w:drawing>
          <wp:inline distT="0" distB="0" distL="0" distR="0" wp14:anchorId="4A051B78" wp14:editId="4D97BD06">
            <wp:extent cx="5486400" cy="3307080"/>
            <wp:effectExtent l="0" t="0" r="0" b="0"/>
            <wp:docPr id="17" name="Picture 4" descr="a screenshot of microscope control user interface 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 descr="a screenshot of microscope control user interface software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100" b="19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30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63F383" w14:textId="77777777" w:rsidR="008B3B91" w:rsidRPr="00011604" w:rsidRDefault="008B3B91" w:rsidP="008B3B91">
      <w:pPr>
        <w:pStyle w:val="ListParagraph"/>
        <w:ind w:left="0"/>
        <w:rPr>
          <w:rFonts w:ascii="Lexend" w:hAnsi="Lexend"/>
        </w:rPr>
      </w:pPr>
    </w:p>
    <w:p w14:paraId="7581D143" w14:textId="77777777" w:rsidR="008B3B91" w:rsidRPr="00011604" w:rsidRDefault="008B3B91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Deselect “Focus” when finished.</w:t>
      </w:r>
    </w:p>
    <w:p w14:paraId="1045EE08" w14:textId="77777777" w:rsidR="008B3B91" w:rsidRPr="00011604" w:rsidRDefault="008B3B91" w:rsidP="008B3B91">
      <w:pPr>
        <w:ind w:left="2016"/>
        <w:rPr>
          <w:rFonts w:ascii="Lexend" w:hAnsi="Lexend"/>
        </w:rPr>
      </w:pPr>
    </w:p>
    <w:p w14:paraId="65C95197" w14:textId="77777777" w:rsidR="005C6D8C" w:rsidRDefault="005C6D8C">
      <w:pPr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lastRenderedPageBreak/>
        <w:t>NOTE: after the monochromator focus is changed, a small adjustment using stage Z or the “Focus” knob may be needed to refocus the image.</w:t>
      </w:r>
    </w:p>
    <w:p w14:paraId="682282CC" w14:textId="77777777" w:rsidR="004B3BAA" w:rsidRPr="00011604" w:rsidRDefault="004B3BAA" w:rsidP="004B3BAA">
      <w:pPr>
        <w:ind w:left="2016"/>
        <w:rPr>
          <w:rFonts w:ascii="Lexend" w:hAnsi="Lexend"/>
        </w:rPr>
      </w:pPr>
    </w:p>
    <w:p w14:paraId="774BFFE5" w14:textId="77777777" w:rsidR="00E30EE8" w:rsidRPr="00011604" w:rsidRDefault="00183E72" w:rsidP="004B3BAA">
      <w:pPr>
        <w:pStyle w:val="sectionheadingX"/>
      </w:pPr>
      <w:bookmarkStart w:id="38" w:name="_Toc223013790"/>
      <w:bookmarkStart w:id="39" w:name="_Toc223014298"/>
      <w:bookmarkStart w:id="40" w:name="_Toc223023414"/>
      <w:r w:rsidRPr="00011604">
        <w:t>Finishing in STEM mode</w:t>
      </w:r>
      <w:bookmarkEnd w:id="38"/>
      <w:bookmarkEnd w:id="39"/>
      <w:bookmarkEnd w:id="40"/>
    </w:p>
    <w:p w14:paraId="39A4DF90" w14:textId="77777777" w:rsidR="00A01922" w:rsidRPr="00011604" w:rsidRDefault="00A01922" w:rsidP="00A01922">
      <w:pPr>
        <w:pStyle w:val="ColorfulList-Accent11"/>
        <w:ind w:left="0"/>
        <w:rPr>
          <w:rFonts w:ascii="Lexend" w:hAnsi="Lexend"/>
        </w:rPr>
      </w:pPr>
    </w:p>
    <w:p w14:paraId="05217C65" w14:textId="77777777" w:rsidR="00183E72" w:rsidRPr="00011604" w:rsidRDefault="00F7788F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In Velox, </w:t>
      </w:r>
      <w:r w:rsidR="0066798D" w:rsidRPr="00011604">
        <w:rPr>
          <w:rFonts w:ascii="Lexend" w:hAnsi="Lexend"/>
        </w:rPr>
        <w:t xml:space="preserve">verify </w:t>
      </w:r>
      <w:r w:rsidR="00B906B5" w:rsidRPr="00011604">
        <w:rPr>
          <w:rFonts w:ascii="Lexend" w:hAnsi="Lexend"/>
        </w:rPr>
        <w:t>the beam is not being blanked and the scan rotation is returned</w:t>
      </w:r>
      <w:r w:rsidR="00263BA6" w:rsidRPr="00011604">
        <w:rPr>
          <w:rFonts w:ascii="Lexend" w:hAnsi="Lexend"/>
        </w:rPr>
        <w:t xml:space="preserve"> to 0</w:t>
      </w:r>
      <w:r w:rsidR="00263BA6" w:rsidRPr="00011604">
        <w:rPr>
          <w:rFonts w:ascii="Lexend" w:hAnsi="Lexend" w:cs="Arial"/>
        </w:rPr>
        <w:t>°</w:t>
      </w:r>
      <w:r w:rsidRPr="00011604">
        <w:rPr>
          <w:rFonts w:ascii="Lexend" w:hAnsi="Lexend"/>
        </w:rPr>
        <w:t xml:space="preserve"> </w:t>
      </w:r>
      <w:r w:rsidR="0066798D" w:rsidRPr="00011604">
        <w:rPr>
          <w:rFonts w:ascii="Lexend" w:hAnsi="Lexend"/>
        </w:rPr>
        <w:t>(if needed)</w:t>
      </w:r>
      <w:r w:rsidR="00B906B5" w:rsidRPr="00011604">
        <w:rPr>
          <w:rFonts w:ascii="Lexend" w:hAnsi="Lexend"/>
        </w:rPr>
        <w:t xml:space="preserve"> and then </w:t>
      </w:r>
      <w:r w:rsidR="00263BA6" w:rsidRPr="00011604">
        <w:rPr>
          <w:rFonts w:ascii="Lexend" w:hAnsi="Lexend"/>
        </w:rPr>
        <w:t>return to TEM mode</w:t>
      </w:r>
      <w:r w:rsidR="00A2664E" w:rsidRPr="00011604">
        <w:rPr>
          <w:rFonts w:ascii="Lexend" w:hAnsi="Lexend"/>
        </w:rPr>
        <w:t xml:space="preserve"> </w:t>
      </w:r>
      <w:r w:rsidR="009800EC" w:rsidRPr="00011604">
        <w:rPr>
          <w:rFonts w:ascii="Lexend" w:hAnsi="Lexend"/>
        </w:rPr>
        <w:t>as per usual</w:t>
      </w:r>
      <w:r w:rsidR="00A2664E" w:rsidRPr="00011604">
        <w:rPr>
          <w:rFonts w:ascii="Lexend" w:hAnsi="Lexend"/>
        </w:rPr>
        <w:t>.</w:t>
      </w:r>
    </w:p>
    <w:p w14:paraId="70ADE370" w14:textId="77777777" w:rsidR="00E33A2E" w:rsidRPr="00011604" w:rsidRDefault="00E33A2E" w:rsidP="00E33A2E">
      <w:pPr>
        <w:pStyle w:val="ColorfulList-Accent11"/>
        <w:ind w:left="1152"/>
        <w:rPr>
          <w:rFonts w:ascii="Lexend" w:hAnsi="Lexend"/>
        </w:rPr>
      </w:pPr>
    </w:p>
    <w:p w14:paraId="59FB3B18" w14:textId="77777777" w:rsidR="00E33A2E" w:rsidRPr="00011604" w:rsidRDefault="00E33A2E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>If ABF imaging was performed</w:t>
      </w:r>
      <w:r w:rsidR="00CB32BE" w:rsidRPr="00011604">
        <w:rPr>
          <w:rFonts w:ascii="Lexend" w:hAnsi="Lexend"/>
        </w:rPr>
        <w:t>,</w:t>
      </w:r>
      <w:r w:rsidRPr="00011604">
        <w:rPr>
          <w:rFonts w:ascii="Lexend" w:hAnsi="Lexend"/>
        </w:rPr>
        <w:t xml:space="preserve"> retract the objective aperture </w:t>
      </w:r>
      <w:r w:rsidR="00575841" w:rsidRPr="00011604">
        <w:rPr>
          <w:rFonts w:ascii="Lexend" w:hAnsi="Lexend"/>
        </w:rPr>
        <w:t>as per usual</w:t>
      </w:r>
      <w:r w:rsidRPr="00011604">
        <w:rPr>
          <w:rFonts w:ascii="Lexend" w:hAnsi="Lexend"/>
        </w:rPr>
        <w:t>.</w:t>
      </w:r>
    </w:p>
    <w:p w14:paraId="1616E7DB" w14:textId="77777777" w:rsidR="00183E72" w:rsidRPr="00011604" w:rsidRDefault="00183E72" w:rsidP="00183E72">
      <w:pPr>
        <w:pStyle w:val="ColorfulList-Accent11"/>
        <w:ind w:left="0"/>
        <w:rPr>
          <w:rFonts w:ascii="Lexend" w:hAnsi="Lexend"/>
        </w:rPr>
      </w:pPr>
    </w:p>
    <w:p w14:paraId="07C971C3" w14:textId="77777777" w:rsidR="00183E72" w:rsidRPr="00011604" w:rsidRDefault="00183E72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TEM imaging is to be performed, the full TEM alignment procedure should be </w:t>
      </w:r>
      <w:r w:rsidR="00B84005" w:rsidRPr="00011604">
        <w:rPr>
          <w:rFonts w:ascii="Lexend" w:hAnsi="Lexend"/>
        </w:rPr>
        <w:t>performed</w:t>
      </w:r>
      <w:r w:rsidR="002C102B" w:rsidRPr="00011604">
        <w:rPr>
          <w:rFonts w:ascii="Lexend" w:hAnsi="Lexend"/>
        </w:rPr>
        <w:t xml:space="preserve"> as described elsewhere.</w:t>
      </w:r>
    </w:p>
    <w:p w14:paraId="561DF7F7" w14:textId="77777777" w:rsidR="002C102B" w:rsidRPr="00011604" w:rsidRDefault="002C102B" w:rsidP="002C102B">
      <w:pPr>
        <w:pStyle w:val="ColorfulList-Accent11"/>
        <w:ind w:left="1152"/>
        <w:rPr>
          <w:rFonts w:ascii="Lexend" w:hAnsi="Lexend"/>
        </w:rPr>
      </w:pPr>
      <w:r w:rsidRPr="00011604">
        <w:rPr>
          <w:rFonts w:ascii="Lexend" w:hAnsi="Lexend"/>
        </w:rPr>
        <w:t>=</w:t>
      </w:r>
    </w:p>
    <w:p w14:paraId="56BEAC6D" w14:textId="77777777" w:rsidR="002C102B" w:rsidRPr="00011604" w:rsidRDefault="002C102B">
      <w:pPr>
        <w:pStyle w:val="ColorfulList-Accent11"/>
        <w:numPr>
          <w:ilvl w:val="2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Remember, </w:t>
      </w:r>
      <w:r w:rsidR="00F779C8" w:rsidRPr="00011604">
        <w:rPr>
          <w:rFonts w:ascii="Lexend" w:hAnsi="Lexend"/>
        </w:rPr>
        <w:t xml:space="preserve">the </w:t>
      </w:r>
      <w:r w:rsidRPr="00011604">
        <w:rPr>
          <w:rFonts w:ascii="Lexend" w:hAnsi="Lexend"/>
        </w:rPr>
        <w:t>optima</w:t>
      </w:r>
      <w:r w:rsidR="003D0B5B" w:rsidRPr="00011604">
        <w:rPr>
          <w:rFonts w:ascii="Lexend" w:hAnsi="Lexend"/>
        </w:rPr>
        <w:t>l</w:t>
      </w:r>
      <w:r w:rsidRPr="00011604">
        <w:rPr>
          <w:rFonts w:ascii="Lexend" w:hAnsi="Lexend"/>
        </w:rPr>
        <w:t xml:space="preserve"> monochromator focus = –40</w:t>
      </w:r>
      <w:r w:rsidR="001F2BFF" w:rsidRPr="00011604">
        <w:rPr>
          <w:rFonts w:ascii="Lexend" w:hAnsi="Lexend"/>
        </w:rPr>
        <w:t xml:space="preserve"> (negative)</w:t>
      </w:r>
      <w:r w:rsidRPr="00011604">
        <w:rPr>
          <w:rFonts w:ascii="Lexend" w:hAnsi="Lexend"/>
        </w:rPr>
        <w:t xml:space="preserve"> for TEM imaging.</w:t>
      </w:r>
    </w:p>
    <w:p w14:paraId="6BE9A870" w14:textId="77777777" w:rsidR="00183E72" w:rsidRPr="00011604" w:rsidRDefault="00183E72" w:rsidP="00183E72">
      <w:pPr>
        <w:pStyle w:val="ColorfulList-Accent11"/>
        <w:ind w:left="0"/>
        <w:rPr>
          <w:rFonts w:ascii="Lexend" w:hAnsi="Lexend"/>
        </w:rPr>
      </w:pPr>
    </w:p>
    <w:p w14:paraId="7DEFBE87" w14:textId="77777777" w:rsidR="00183E72" w:rsidRPr="00011604" w:rsidRDefault="00183E72">
      <w:pPr>
        <w:pStyle w:val="ColorfulList-Accent11"/>
        <w:numPr>
          <w:ilvl w:val="1"/>
          <w:numId w:val="1"/>
        </w:numPr>
        <w:rPr>
          <w:rFonts w:ascii="Lexend" w:hAnsi="Lexend"/>
        </w:rPr>
      </w:pPr>
      <w:r w:rsidRPr="00011604">
        <w:rPr>
          <w:rFonts w:ascii="Lexend" w:hAnsi="Lexend"/>
        </w:rPr>
        <w:t xml:space="preserve">If no TEM imaging is to be performed, simply finish the session as </w:t>
      </w:r>
      <w:r w:rsidR="00194F14" w:rsidRPr="00011604">
        <w:rPr>
          <w:rFonts w:ascii="Lexend" w:hAnsi="Lexend"/>
        </w:rPr>
        <w:t>per usual</w:t>
      </w:r>
      <w:r w:rsidRPr="00011604">
        <w:rPr>
          <w:rFonts w:ascii="Lexend" w:hAnsi="Lexend"/>
        </w:rPr>
        <w:t xml:space="preserve"> (close column valves, reset stage, </w:t>
      </w:r>
      <w:r w:rsidR="00A352D6" w:rsidRPr="00011604">
        <w:rPr>
          <w:rFonts w:ascii="Lexend" w:hAnsi="Lexend"/>
        </w:rPr>
        <w:t xml:space="preserve">reset piezo controller, </w:t>
      </w:r>
      <w:r w:rsidRPr="00011604">
        <w:rPr>
          <w:rFonts w:ascii="Lexend" w:hAnsi="Lexend"/>
        </w:rPr>
        <w:t>remove holder,</w:t>
      </w:r>
      <w:r w:rsidR="00A7187C" w:rsidRPr="00011604">
        <w:rPr>
          <w:rFonts w:ascii="Lexend" w:hAnsi="Lexend"/>
        </w:rPr>
        <w:t xml:space="preserve"> insert metal plug</w:t>
      </w:r>
      <w:r w:rsidR="009E1C38" w:rsidRPr="00011604">
        <w:rPr>
          <w:rFonts w:ascii="Lexend" w:hAnsi="Lexend"/>
        </w:rPr>
        <w:t xml:space="preserve"> into airlock</w:t>
      </w:r>
      <w:r w:rsidR="00A7187C" w:rsidRPr="00011604">
        <w:rPr>
          <w:rFonts w:ascii="Lexend" w:hAnsi="Lexend"/>
        </w:rPr>
        <w:t>,</w:t>
      </w:r>
      <w:r w:rsidRPr="00011604">
        <w:rPr>
          <w:rFonts w:ascii="Lexend" w:hAnsi="Lexend"/>
        </w:rPr>
        <w:t xml:space="preserve"> etc</w:t>
      </w:r>
      <w:r w:rsidR="00A7187C" w:rsidRPr="00011604">
        <w:rPr>
          <w:rFonts w:ascii="Lexend" w:hAnsi="Lexend"/>
        </w:rPr>
        <w:t>.</w:t>
      </w:r>
      <w:r w:rsidRPr="00011604">
        <w:rPr>
          <w:rFonts w:ascii="Lexend" w:hAnsi="Lexend"/>
        </w:rPr>
        <w:t>).</w:t>
      </w:r>
    </w:p>
    <w:p w14:paraId="716D4C55" w14:textId="77777777" w:rsidR="00E30EE8" w:rsidRPr="00011604" w:rsidRDefault="00E30EE8" w:rsidP="00914BDF">
      <w:pPr>
        <w:rPr>
          <w:rFonts w:ascii="Lexend" w:hAnsi="Lexend"/>
        </w:rPr>
      </w:pPr>
    </w:p>
    <w:sectPr w:rsidR="00E30EE8" w:rsidRPr="00011604" w:rsidSect="00E30EE8">
      <w:footerReference w:type="even" r:id="rId31"/>
      <w:footerReference w:type="default" r:id="rId3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15816" w14:textId="77777777" w:rsidR="001D2951" w:rsidRDefault="001D2951">
      <w:r>
        <w:separator/>
      </w:r>
    </w:p>
  </w:endnote>
  <w:endnote w:type="continuationSeparator" w:id="0">
    <w:p w14:paraId="2BB3C9BB" w14:textId="77777777" w:rsidR="001D2951" w:rsidRDefault="001D2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exend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426A6" w14:textId="77777777" w:rsidR="008C3EE3" w:rsidRDefault="008C3EE3" w:rsidP="00E30EE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1AB727E" w14:textId="77777777" w:rsidR="008C3EE3" w:rsidRDefault="008C3E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33887" w14:textId="77777777" w:rsidR="008C3EE3" w:rsidRPr="004B3BAA" w:rsidRDefault="008C3EE3" w:rsidP="00E30EE8">
    <w:pPr>
      <w:pStyle w:val="Footer"/>
      <w:framePr w:wrap="around" w:vAnchor="text" w:hAnchor="margin" w:xAlign="center" w:y="-143"/>
      <w:rPr>
        <w:rStyle w:val="PageNumber"/>
        <w:rFonts w:ascii="Lexend" w:hAnsi="Lexend"/>
      </w:rPr>
    </w:pPr>
    <w:r w:rsidRPr="004B3BAA">
      <w:rPr>
        <w:rStyle w:val="PageNumber"/>
        <w:rFonts w:ascii="Lexend" w:hAnsi="Lexend"/>
      </w:rPr>
      <w:fldChar w:fldCharType="begin"/>
    </w:r>
    <w:r w:rsidRPr="004B3BAA">
      <w:rPr>
        <w:rStyle w:val="PageNumber"/>
        <w:rFonts w:ascii="Lexend" w:hAnsi="Lexend"/>
      </w:rPr>
      <w:instrText xml:space="preserve">PAGE  </w:instrText>
    </w:r>
    <w:r w:rsidRPr="004B3BAA">
      <w:rPr>
        <w:rStyle w:val="PageNumber"/>
        <w:rFonts w:ascii="Lexend" w:hAnsi="Lexend"/>
      </w:rPr>
      <w:fldChar w:fldCharType="separate"/>
    </w:r>
    <w:r w:rsidR="00A72907" w:rsidRPr="004B3BAA">
      <w:rPr>
        <w:rStyle w:val="PageNumber"/>
        <w:rFonts w:ascii="Lexend" w:hAnsi="Lexend"/>
        <w:noProof/>
      </w:rPr>
      <w:t>2</w:t>
    </w:r>
    <w:r w:rsidRPr="004B3BAA">
      <w:rPr>
        <w:rStyle w:val="PageNumber"/>
        <w:rFonts w:ascii="Lexend" w:hAnsi="Lexend"/>
      </w:rPr>
      <w:fldChar w:fldCharType="end"/>
    </w:r>
  </w:p>
  <w:p w14:paraId="1A3C58BB" w14:textId="77777777" w:rsidR="008C3EE3" w:rsidRPr="004B3BAA" w:rsidRDefault="008C3EE3">
    <w:pPr>
      <w:pStyle w:val="Footer"/>
      <w:rPr>
        <w:rFonts w:ascii="Lexend" w:hAnsi="Lexen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CBD04" w14:textId="77777777" w:rsidR="001D2951" w:rsidRDefault="001D2951">
      <w:r>
        <w:separator/>
      </w:r>
    </w:p>
  </w:footnote>
  <w:footnote w:type="continuationSeparator" w:id="0">
    <w:p w14:paraId="371E7F42" w14:textId="77777777" w:rsidR="001D2951" w:rsidRDefault="001D2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8A28C5"/>
    <w:multiLevelType w:val="multilevel"/>
    <w:tmpl w:val="DC60CC02"/>
    <w:lvl w:ilvl="0">
      <w:start w:val="1"/>
      <w:numFmt w:val="decimal"/>
      <w:pStyle w:val="sectionheadingX"/>
      <w:lvlText w:val="%1."/>
      <w:lvlJc w:val="left"/>
      <w:pPr>
        <w:tabs>
          <w:tab w:val="num" w:pos="432"/>
        </w:tabs>
        <w:ind w:left="504" w:hanging="504"/>
      </w:pPr>
      <w:rPr>
        <w:rFonts w:ascii="Lexend" w:hAnsi="Lexend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720"/>
      </w:pPr>
      <w:rPr>
        <w:rFonts w:ascii="Lexend" w:hAnsi="Lexend" w:hint="default"/>
        <w:i w:val="0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3964699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  <o:colormru v:ext="edit" colors="lime,aqua,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634"/>
    <w:rsid w:val="00000536"/>
    <w:rsid w:val="00003A9F"/>
    <w:rsid w:val="00007ECE"/>
    <w:rsid w:val="00010133"/>
    <w:rsid w:val="00011604"/>
    <w:rsid w:val="00012973"/>
    <w:rsid w:val="00013C86"/>
    <w:rsid w:val="00014CCE"/>
    <w:rsid w:val="00015B2A"/>
    <w:rsid w:val="0001686E"/>
    <w:rsid w:val="00016BA9"/>
    <w:rsid w:val="0002288A"/>
    <w:rsid w:val="000229E0"/>
    <w:rsid w:val="00032286"/>
    <w:rsid w:val="00035B9D"/>
    <w:rsid w:val="00035E33"/>
    <w:rsid w:val="00035E6B"/>
    <w:rsid w:val="00043F32"/>
    <w:rsid w:val="00044E97"/>
    <w:rsid w:val="00045391"/>
    <w:rsid w:val="00046C0B"/>
    <w:rsid w:val="00047220"/>
    <w:rsid w:val="0005065A"/>
    <w:rsid w:val="0005605C"/>
    <w:rsid w:val="000561E5"/>
    <w:rsid w:val="00056BD8"/>
    <w:rsid w:val="00057856"/>
    <w:rsid w:val="00057DE8"/>
    <w:rsid w:val="00060603"/>
    <w:rsid w:val="00060F2D"/>
    <w:rsid w:val="000614B3"/>
    <w:rsid w:val="000623AE"/>
    <w:rsid w:val="00063CDC"/>
    <w:rsid w:val="00066C34"/>
    <w:rsid w:val="000702DF"/>
    <w:rsid w:val="0007102C"/>
    <w:rsid w:val="00071DCD"/>
    <w:rsid w:val="00075473"/>
    <w:rsid w:val="00082418"/>
    <w:rsid w:val="00082B78"/>
    <w:rsid w:val="00096F4E"/>
    <w:rsid w:val="00097711"/>
    <w:rsid w:val="00097755"/>
    <w:rsid w:val="000A4ACF"/>
    <w:rsid w:val="000A6126"/>
    <w:rsid w:val="000A78CD"/>
    <w:rsid w:val="000A7A53"/>
    <w:rsid w:val="000B0C01"/>
    <w:rsid w:val="000B18F2"/>
    <w:rsid w:val="000B1F23"/>
    <w:rsid w:val="000B38E0"/>
    <w:rsid w:val="000B529E"/>
    <w:rsid w:val="000C0107"/>
    <w:rsid w:val="000C40FE"/>
    <w:rsid w:val="000C4429"/>
    <w:rsid w:val="000D0615"/>
    <w:rsid w:val="000D0D42"/>
    <w:rsid w:val="000D1857"/>
    <w:rsid w:val="000D3823"/>
    <w:rsid w:val="000D3DE5"/>
    <w:rsid w:val="000D6182"/>
    <w:rsid w:val="000D79F8"/>
    <w:rsid w:val="000E0DF0"/>
    <w:rsid w:val="000E1404"/>
    <w:rsid w:val="000E3646"/>
    <w:rsid w:val="000E7562"/>
    <w:rsid w:val="000E7BB4"/>
    <w:rsid w:val="000F2825"/>
    <w:rsid w:val="000F4438"/>
    <w:rsid w:val="000F4C71"/>
    <w:rsid w:val="000F5281"/>
    <w:rsid w:val="000F54AB"/>
    <w:rsid w:val="000F709E"/>
    <w:rsid w:val="0010035B"/>
    <w:rsid w:val="00106F23"/>
    <w:rsid w:val="001073EB"/>
    <w:rsid w:val="00110584"/>
    <w:rsid w:val="00111215"/>
    <w:rsid w:val="001126DA"/>
    <w:rsid w:val="001137C6"/>
    <w:rsid w:val="001139A1"/>
    <w:rsid w:val="00113CFF"/>
    <w:rsid w:val="00114109"/>
    <w:rsid w:val="001146CE"/>
    <w:rsid w:val="00115C2D"/>
    <w:rsid w:val="0011644B"/>
    <w:rsid w:val="00117366"/>
    <w:rsid w:val="0012014D"/>
    <w:rsid w:val="001226DE"/>
    <w:rsid w:val="0012282B"/>
    <w:rsid w:val="00123232"/>
    <w:rsid w:val="0012534F"/>
    <w:rsid w:val="00130243"/>
    <w:rsid w:val="00130B24"/>
    <w:rsid w:val="001319FD"/>
    <w:rsid w:val="001345C5"/>
    <w:rsid w:val="001347E4"/>
    <w:rsid w:val="00135ACE"/>
    <w:rsid w:val="0014085B"/>
    <w:rsid w:val="00140934"/>
    <w:rsid w:val="00140FA9"/>
    <w:rsid w:val="001416BE"/>
    <w:rsid w:val="00143872"/>
    <w:rsid w:val="00145C92"/>
    <w:rsid w:val="0015024D"/>
    <w:rsid w:val="0015341B"/>
    <w:rsid w:val="00155608"/>
    <w:rsid w:val="00156D08"/>
    <w:rsid w:val="00161F64"/>
    <w:rsid w:val="001633E6"/>
    <w:rsid w:val="00164725"/>
    <w:rsid w:val="001651C5"/>
    <w:rsid w:val="00172066"/>
    <w:rsid w:val="00174AFE"/>
    <w:rsid w:val="00176A09"/>
    <w:rsid w:val="0018039F"/>
    <w:rsid w:val="001811DC"/>
    <w:rsid w:val="00183E72"/>
    <w:rsid w:val="00184453"/>
    <w:rsid w:val="00184983"/>
    <w:rsid w:val="00186546"/>
    <w:rsid w:val="0018707C"/>
    <w:rsid w:val="00187BC8"/>
    <w:rsid w:val="00191ADB"/>
    <w:rsid w:val="00194F14"/>
    <w:rsid w:val="00197019"/>
    <w:rsid w:val="001A3634"/>
    <w:rsid w:val="001A3747"/>
    <w:rsid w:val="001A43CB"/>
    <w:rsid w:val="001A5941"/>
    <w:rsid w:val="001B1C92"/>
    <w:rsid w:val="001B258F"/>
    <w:rsid w:val="001B29CA"/>
    <w:rsid w:val="001B3D05"/>
    <w:rsid w:val="001B3E4D"/>
    <w:rsid w:val="001B6A7D"/>
    <w:rsid w:val="001B6CE0"/>
    <w:rsid w:val="001B7336"/>
    <w:rsid w:val="001B7C41"/>
    <w:rsid w:val="001C1364"/>
    <w:rsid w:val="001C3527"/>
    <w:rsid w:val="001C7C16"/>
    <w:rsid w:val="001D1A6C"/>
    <w:rsid w:val="001D2951"/>
    <w:rsid w:val="001D2B12"/>
    <w:rsid w:val="001D2CDB"/>
    <w:rsid w:val="001D699E"/>
    <w:rsid w:val="001D69CE"/>
    <w:rsid w:val="001D6C77"/>
    <w:rsid w:val="001D72EB"/>
    <w:rsid w:val="001E122E"/>
    <w:rsid w:val="001E1513"/>
    <w:rsid w:val="001E1B4A"/>
    <w:rsid w:val="001E2554"/>
    <w:rsid w:val="001E5BB1"/>
    <w:rsid w:val="001E7BE0"/>
    <w:rsid w:val="001F2BFF"/>
    <w:rsid w:val="001F535B"/>
    <w:rsid w:val="001F6D21"/>
    <w:rsid w:val="00200CE1"/>
    <w:rsid w:val="00201418"/>
    <w:rsid w:val="002040B3"/>
    <w:rsid w:val="002073C2"/>
    <w:rsid w:val="00211738"/>
    <w:rsid w:val="0021423E"/>
    <w:rsid w:val="002151C7"/>
    <w:rsid w:val="00217183"/>
    <w:rsid w:val="00220168"/>
    <w:rsid w:val="00221D05"/>
    <w:rsid w:val="00231D3A"/>
    <w:rsid w:val="00233419"/>
    <w:rsid w:val="0023689C"/>
    <w:rsid w:val="00236A75"/>
    <w:rsid w:val="00240028"/>
    <w:rsid w:val="002404CD"/>
    <w:rsid w:val="00240CC7"/>
    <w:rsid w:val="002456CE"/>
    <w:rsid w:val="0025055C"/>
    <w:rsid w:val="00253E83"/>
    <w:rsid w:val="00255005"/>
    <w:rsid w:val="002601CC"/>
    <w:rsid w:val="0026023C"/>
    <w:rsid w:val="00262EDA"/>
    <w:rsid w:val="00263BA6"/>
    <w:rsid w:val="002667DC"/>
    <w:rsid w:val="002672C6"/>
    <w:rsid w:val="002702B9"/>
    <w:rsid w:val="00270ADC"/>
    <w:rsid w:val="00271F1B"/>
    <w:rsid w:val="002726EF"/>
    <w:rsid w:val="002729AB"/>
    <w:rsid w:val="00273AC3"/>
    <w:rsid w:val="00273F6E"/>
    <w:rsid w:val="00276AB3"/>
    <w:rsid w:val="00277232"/>
    <w:rsid w:val="00281D7C"/>
    <w:rsid w:val="002861CA"/>
    <w:rsid w:val="00286A30"/>
    <w:rsid w:val="00292376"/>
    <w:rsid w:val="002948CF"/>
    <w:rsid w:val="00294DE7"/>
    <w:rsid w:val="00295CB5"/>
    <w:rsid w:val="002968BE"/>
    <w:rsid w:val="002A0A25"/>
    <w:rsid w:val="002A0A43"/>
    <w:rsid w:val="002A2F9B"/>
    <w:rsid w:val="002A312A"/>
    <w:rsid w:val="002A31E6"/>
    <w:rsid w:val="002A4B26"/>
    <w:rsid w:val="002A5B1F"/>
    <w:rsid w:val="002A6348"/>
    <w:rsid w:val="002A6581"/>
    <w:rsid w:val="002B0A19"/>
    <w:rsid w:val="002B1B63"/>
    <w:rsid w:val="002B288D"/>
    <w:rsid w:val="002B2FDD"/>
    <w:rsid w:val="002B407C"/>
    <w:rsid w:val="002B5CB8"/>
    <w:rsid w:val="002C102B"/>
    <w:rsid w:val="002C3CDF"/>
    <w:rsid w:val="002C6068"/>
    <w:rsid w:val="002C6B2D"/>
    <w:rsid w:val="002D23D8"/>
    <w:rsid w:val="002D27C0"/>
    <w:rsid w:val="002D4C99"/>
    <w:rsid w:val="002D5CC7"/>
    <w:rsid w:val="002E01B1"/>
    <w:rsid w:val="002E3411"/>
    <w:rsid w:val="002E4185"/>
    <w:rsid w:val="002E43C0"/>
    <w:rsid w:val="002E6BB4"/>
    <w:rsid w:val="002E7218"/>
    <w:rsid w:val="002F11A8"/>
    <w:rsid w:val="002F1437"/>
    <w:rsid w:val="002F67AE"/>
    <w:rsid w:val="002F68FF"/>
    <w:rsid w:val="002F6C88"/>
    <w:rsid w:val="00301913"/>
    <w:rsid w:val="00303BAA"/>
    <w:rsid w:val="00304D0F"/>
    <w:rsid w:val="003070B2"/>
    <w:rsid w:val="003146D4"/>
    <w:rsid w:val="00315D73"/>
    <w:rsid w:val="00324E9F"/>
    <w:rsid w:val="003256BB"/>
    <w:rsid w:val="0032699F"/>
    <w:rsid w:val="00327B63"/>
    <w:rsid w:val="00332ADC"/>
    <w:rsid w:val="00333703"/>
    <w:rsid w:val="00333826"/>
    <w:rsid w:val="00341F7A"/>
    <w:rsid w:val="00344577"/>
    <w:rsid w:val="00350227"/>
    <w:rsid w:val="00351DEA"/>
    <w:rsid w:val="00352B68"/>
    <w:rsid w:val="0035533D"/>
    <w:rsid w:val="0035743E"/>
    <w:rsid w:val="00357B18"/>
    <w:rsid w:val="00357E58"/>
    <w:rsid w:val="00360B60"/>
    <w:rsid w:val="00362034"/>
    <w:rsid w:val="003621C0"/>
    <w:rsid w:val="00367400"/>
    <w:rsid w:val="00373A71"/>
    <w:rsid w:val="003747BE"/>
    <w:rsid w:val="0037509A"/>
    <w:rsid w:val="00376861"/>
    <w:rsid w:val="0038038B"/>
    <w:rsid w:val="00381962"/>
    <w:rsid w:val="003826F9"/>
    <w:rsid w:val="00382705"/>
    <w:rsid w:val="00384FFD"/>
    <w:rsid w:val="003870FD"/>
    <w:rsid w:val="00387962"/>
    <w:rsid w:val="003909C6"/>
    <w:rsid w:val="00390E02"/>
    <w:rsid w:val="00394F6D"/>
    <w:rsid w:val="0039535E"/>
    <w:rsid w:val="00397CD9"/>
    <w:rsid w:val="003A0DA4"/>
    <w:rsid w:val="003A19DC"/>
    <w:rsid w:val="003A1B7B"/>
    <w:rsid w:val="003A33E0"/>
    <w:rsid w:val="003A3505"/>
    <w:rsid w:val="003A4611"/>
    <w:rsid w:val="003A48C8"/>
    <w:rsid w:val="003A7898"/>
    <w:rsid w:val="003A7E51"/>
    <w:rsid w:val="003B0C12"/>
    <w:rsid w:val="003B0E77"/>
    <w:rsid w:val="003B3032"/>
    <w:rsid w:val="003B3039"/>
    <w:rsid w:val="003B30FA"/>
    <w:rsid w:val="003B4118"/>
    <w:rsid w:val="003B6836"/>
    <w:rsid w:val="003B7288"/>
    <w:rsid w:val="003C28E7"/>
    <w:rsid w:val="003C2A07"/>
    <w:rsid w:val="003C627F"/>
    <w:rsid w:val="003D0B5B"/>
    <w:rsid w:val="003D426C"/>
    <w:rsid w:val="003D4764"/>
    <w:rsid w:val="003D6673"/>
    <w:rsid w:val="003E0908"/>
    <w:rsid w:val="003E0FC2"/>
    <w:rsid w:val="003E123C"/>
    <w:rsid w:val="003E1A9B"/>
    <w:rsid w:val="003E310B"/>
    <w:rsid w:val="003E4EC7"/>
    <w:rsid w:val="003E5FB4"/>
    <w:rsid w:val="003E7A1A"/>
    <w:rsid w:val="003E7FBD"/>
    <w:rsid w:val="003F0042"/>
    <w:rsid w:val="003F3AB1"/>
    <w:rsid w:val="003F64EF"/>
    <w:rsid w:val="003F6B7D"/>
    <w:rsid w:val="003F7412"/>
    <w:rsid w:val="003F7946"/>
    <w:rsid w:val="004018D3"/>
    <w:rsid w:val="00401C1C"/>
    <w:rsid w:val="00401E31"/>
    <w:rsid w:val="00402E85"/>
    <w:rsid w:val="00403A9E"/>
    <w:rsid w:val="004053DB"/>
    <w:rsid w:val="00407378"/>
    <w:rsid w:val="004074A9"/>
    <w:rsid w:val="00410039"/>
    <w:rsid w:val="0041058F"/>
    <w:rsid w:val="004149D5"/>
    <w:rsid w:val="00416AB6"/>
    <w:rsid w:val="004170A8"/>
    <w:rsid w:val="00420625"/>
    <w:rsid w:val="00420E65"/>
    <w:rsid w:val="0042159E"/>
    <w:rsid w:val="004225F0"/>
    <w:rsid w:val="00423CF6"/>
    <w:rsid w:val="00424D1D"/>
    <w:rsid w:val="00431507"/>
    <w:rsid w:val="0043408E"/>
    <w:rsid w:val="004368BC"/>
    <w:rsid w:val="00437195"/>
    <w:rsid w:val="00437ECE"/>
    <w:rsid w:val="0044016B"/>
    <w:rsid w:val="004418AE"/>
    <w:rsid w:val="00442342"/>
    <w:rsid w:val="004448C7"/>
    <w:rsid w:val="004452C7"/>
    <w:rsid w:val="0044533C"/>
    <w:rsid w:val="00446572"/>
    <w:rsid w:val="00447A95"/>
    <w:rsid w:val="00460574"/>
    <w:rsid w:val="004614D2"/>
    <w:rsid w:val="00465B48"/>
    <w:rsid w:val="004662BB"/>
    <w:rsid w:val="0046681F"/>
    <w:rsid w:val="00471F43"/>
    <w:rsid w:val="00472005"/>
    <w:rsid w:val="004754EC"/>
    <w:rsid w:val="00475E15"/>
    <w:rsid w:val="00476755"/>
    <w:rsid w:val="00480F79"/>
    <w:rsid w:val="00481DE6"/>
    <w:rsid w:val="00481E50"/>
    <w:rsid w:val="00482483"/>
    <w:rsid w:val="00483579"/>
    <w:rsid w:val="0048509A"/>
    <w:rsid w:val="0049143F"/>
    <w:rsid w:val="00492F5C"/>
    <w:rsid w:val="0049726F"/>
    <w:rsid w:val="004A09AA"/>
    <w:rsid w:val="004A35D8"/>
    <w:rsid w:val="004A43E1"/>
    <w:rsid w:val="004A45E5"/>
    <w:rsid w:val="004A5123"/>
    <w:rsid w:val="004A63D1"/>
    <w:rsid w:val="004A78D0"/>
    <w:rsid w:val="004B054B"/>
    <w:rsid w:val="004B0FC9"/>
    <w:rsid w:val="004B191C"/>
    <w:rsid w:val="004B223D"/>
    <w:rsid w:val="004B24BC"/>
    <w:rsid w:val="004B29A9"/>
    <w:rsid w:val="004B29C4"/>
    <w:rsid w:val="004B2B15"/>
    <w:rsid w:val="004B3340"/>
    <w:rsid w:val="004B3BAA"/>
    <w:rsid w:val="004B4FA4"/>
    <w:rsid w:val="004B58C6"/>
    <w:rsid w:val="004B6136"/>
    <w:rsid w:val="004C0204"/>
    <w:rsid w:val="004C0DB9"/>
    <w:rsid w:val="004C1413"/>
    <w:rsid w:val="004C2825"/>
    <w:rsid w:val="004C6F15"/>
    <w:rsid w:val="004D1AD9"/>
    <w:rsid w:val="004D3091"/>
    <w:rsid w:val="004D47E6"/>
    <w:rsid w:val="004D59D8"/>
    <w:rsid w:val="004D5E93"/>
    <w:rsid w:val="004D6A68"/>
    <w:rsid w:val="004D7E6D"/>
    <w:rsid w:val="004E00EB"/>
    <w:rsid w:val="004E0747"/>
    <w:rsid w:val="004E0BAF"/>
    <w:rsid w:val="004E54DE"/>
    <w:rsid w:val="004E63D5"/>
    <w:rsid w:val="004E6CF0"/>
    <w:rsid w:val="004E6CF8"/>
    <w:rsid w:val="004E6F54"/>
    <w:rsid w:val="004F662B"/>
    <w:rsid w:val="004F78B1"/>
    <w:rsid w:val="005004F7"/>
    <w:rsid w:val="00500AF0"/>
    <w:rsid w:val="00502DB6"/>
    <w:rsid w:val="00505815"/>
    <w:rsid w:val="0051279A"/>
    <w:rsid w:val="00512EF7"/>
    <w:rsid w:val="00513F5F"/>
    <w:rsid w:val="00514053"/>
    <w:rsid w:val="005216EF"/>
    <w:rsid w:val="00525C2C"/>
    <w:rsid w:val="00526E94"/>
    <w:rsid w:val="00527C0A"/>
    <w:rsid w:val="00532299"/>
    <w:rsid w:val="0053554C"/>
    <w:rsid w:val="00535C6D"/>
    <w:rsid w:val="00536AF5"/>
    <w:rsid w:val="00537797"/>
    <w:rsid w:val="0054150F"/>
    <w:rsid w:val="00541738"/>
    <w:rsid w:val="0054208C"/>
    <w:rsid w:val="005420EF"/>
    <w:rsid w:val="005453E2"/>
    <w:rsid w:val="00550534"/>
    <w:rsid w:val="005525B8"/>
    <w:rsid w:val="005526EC"/>
    <w:rsid w:val="00552D83"/>
    <w:rsid w:val="00553017"/>
    <w:rsid w:val="005530C5"/>
    <w:rsid w:val="0055349B"/>
    <w:rsid w:val="00553C89"/>
    <w:rsid w:val="00556A5B"/>
    <w:rsid w:val="00560DD7"/>
    <w:rsid w:val="00561F88"/>
    <w:rsid w:val="00561FDA"/>
    <w:rsid w:val="00562596"/>
    <w:rsid w:val="00564345"/>
    <w:rsid w:val="00567848"/>
    <w:rsid w:val="00567F67"/>
    <w:rsid w:val="00570C48"/>
    <w:rsid w:val="00571BC9"/>
    <w:rsid w:val="00573E2D"/>
    <w:rsid w:val="00574AB4"/>
    <w:rsid w:val="00574AC0"/>
    <w:rsid w:val="00575841"/>
    <w:rsid w:val="00575D72"/>
    <w:rsid w:val="00576710"/>
    <w:rsid w:val="00577DAA"/>
    <w:rsid w:val="00583EB3"/>
    <w:rsid w:val="00584ED1"/>
    <w:rsid w:val="00585B10"/>
    <w:rsid w:val="00585B6D"/>
    <w:rsid w:val="0058690D"/>
    <w:rsid w:val="00587727"/>
    <w:rsid w:val="00587CF5"/>
    <w:rsid w:val="00590E07"/>
    <w:rsid w:val="00593DDB"/>
    <w:rsid w:val="005971BE"/>
    <w:rsid w:val="00597D07"/>
    <w:rsid w:val="005A01CA"/>
    <w:rsid w:val="005A069A"/>
    <w:rsid w:val="005A178B"/>
    <w:rsid w:val="005A3B71"/>
    <w:rsid w:val="005A7EB3"/>
    <w:rsid w:val="005B06D6"/>
    <w:rsid w:val="005B0FDD"/>
    <w:rsid w:val="005B122B"/>
    <w:rsid w:val="005B25D9"/>
    <w:rsid w:val="005B5E53"/>
    <w:rsid w:val="005B6305"/>
    <w:rsid w:val="005B682F"/>
    <w:rsid w:val="005B7EB6"/>
    <w:rsid w:val="005C1430"/>
    <w:rsid w:val="005C1B35"/>
    <w:rsid w:val="005C1B9D"/>
    <w:rsid w:val="005C5896"/>
    <w:rsid w:val="005C6A6F"/>
    <w:rsid w:val="005C6A8E"/>
    <w:rsid w:val="005C6D8C"/>
    <w:rsid w:val="005D2176"/>
    <w:rsid w:val="005D3395"/>
    <w:rsid w:val="005D443E"/>
    <w:rsid w:val="005D597A"/>
    <w:rsid w:val="005D6A0A"/>
    <w:rsid w:val="005D79BE"/>
    <w:rsid w:val="005D7D36"/>
    <w:rsid w:val="005E0B18"/>
    <w:rsid w:val="005E4F21"/>
    <w:rsid w:val="005E67B9"/>
    <w:rsid w:val="005E7CE3"/>
    <w:rsid w:val="005F0F16"/>
    <w:rsid w:val="005F4CD2"/>
    <w:rsid w:val="005F55A6"/>
    <w:rsid w:val="005F5C01"/>
    <w:rsid w:val="005F6063"/>
    <w:rsid w:val="006009B6"/>
    <w:rsid w:val="00602DE8"/>
    <w:rsid w:val="006060E6"/>
    <w:rsid w:val="00606C41"/>
    <w:rsid w:val="00610ACF"/>
    <w:rsid w:val="00611A56"/>
    <w:rsid w:val="006142D8"/>
    <w:rsid w:val="00617D40"/>
    <w:rsid w:val="006207FF"/>
    <w:rsid w:val="00622F34"/>
    <w:rsid w:val="00623BDF"/>
    <w:rsid w:val="00630573"/>
    <w:rsid w:val="0063236D"/>
    <w:rsid w:val="006328E3"/>
    <w:rsid w:val="006348AB"/>
    <w:rsid w:val="00634CB0"/>
    <w:rsid w:val="006369FE"/>
    <w:rsid w:val="00637F91"/>
    <w:rsid w:val="0064082A"/>
    <w:rsid w:val="00641177"/>
    <w:rsid w:val="006458F3"/>
    <w:rsid w:val="00646468"/>
    <w:rsid w:val="0064691B"/>
    <w:rsid w:val="00647B96"/>
    <w:rsid w:val="00654486"/>
    <w:rsid w:val="00657197"/>
    <w:rsid w:val="0065773B"/>
    <w:rsid w:val="00660081"/>
    <w:rsid w:val="00661508"/>
    <w:rsid w:val="0066798D"/>
    <w:rsid w:val="00667A6A"/>
    <w:rsid w:val="00670FA1"/>
    <w:rsid w:val="00672115"/>
    <w:rsid w:val="00672882"/>
    <w:rsid w:val="00672A2A"/>
    <w:rsid w:val="00672D83"/>
    <w:rsid w:val="006748FE"/>
    <w:rsid w:val="006755C1"/>
    <w:rsid w:val="00675B83"/>
    <w:rsid w:val="006762C8"/>
    <w:rsid w:val="00676738"/>
    <w:rsid w:val="00677517"/>
    <w:rsid w:val="00680176"/>
    <w:rsid w:val="0068036F"/>
    <w:rsid w:val="0068137E"/>
    <w:rsid w:val="00683111"/>
    <w:rsid w:val="00684E6C"/>
    <w:rsid w:val="00686C54"/>
    <w:rsid w:val="00692E8F"/>
    <w:rsid w:val="00693D5C"/>
    <w:rsid w:val="0069705C"/>
    <w:rsid w:val="006A3DE6"/>
    <w:rsid w:val="006A42BE"/>
    <w:rsid w:val="006A4A63"/>
    <w:rsid w:val="006A51B5"/>
    <w:rsid w:val="006A79C6"/>
    <w:rsid w:val="006B0CB5"/>
    <w:rsid w:val="006B1C44"/>
    <w:rsid w:val="006B5034"/>
    <w:rsid w:val="006B570B"/>
    <w:rsid w:val="006B6F79"/>
    <w:rsid w:val="006C047C"/>
    <w:rsid w:val="006C15A8"/>
    <w:rsid w:val="006C23BD"/>
    <w:rsid w:val="006C2F3F"/>
    <w:rsid w:val="006C32DF"/>
    <w:rsid w:val="006C4983"/>
    <w:rsid w:val="006C5BD4"/>
    <w:rsid w:val="006C5EE2"/>
    <w:rsid w:val="006D0023"/>
    <w:rsid w:val="006D09A0"/>
    <w:rsid w:val="006D5913"/>
    <w:rsid w:val="006D5C29"/>
    <w:rsid w:val="006D77F2"/>
    <w:rsid w:val="006E0D97"/>
    <w:rsid w:val="006E1897"/>
    <w:rsid w:val="006E7A49"/>
    <w:rsid w:val="006E7F80"/>
    <w:rsid w:val="006F01EE"/>
    <w:rsid w:val="006F3D11"/>
    <w:rsid w:val="006F4CD7"/>
    <w:rsid w:val="006F4EBC"/>
    <w:rsid w:val="006F6783"/>
    <w:rsid w:val="007024A6"/>
    <w:rsid w:val="0070408A"/>
    <w:rsid w:val="00706842"/>
    <w:rsid w:val="007072DD"/>
    <w:rsid w:val="00713D5E"/>
    <w:rsid w:val="0071555D"/>
    <w:rsid w:val="00715CD6"/>
    <w:rsid w:val="007174C0"/>
    <w:rsid w:val="00722371"/>
    <w:rsid w:val="007246F3"/>
    <w:rsid w:val="00725DC7"/>
    <w:rsid w:val="0072632B"/>
    <w:rsid w:val="007266FD"/>
    <w:rsid w:val="00732437"/>
    <w:rsid w:val="007333DA"/>
    <w:rsid w:val="00733D2F"/>
    <w:rsid w:val="007368F0"/>
    <w:rsid w:val="00740F30"/>
    <w:rsid w:val="00741690"/>
    <w:rsid w:val="00747931"/>
    <w:rsid w:val="00750622"/>
    <w:rsid w:val="00750657"/>
    <w:rsid w:val="007524B3"/>
    <w:rsid w:val="00752D6A"/>
    <w:rsid w:val="0075426C"/>
    <w:rsid w:val="00756235"/>
    <w:rsid w:val="00760C3F"/>
    <w:rsid w:val="00764A04"/>
    <w:rsid w:val="007675AD"/>
    <w:rsid w:val="0077148F"/>
    <w:rsid w:val="007716D2"/>
    <w:rsid w:val="00771A59"/>
    <w:rsid w:val="00776192"/>
    <w:rsid w:val="00776A07"/>
    <w:rsid w:val="00776F8E"/>
    <w:rsid w:val="007809A1"/>
    <w:rsid w:val="00780BC2"/>
    <w:rsid w:val="00781180"/>
    <w:rsid w:val="0078190F"/>
    <w:rsid w:val="00784040"/>
    <w:rsid w:val="00784ABC"/>
    <w:rsid w:val="007860E7"/>
    <w:rsid w:val="007865B6"/>
    <w:rsid w:val="00786F0E"/>
    <w:rsid w:val="00791C84"/>
    <w:rsid w:val="00793F3E"/>
    <w:rsid w:val="007953D9"/>
    <w:rsid w:val="007955B6"/>
    <w:rsid w:val="007956C8"/>
    <w:rsid w:val="007A16A1"/>
    <w:rsid w:val="007A5800"/>
    <w:rsid w:val="007A7E03"/>
    <w:rsid w:val="007B0DF7"/>
    <w:rsid w:val="007B0F4E"/>
    <w:rsid w:val="007B1D36"/>
    <w:rsid w:val="007B342A"/>
    <w:rsid w:val="007B4677"/>
    <w:rsid w:val="007C2B05"/>
    <w:rsid w:val="007C2D06"/>
    <w:rsid w:val="007C3557"/>
    <w:rsid w:val="007C395D"/>
    <w:rsid w:val="007C3DA1"/>
    <w:rsid w:val="007C7713"/>
    <w:rsid w:val="007D017B"/>
    <w:rsid w:val="007D4540"/>
    <w:rsid w:val="007D4A22"/>
    <w:rsid w:val="007D4D39"/>
    <w:rsid w:val="007D59E9"/>
    <w:rsid w:val="007D66AF"/>
    <w:rsid w:val="007D68F3"/>
    <w:rsid w:val="007D6B81"/>
    <w:rsid w:val="007E03E5"/>
    <w:rsid w:val="007E16C9"/>
    <w:rsid w:val="007E1BC7"/>
    <w:rsid w:val="007E1CBA"/>
    <w:rsid w:val="007E1DB0"/>
    <w:rsid w:val="007E1FE9"/>
    <w:rsid w:val="007E6102"/>
    <w:rsid w:val="007E6B4C"/>
    <w:rsid w:val="007F095E"/>
    <w:rsid w:val="007F22DB"/>
    <w:rsid w:val="007F2625"/>
    <w:rsid w:val="007F4AFC"/>
    <w:rsid w:val="007F4EB2"/>
    <w:rsid w:val="007F560F"/>
    <w:rsid w:val="007F6BDE"/>
    <w:rsid w:val="0080054E"/>
    <w:rsid w:val="00800C58"/>
    <w:rsid w:val="00810E77"/>
    <w:rsid w:val="0081125D"/>
    <w:rsid w:val="00812331"/>
    <w:rsid w:val="00814B47"/>
    <w:rsid w:val="008150D9"/>
    <w:rsid w:val="0081645B"/>
    <w:rsid w:val="00817E76"/>
    <w:rsid w:val="008205F9"/>
    <w:rsid w:val="00820B37"/>
    <w:rsid w:val="00831EB3"/>
    <w:rsid w:val="00832B11"/>
    <w:rsid w:val="00835442"/>
    <w:rsid w:val="00835868"/>
    <w:rsid w:val="00835FB2"/>
    <w:rsid w:val="00836F70"/>
    <w:rsid w:val="008377E5"/>
    <w:rsid w:val="00841A9E"/>
    <w:rsid w:val="00842D38"/>
    <w:rsid w:val="0084340F"/>
    <w:rsid w:val="00844C9E"/>
    <w:rsid w:val="00847ED2"/>
    <w:rsid w:val="00851CBB"/>
    <w:rsid w:val="0085311A"/>
    <w:rsid w:val="008570EB"/>
    <w:rsid w:val="00861328"/>
    <w:rsid w:val="00862176"/>
    <w:rsid w:val="00867A6F"/>
    <w:rsid w:val="00867CE8"/>
    <w:rsid w:val="00867F76"/>
    <w:rsid w:val="00870AEF"/>
    <w:rsid w:val="00871770"/>
    <w:rsid w:val="008730F1"/>
    <w:rsid w:val="00874EAC"/>
    <w:rsid w:val="00877D51"/>
    <w:rsid w:val="00880BB7"/>
    <w:rsid w:val="00881A11"/>
    <w:rsid w:val="00881ECC"/>
    <w:rsid w:val="00884858"/>
    <w:rsid w:val="00885B17"/>
    <w:rsid w:val="00886B0B"/>
    <w:rsid w:val="00887592"/>
    <w:rsid w:val="00890A32"/>
    <w:rsid w:val="00893CCF"/>
    <w:rsid w:val="0089596C"/>
    <w:rsid w:val="00897625"/>
    <w:rsid w:val="008A0D1B"/>
    <w:rsid w:val="008A14A6"/>
    <w:rsid w:val="008A3724"/>
    <w:rsid w:val="008A526B"/>
    <w:rsid w:val="008A6638"/>
    <w:rsid w:val="008B3189"/>
    <w:rsid w:val="008B38A2"/>
    <w:rsid w:val="008B3B91"/>
    <w:rsid w:val="008B469E"/>
    <w:rsid w:val="008B6F07"/>
    <w:rsid w:val="008C3EE3"/>
    <w:rsid w:val="008C6A20"/>
    <w:rsid w:val="008C70AB"/>
    <w:rsid w:val="008C774A"/>
    <w:rsid w:val="008D196E"/>
    <w:rsid w:val="008D21F8"/>
    <w:rsid w:val="008D6F51"/>
    <w:rsid w:val="008D7B9B"/>
    <w:rsid w:val="008E0432"/>
    <w:rsid w:val="008E0CAE"/>
    <w:rsid w:val="008E3379"/>
    <w:rsid w:val="008E40F4"/>
    <w:rsid w:val="008E52A4"/>
    <w:rsid w:val="008E5425"/>
    <w:rsid w:val="008E6AA0"/>
    <w:rsid w:val="008E72CB"/>
    <w:rsid w:val="008E7DB8"/>
    <w:rsid w:val="008F04C1"/>
    <w:rsid w:val="008F6A6D"/>
    <w:rsid w:val="00900722"/>
    <w:rsid w:val="0090472F"/>
    <w:rsid w:val="009104A1"/>
    <w:rsid w:val="0091204A"/>
    <w:rsid w:val="00914BDF"/>
    <w:rsid w:val="00917DE5"/>
    <w:rsid w:val="00920518"/>
    <w:rsid w:val="0092051A"/>
    <w:rsid w:val="00920A21"/>
    <w:rsid w:val="00921C4B"/>
    <w:rsid w:val="009243D2"/>
    <w:rsid w:val="00924758"/>
    <w:rsid w:val="0093051E"/>
    <w:rsid w:val="00931F3B"/>
    <w:rsid w:val="009349CE"/>
    <w:rsid w:val="00935D9D"/>
    <w:rsid w:val="00937ED1"/>
    <w:rsid w:val="00940A8A"/>
    <w:rsid w:val="009414A4"/>
    <w:rsid w:val="0094225C"/>
    <w:rsid w:val="009423FB"/>
    <w:rsid w:val="00943F25"/>
    <w:rsid w:val="00946462"/>
    <w:rsid w:val="009471CB"/>
    <w:rsid w:val="00947DF1"/>
    <w:rsid w:val="0095196C"/>
    <w:rsid w:val="009537EA"/>
    <w:rsid w:val="00954BD0"/>
    <w:rsid w:val="0095590C"/>
    <w:rsid w:val="0095720D"/>
    <w:rsid w:val="0096014E"/>
    <w:rsid w:val="00963069"/>
    <w:rsid w:val="00963469"/>
    <w:rsid w:val="00965D1F"/>
    <w:rsid w:val="009664CF"/>
    <w:rsid w:val="00966804"/>
    <w:rsid w:val="00971181"/>
    <w:rsid w:val="0097332E"/>
    <w:rsid w:val="009734A3"/>
    <w:rsid w:val="00973ED1"/>
    <w:rsid w:val="009740CD"/>
    <w:rsid w:val="00974EEC"/>
    <w:rsid w:val="00976661"/>
    <w:rsid w:val="00976FC6"/>
    <w:rsid w:val="009800EC"/>
    <w:rsid w:val="0098031C"/>
    <w:rsid w:val="00980631"/>
    <w:rsid w:val="009939D2"/>
    <w:rsid w:val="009A1E94"/>
    <w:rsid w:val="009A22DA"/>
    <w:rsid w:val="009A3BD8"/>
    <w:rsid w:val="009A42D4"/>
    <w:rsid w:val="009A7F04"/>
    <w:rsid w:val="009B1F39"/>
    <w:rsid w:val="009B429A"/>
    <w:rsid w:val="009B4CCF"/>
    <w:rsid w:val="009B5EDE"/>
    <w:rsid w:val="009B711F"/>
    <w:rsid w:val="009B7CC5"/>
    <w:rsid w:val="009C13D5"/>
    <w:rsid w:val="009C1655"/>
    <w:rsid w:val="009C2433"/>
    <w:rsid w:val="009C55D7"/>
    <w:rsid w:val="009C5B2B"/>
    <w:rsid w:val="009C7682"/>
    <w:rsid w:val="009D080D"/>
    <w:rsid w:val="009D0D20"/>
    <w:rsid w:val="009D4EB0"/>
    <w:rsid w:val="009D4EB4"/>
    <w:rsid w:val="009D5DFF"/>
    <w:rsid w:val="009D6AE4"/>
    <w:rsid w:val="009D7247"/>
    <w:rsid w:val="009D75A4"/>
    <w:rsid w:val="009E137E"/>
    <w:rsid w:val="009E1ADA"/>
    <w:rsid w:val="009E1C38"/>
    <w:rsid w:val="009E202E"/>
    <w:rsid w:val="009E2278"/>
    <w:rsid w:val="009E2B5A"/>
    <w:rsid w:val="009E5CD4"/>
    <w:rsid w:val="009F0B37"/>
    <w:rsid w:val="009F0D8B"/>
    <w:rsid w:val="009F0EE1"/>
    <w:rsid w:val="009F120A"/>
    <w:rsid w:val="009F37C1"/>
    <w:rsid w:val="009F4790"/>
    <w:rsid w:val="009F4CDC"/>
    <w:rsid w:val="009F7D7F"/>
    <w:rsid w:val="00A009C1"/>
    <w:rsid w:val="00A01116"/>
    <w:rsid w:val="00A01922"/>
    <w:rsid w:val="00A03E19"/>
    <w:rsid w:val="00A127BE"/>
    <w:rsid w:val="00A164E2"/>
    <w:rsid w:val="00A16791"/>
    <w:rsid w:val="00A16AE1"/>
    <w:rsid w:val="00A17B3D"/>
    <w:rsid w:val="00A218CB"/>
    <w:rsid w:val="00A2209D"/>
    <w:rsid w:val="00A2351D"/>
    <w:rsid w:val="00A24EC6"/>
    <w:rsid w:val="00A2664E"/>
    <w:rsid w:val="00A32ED5"/>
    <w:rsid w:val="00A34B92"/>
    <w:rsid w:val="00A34FAB"/>
    <w:rsid w:val="00A351F1"/>
    <w:rsid w:val="00A352D6"/>
    <w:rsid w:val="00A376C6"/>
    <w:rsid w:val="00A4324B"/>
    <w:rsid w:val="00A4669C"/>
    <w:rsid w:val="00A466A5"/>
    <w:rsid w:val="00A52E45"/>
    <w:rsid w:val="00A579DC"/>
    <w:rsid w:val="00A57E43"/>
    <w:rsid w:val="00A6232B"/>
    <w:rsid w:val="00A6273E"/>
    <w:rsid w:val="00A641A8"/>
    <w:rsid w:val="00A70533"/>
    <w:rsid w:val="00A7187C"/>
    <w:rsid w:val="00A72907"/>
    <w:rsid w:val="00A72AD0"/>
    <w:rsid w:val="00A7377B"/>
    <w:rsid w:val="00A75144"/>
    <w:rsid w:val="00A7739C"/>
    <w:rsid w:val="00A773CE"/>
    <w:rsid w:val="00A813F5"/>
    <w:rsid w:val="00A84584"/>
    <w:rsid w:val="00A84D9E"/>
    <w:rsid w:val="00A8595E"/>
    <w:rsid w:val="00A9178A"/>
    <w:rsid w:val="00A94950"/>
    <w:rsid w:val="00A95818"/>
    <w:rsid w:val="00A967C8"/>
    <w:rsid w:val="00A978C9"/>
    <w:rsid w:val="00AA3BD4"/>
    <w:rsid w:val="00AA42BC"/>
    <w:rsid w:val="00AA4604"/>
    <w:rsid w:val="00AA4ED4"/>
    <w:rsid w:val="00AA546E"/>
    <w:rsid w:val="00AA6DB5"/>
    <w:rsid w:val="00AB4BCB"/>
    <w:rsid w:val="00AB50A2"/>
    <w:rsid w:val="00AB6257"/>
    <w:rsid w:val="00AB6796"/>
    <w:rsid w:val="00AC0563"/>
    <w:rsid w:val="00AC548A"/>
    <w:rsid w:val="00AC5BD8"/>
    <w:rsid w:val="00AE1A65"/>
    <w:rsid w:val="00AE20E8"/>
    <w:rsid w:val="00AE2582"/>
    <w:rsid w:val="00AE3C60"/>
    <w:rsid w:val="00AE4AE9"/>
    <w:rsid w:val="00AE4BEB"/>
    <w:rsid w:val="00AE621F"/>
    <w:rsid w:val="00AE7D7F"/>
    <w:rsid w:val="00AF03A4"/>
    <w:rsid w:val="00AF0717"/>
    <w:rsid w:val="00AF5EE9"/>
    <w:rsid w:val="00AF7DF2"/>
    <w:rsid w:val="00B00EB1"/>
    <w:rsid w:val="00B01FDE"/>
    <w:rsid w:val="00B02037"/>
    <w:rsid w:val="00B06807"/>
    <w:rsid w:val="00B0689D"/>
    <w:rsid w:val="00B06CC5"/>
    <w:rsid w:val="00B06CCB"/>
    <w:rsid w:val="00B07690"/>
    <w:rsid w:val="00B14201"/>
    <w:rsid w:val="00B15474"/>
    <w:rsid w:val="00B170D8"/>
    <w:rsid w:val="00B179C7"/>
    <w:rsid w:val="00B2575A"/>
    <w:rsid w:val="00B2659B"/>
    <w:rsid w:val="00B27EE0"/>
    <w:rsid w:val="00B3064B"/>
    <w:rsid w:val="00B32EF6"/>
    <w:rsid w:val="00B35B92"/>
    <w:rsid w:val="00B36E31"/>
    <w:rsid w:val="00B37CE9"/>
    <w:rsid w:val="00B37F66"/>
    <w:rsid w:val="00B40376"/>
    <w:rsid w:val="00B42187"/>
    <w:rsid w:val="00B427B5"/>
    <w:rsid w:val="00B429D3"/>
    <w:rsid w:val="00B453A6"/>
    <w:rsid w:val="00B45653"/>
    <w:rsid w:val="00B47A1E"/>
    <w:rsid w:val="00B47C5A"/>
    <w:rsid w:val="00B507FC"/>
    <w:rsid w:val="00B519AF"/>
    <w:rsid w:val="00B52CD1"/>
    <w:rsid w:val="00B5359D"/>
    <w:rsid w:val="00B53ECF"/>
    <w:rsid w:val="00B549BD"/>
    <w:rsid w:val="00B54D31"/>
    <w:rsid w:val="00B54F3C"/>
    <w:rsid w:val="00B60BA3"/>
    <w:rsid w:val="00B63866"/>
    <w:rsid w:val="00B658E7"/>
    <w:rsid w:val="00B65906"/>
    <w:rsid w:val="00B669D4"/>
    <w:rsid w:val="00B66A08"/>
    <w:rsid w:val="00B66CCD"/>
    <w:rsid w:val="00B67192"/>
    <w:rsid w:val="00B679BB"/>
    <w:rsid w:val="00B73944"/>
    <w:rsid w:val="00B73BCD"/>
    <w:rsid w:val="00B742F7"/>
    <w:rsid w:val="00B74543"/>
    <w:rsid w:val="00B81F68"/>
    <w:rsid w:val="00B84005"/>
    <w:rsid w:val="00B87B26"/>
    <w:rsid w:val="00B906B5"/>
    <w:rsid w:val="00B9126D"/>
    <w:rsid w:val="00B92BFD"/>
    <w:rsid w:val="00B92C89"/>
    <w:rsid w:val="00B96630"/>
    <w:rsid w:val="00BA1ED2"/>
    <w:rsid w:val="00BA2006"/>
    <w:rsid w:val="00BA2128"/>
    <w:rsid w:val="00BA4AC2"/>
    <w:rsid w:val="00BA65E7"/>
    <w:rsid w:val="00BB0029"/>
    <w:rsid w:val="00BB3174"/>
    <w:rsid w:val="00BB57FE"/>
    <w:rsid w:val="00BC252A"/>
    <w:rsid w:val="00BC4969"/>
    <w:rsid w:val="00BC5620"/>
    <w:rsid w:val="00BC5E31"/>
    <w:rsid w:val="00BD0300"/>
    <w:rsid w:val="00BD25E0"/>
    <w:rsid w:val="00BD359F"/>
    <w:rsid w:val="00BD7411"/>
    <w:rsid w:val="00BE018F"/>
    <w:rsid w:val="00BE065A"/>
    <w:rsid w:val="00BE27ED"/>
    <w:rsid w:val="00BE2E26"/>
    <w:rsid w:val="00BE32A4"/>
    <w:rsid w:val="00BE498F"/>
    <w:rsid w:val="00BE6101"/>
    <w:rsid w:val="00BE6457"/>
    <w:rsid w:val="00BE6678"/>
    <w:rsid w:val="00BF10E1"/>
    <w:rsid w:val="00BF181B"/>
    <w:rsid w:val="00BF1D23"/>
    <w:rsid w:val="00BF20A7"/>
    <w:rsid w:val="00BF374F"/>
    <w:rsid w:val="00BF3CCF"/>
    <w:rsid w:val="00BF5156"/>
    <w:rsid w:val="00BF53E2"/>
    <w:rsid w:val="00BF5CCF"/>
    <w:rsid w:val="00BF71EF"/>
    <w:rsid w:val="00BF755B"/>
    <w:rsid w:val="00C00A4D"/>
    <w:rsid w:val="00C01026"/>
    <w:rsid w:val="00C058A5"/>
    <w:rsid w:val="00C1099E"/>
    <w:rsid w:val="00C1186F"/>
    <w:rsid w:val="00C11C9F"/>
    <w:rsid w:val="00C131DF"/>
    <w:rsid w:val="00C149F9"/>
    <w:rsid w:val="00C168FE"/>
    <w:rsid w:val="00C179C4"/>
    <w:rsid w:val="00C21699"/>
    <w:rsid w:val="00C2219D"/>
    <w:rsid w:val="00C22C60"/>
    <w:rsid w:val="00C25572"/>
    <w:rsid w:val="00C26C9D"/>
    <w:rsid w:val="00C27477"/>
    <w:rsid w:val="00C30EAB"/>
    <w:rsid w:val="00C33361"/>
    <w:rsid w:val="00C334C0"/>
    <w:rsid w:val="00C3504E"/>
    <w:rsid w:val="00C400D9"/>
    <w:rsid w:val="00C407C6"/>
    <w:rsid w:val="00C414A2"/>
    <w:rsid w:val="00C4157E"/>
    <w:rsid w:val="00C4195C"/>
    <w:rsid w:val="00C41AC4"/>
    <w:rsid w:val="00C41F41"/>
    <w:rsid w:val="00C42980"/>
    <w:rsid w:val="00C4518A"/>
    <w:rsid w:val="00C45C0B"/>
    <w:rsid w:val="00C46593"/>
    <w:rsid w:val="00C476E2"/>
    <w:rsid w:val="00C52768"/>
    <w:rsid w:val="00C56589"/>
    <w:rsid w:val="00C5723A"/>
    <w:rsid w:val="00C620CF"/>
    <w:rsid w:val="00C64233"/>
    <w:rsid w:val="00C66366"/>
    <w:rsid w:val="00C71415"/>
    <w:rsid w:val="00C73B5B"/>
    <w:rsid w:val="00C7655A"/>
    <w:rsid w:val="00C76C5B"/>
    <w:rsid w:val="00C80F78"/>
    <w:rsid w:val="00C81910"/>
    <w:rsid w:val="00C82426"/>
    <w:rsid w:val="00C82744"/>
    <w:rsid w:val="00C82C08"/>
    <w:rsid w:val="00C82CC7"/>
    <w:rsid w:val="00C90A9E"/>
    <w:rsid w:val="00C92349"/>
    <w:rsid w:val="00C95382"/>
    <w:rsid w:val="00C95FE2"/>
    <w:rsid w:val="00C96C9F"/>
    <w:rsid w:val="00CA218C"/>
    <w:rsid w:val="00CA2FF4"/>
    <w:rsid w:val="00CB14E0"/>
    <w:rsid w:val="00CB32BE"/>
    <w:rsid w:val="00CB55A3"/>
    <w:rsid w:val="00CB608C"/>
    <w:rsid w:val="00CB6D40"/>
    <w:rsid w:val="00CC08C2"/>
    <w:rsid w:val="00CC0BD6"/>
    <w:rsid w:val="00CC21C7"/>
    <w:rsid w:val="00CC33B7"/>
    <w:rsid w:val="00CC592B"/>
    <w:rsid w:val="00CD0653"/>
    <w:rsid w:val="00CD11FC"/>
    <w:rsid w:val="00CD16FF"/>
    <w:rsid w:val="00CD3FD0"/>
    <w:rsid w:val="00CD43BD"/>
    <w:rsid w:val="00CE108C"/>
    <w:rsid w:val="00CE1426"/>
    <w:rsid w:val="00CE1748"/>
    <w:rsid w:val="00CE25A3"/>
    <w:rsid w:val="00CE2912"/>
    <w:rsid w:val="00CE65F4"/>
    <w:rsid w:val="00CF168A"/>
    <w:rsid w:val="00CF18FE"/>
    <w:rsid w:val="00CF56F6"/>
    <w:rsid w:val="00CF60E6"/>
    <w:rsid w:val="00CF6D39"/>
    <w:rsid w:val="00D00C09"/>
    <w:rsid w:val="00D015DE"/>
    <w:rsid w:val="00D022D8"/>
    <w:rsid w:val="00D02609"/>
    <w:rsid w:val="00D02DFE"/>
    <w:rsid w:val="00D035AC"/>
    <w:rsid w:val="00D041B4"/>
    <w:rsid w:val="00D0482B"/>
    <w:rsid w:val="00D04E5A"/>
    <w:rsid w:val="00D07C4B"/>
    <w:rsid w:val="00D108EC"/>
    <w:rsid w:val="00D13EF2"/>
    <w:rsid w:val="00D148E6"/>
    <w:rsid w:val="00D16841"/>
    <w:rsid w:val="00D171FC"/>
    <w:rsid w:val="00D1752C"/>
    <w:rsid w:val="00D206A4"/>
    <w:rsid w:val="00D21D89"/>
    <w:rsid w:val="00D23038"/>
    <w:rsid w:val="00D24071"/>
    <w:rsid w:val="00D2515D"/>
    <w:rsid w:val="00D25B13"/>
    <w:rsid w:val="00D25B78"/>
    <w:rsid w:val="00D26788"/>
    <w:rsid w:val="00D32E2C"/>
    <w:rsid w:val="00D35504"/>
    <w:rsid w:val="00D355DB"/>
    <w:rsid w:val="00D35F30"/>
    <w:rsid w:val="00D42657"/>
    <w:rsid w:val="00D4283A"/>
    <w:rsid w:val="00D42D4F"/>
    <w:rsid w:val="00D4432A"/>
    <w:rsid w:val="00D4693C"/>
    <w:rsid w:val="00D47AB2"/>
    <w:rsid w:val="00D51899"/>
    <w:rsid w:val="00D5375F"/>
    <w:rsid w:val="00D54076"/>
    <w:rsid w:val="00D66100"/>
    <w:rsid w:val="00D71CE6"/>
    <w:rsid w:val="00D71F6C"/>
    <w:rsid w:val="00D7321E"/>
    <w:rsid w:val="00D732AA"/>
    <w:rsid w:val="00D73686"/>
    <w:rsid w:val="00D7377A"/>
    <w:rsid w:val="00D73ADB"/>
    <w:rsid w:val="00D752AD"/>
    <w:rsid w:val="00D755DF"/>
    <w:rsid w:val="00D757B8"/>
    <w:rsid w:val="00D767EF"/>
    <w:rsid w:val="00D7708B"/>
    <w:rsid w:val="00D77EF2"/>
    <w:rsid w:val="00D8501D"/>
    <w:rsid w:val="00D86086"/>
    <w:rsid w:val="00D96268"/>
    <w:rsid w:val="00D96A69"/>
    <w:rsid w:val="00DA0C57"/>
    <w:rsid w:val="00DA1997"/>
    <w:rsid w:val="00DA1E13"/>
    <w:rsid w:val="00DA3205"/>
    <w:rsid w:val="00DA3CE7"/>
    <w:rsid w:val="00DA654B"/>
    <w:rsid w:val="00DB0D9A"/>
    <w:rsid w:val="00DB0EEC"/>
    <w:rsid w:val="00DB485D"/>
    <w:rsid w:val="00DB55E4"/>
    <w:rsid w:val="00DC422D"/>
    <w:rsid w:val="00DC6B71"/>
    <w:rsid w:val="00DC6E70"/>
    <w:rsid w:val="00DD23E1"/>
    <w:rsid w:val="00DD3EDE"/>
    <w:rsid w:val="00DD639B"/>
    <w:rsid w:val="00DE2EF8"/>
    <w:rsid w:val="00DE2F95"/>
    <w:rsid w:val="00DE46A4"/>
    <w:rsid w:val="00DE6CB4"/>
    <w:rsid w:val="00DF0FF9"/>
    <w:rsid w:val="00DF1284"/>
    <w:rsid w:val="00DF1F61"/>
    <w:rsid w:val="00E00ACA"/>
    <w:rsid w:val="00E01D1A"/>
    <w:rsid w:val="00E04BA0"/>
    <w:rsid w:val="00E06644"/>
    <w:rsid w:val="00E11EDF"/>
    <w:rsid w:val="00E12048"/>
    <w:rsid w:val="00E13332"/>
    <w:rsid w:val="00E13B0F"/>
    <w:rsid w:val="00E15E5F"/>
    <w:rsid w:val="00E21FFE"/>
    <w:rsid w:val="00E27ADA"/>
    <w:rsid w:val="00E27B7E"/>
    <w:rsid w:val="00E27F10"/>
    <w:rsid w:val="00E30EE8"/>
    <w:rsid w:val="00E330E4"/>
    <w:rsid w:val="00E33A2E"/>
    <w:rsid w:val="00E33B14"/>
    <w:rsid w:val="00E35CC5"/>
    <w:rsid w:val="00E35CD1"/>
    <w:rsid w:val="00E3707E"/>
    <w:rsid w:val="00E373F8"/>
    <w:rsid w:val="00E40C4F"/>
    <w:rsid w:val="00E4230D"/>
    <w:rsid w:val="00E4233C"/>
    <w:rsid w:val="00E42E95"/>
    <w:rsid w:val="00E42F97"/>
    <w:rsid w:val="00E43870"/>
    <w:rsid w:val="00E43A31"/>
    <w:rsid w:val="00E473A2"/>
    <w:rsid w:val="00E4759A"/>
    <w:rsid w:val="00E47D08"/>
    <w:rsid w:val="00E50814"/>
    <w:rsid w:val="00E53967"/>
    <w:rsid w:val="00E54998"/>
    <w:rsid w:val="00E55988"/>
    <w:rsid w:val="00E568DA"/>
    <w:rsid w:val="00E6057F"/>
    <w:rsid w:val="00E62CA6"/>
    <w:rsid w:val="00E65685"/>
    <w:rsid w:val="00E679B7"/>
    <w:rsid w:val="00E711A1"/>
    <w:rsid w:val="00E72CFE"/>
    <w:rsid w:val="00E7418E"/>
    <w:rsid w:val="00E74BBE"/>
    <w:rsid w:val="00E76B8A"/>
    <w:rsid w:val="00E7738F"/>
    <w:rsid w:val="00E82167"/>
    <w:rsid w:val="00E83CBA"/>
    <w:rsid w:val="00E91182"/>
    <w:rsid w:val="00E91D3D"/>
    <w:rsid w:val="00E97996"/>
    <w:rsid w:val="00EA16C3"/>
    <w:rsid w:val="00EA25AD"/>
    <w:rsid w:val="00EA5594"/>
    <w:rsid w:val="00EA6062"/>
    <w:rsid w:val="00EA62E3"/>
    <w:rsid w:val="00EA6702"/>
    <w:rsid w:val="00EA74C7"/>
    <w:rsid w:val="00EA768E"/>
    <w:rsid w:val="00EA7D72"/>
    <w:rsid w:val="00EB03A2"/>
    <w:rsid w:val="00EB04B3"/>
    <w:rsid w:val="00EB39B6"/>
    <w:rsid w:val="00EB7120"/>
    <w:rsid w:val="00EB7ADC"/>
    <w:rsid w:val="00EC21C4"/>
    <w:rsid w:val="00EC3CA6"/>
    <w:rsid w:val="00EC4F36"/>
    <w:rsid w:val="00ED2005"/>
    <w:rsid w:val="00ED697B"/>
    <w:rsid w:val="00EE0607"/>
    <w:rsid w:val="00EF3509"/>
    <w:rsid w:val="00EF4D06"/>
    <w:rsid w:val="00EF5AC0"/>
    <w:rsid w:val="00EF66F5"/>
    <w:rsid w:val="00F00841"/>
    <w:rsid w:val="00F03B2C"/>
    <w:rsid w:val="00F03D2B"/>
    <w:rsid w:val="00F03E8F"/>
    <w:rsid w:val="00F04331"/>
    <w:rsid w:val="00F043C7"/>
    <w:rsid w:val="00F059F1"/>
    <w:rsid w:val="00F05E3B"/>
    <w:rsid w:val="00F114F8"/>
    <w:rsid w:val="00F11E02"/>
    <w:rsid w:val="00F1496B"/>
    <w:rsid w:val="00F20BA1"/>
    <w:rsid w:val="00F20BDE"/>
    <w:rsid w:val="00F21F0B"/>
    <w:rsid w:val="00F224A9"/>
    <w:rsid w:val="00F269BA"/>
    <w:rsid w:val="00F30366"/>
    <w:rsid w:val="00F3219F"/>
    <w:rsid w:val="00F32758"/>
    <w:rsid w:val="00F3284C"/>
    <w:rsid w:val="00F3479C"/>
    <w:rsid w:val="00F349B6"/>
    <w:rsid w:val="00F354BC"/>
    <w:rsid w:val="00F374CA"/>
    <w:rsid w:val="00F40D36"/>
    <w:rsid w:val="00F43067"/>
    <w:rsid w:val="00F43879"/>
    <w:rsid w:val="00F438FB"/>
    <w:rsid w:val="00F43E1E"/>
    <w:rsid w:val="00F465A8"/>
    <w:rsid w:val="00F5050C"/>
    <w:rsid w:val="00F5060F"/>
    <w:rsid w:val="00F5120E"/>
    <w:rsid w:val="00F570E7"/>
    <w:rsid w:val="00F57AD9"/>
    <w:rsid w:val="00F659D9"/>
    <w:rsid w:val="00F711E2"/>
    <w:rsid w:val="00F714FE"/>
    <w:rsid w:val="00F72B3B"/>
    <w:rsid w:val="00F74059"/>
    <w:rsid w:val="00F74BC7"/>
    <w:rsid w:val="00F75982"/>
    <w:rsid w:val="00F75C35"/>
    <w:rsid w:val="00F76EDC"/>
    <w:rsid w:val="00F7788F"/>
    <w:rsid w:val="00F779C8"/>
    <w:rsid w:val="00F81A69"/>
    <w:rsid w:val="00F85123"/>
    <w:rsid w:val="00F860E4"/>
    <w:rsid w:val="00F922A5"/>
    <w:rsid w:val="00F9280A"/>
    <w:rsid w:val="00F92EE6"/>
    <w:rsid w:val="00F93114"/>
    <w:rsid w:val="00F93A73"/>
    <w:rsid w:val="00F94B42"/>
    <w:rsid w:val="00FA0ABC"/>
    <w:rsid w:val="00FA0B4B"/>
    <w:rsid w:val="00FA2717"/>
    <w:rsid w:val="00FA623C"/>
    <w:rsid w:val="00FA7FE7"/>
    <w:rsid w:val="00FB0711"/>
    <w:rsid w:val="00FB2E26"/>
    <w:rsid w:val="00FB3F9F"/>
    <w:rsid w:val="00FB5D6F"/>
    <w:rsid w:val="00FC0799"/>
    <w:rsid w:val="00FC3921"/>
    <w:rsid w:val="00FC7F7B"/>
    <w:rsid w:val="00FD0F64"/>
    <w:rsid w:val="00FD1E78"/>
    <w:rsid w:val="00FD219E"/>
    <w:rsid w:val="00FD2E50"/>
    <w:rsid w:val="00FD3112"/>
    <w:rsid w:val="00FD3F90"/>
    <w:rsid w:val="00FD4707"/>
    <w:rsid w:val="00FD4F1F"/>
    <w:rsid w:val="00FD7CC6"/>
    <w:rsid w:val="00FE099E"/>
    <w:rsid w:val="00FE5B0D"/>
    <w:rsid w:val="00FE7F8B"/>
    <w:rsid w:val="00FF0201"/>
    <w:rsid w:val="00FF1293"/>
    <w:rsid w:val="00FF309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v-text-anchor:middle" fill="f" fillcolor="#9bc1ff" strokecolor="red">
      <v:fill color="#9bc1ff" color2="#3f80cd" rotate="t" on="f" focus="100%" type="gradient">
        <o:fill v:ext="view" type="gradientUnscaled"/>
      </v:fill>
      <v:stroke color="red" weight="1.5pt"/>
      <v:shadow opacity="22936f" origin=",.5" offset="0,.63889mm"/>
      <o:colormru v:ext="edit" colors="lime,aqua,fuchsia"/>
    </o:shapedefaults>
    <o:shapelayout v:ext="edit">
      <o:idmap v:ext="edit" data="2"/>
    </o:shapelayout>
  </w:shapeDefaults>
  <w:decimalSymbol w:val="."/>
  <w:listSeparator w:val=","/>
  <w14:docId w14:val="21B5D2F3"/>
  <w14:defaultImageDpi w14:val="300"/>
  <w15:chartTrackingRefBased/>
  <w15:docId w15:val="{6210AC79-B150-4314-84D5-796398A8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uiPriority="10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uiPriority="34" w:qFormat="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28B1"/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3BAA"/>
    <w:pPr>
      <w:keepNext/>
      <w:spacing w:before="240" w:after="60"/>
      <w:outlineLvl w:val="0"/>
    </w:pPr>
    <w:rPr>
      <w:rFonts w:ascii="Lexend" w:eastAsia="Times New Roman" w:hAnsi="Lexend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AA4ED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A4E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2">
    <w:name w:val="toc 2"/>
    <w:basedOn w:val="Normal"/>
    <w:next w:val="Normal"/>
    <w:autoRedefine/>
    <w:rsid w:val="00DF724E"/>
    <w:pPr>
      <w:spacing w:after="100"/>
      <w:ind w:left="240"/>
    </w:pPr>
  </w:style>
  <w:style w:type="paragraph" w:styleId="TOC3">
    <w:name w:val="toc 3"/>
    <w:basedOn w:val="Normal"/>
    <w:next w:val="Normal"/>
    <w:autoRedefine/>
    <w:rsid w:val="00DF724E"/>
    <w:pPr>
      <w:spacing w:after="100"/>
      <w:ind w:left="480"/>
    </w:pPr>
  </w:style>
  <w:style w:type="paragraph" w:customStyle="1" w:styleId="ColorfulList-Accent11">
    <w:name w:val="Colorful List - Accent 11"/>
    <w:basedOn w:val="Normal"/>
    <w:link w:val="ColorfulList-Accent1Char"/>
    <w:uiPriority w:val="34"/>
    <w:qFormat/>
    <w:rsid w:val="001A3634"/>
    <w:pPr>
      <w:ind w:left="720"/>
      <w:contextualSpacing/>
    </w:pPr>
  </w:style>
  <w:style w:type="character" w:styleId="Hyperlink">
    <w:name w:val="Hyperlink"/>
    <w:uiPriority w:val="99"/>
    <w:rsid w:val="00054926"/>
    <w:rPr>
      <w:color w:val="0000FF"/>
      <w:u w:val="single"/>
    </w:rPr>
  </w:style>
  <w:style w:type="paragraph" w:styleId="Footer">
    <w:name w:val="footer"/>
    <w:basedOn w:val="Normal"/>
    <w:link w:val="FooterChar"/>
    <w:rsid w:val="00487158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487158"/>
    <w:rPr>
      <w:rFonts w:ascii="Times New Roman" w:hAnsi="Times New Roman"/>
    </w:rPr>
  </w:style>
  <w:style w:type="character" w:styleId="PageNumber">
    <w:name w:val="page number"/>
    <w:basedOn w:val="DefaultParagraphFont"/>
    <w:rsid w:val="00487158"/>
  </w:style>
  <w:style w:type="paragraph" w:styleId="Header">
    <w:name w:val="header"/>
    <w:basedOn w:val="Normal"/>
    <w:link w:val="HeaderChar"/>
    <w:rsid w:val="00487158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487158"/>
    <w:rPr>
      <w:rFonts w:ascii="Times New Roman" w:hAnsi="Times New Roman"/>
    </w:rPr>
  </w:style>
  <w:style w:type="paragraph" w:styleId="ListParagraph">
    <w:name w:val="List Paragraph"/>
    <w:basedOn w:val="Normal"/>
    <w:qFormat/>
    <w:rsid w:val="00E40C4F"/>
    <w:pPr>
      <w:ind w:left="720"/>
    </w:pPr>
  </w:style>
  <w:style w:type="paragraph" w:customStyle="1" w:styleId="ColorfulList-Accent110">
    <w:name w:val="Colorful List - Accent 11"/>
    <w:basedOn w:val="Normal"/>
    <w:uiPriority w:val="34"/>
    <w:qFormat/>
    <w:rsid w:val="00A4669C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4691B"/>
    <w:pPr>
      <w:spacing w:before="480" w:after="240"/>
      <w:contextualSpacing/>
    </w:pPr>
    <w:rPr>
      <w:rFonts w:ascii="Lexend" w:eastAsia="Times New Roman" w:hAnsi="Lexend"/>
      <w:b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91B"/>
    <w:rPr>
      <w:rFonts w:ascii="Lexend" w:eastAsia="Times New Roman" w:hAnsi="Lexend"/>
      <w:b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91B"/>
    <w:pPr>
      <w:numPr>
        <w:ilvl w:val="1"/>
      </w:numPr>
      <w:spacing w:after="160" w:line="278" w:lineRule="auto"/>
    </w:pPr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691B"/>
    <w:rPr>
      <w:rFonts w:ascii="Lexend" w:eastAsia="Times New Roman" w:hAnsi="Lexend"/>
      <w:b/>
      <w:color w:val="404040"/>
      <w:spacing w:val="15"/>
      <w:kern w:val="2"/>
      <w:sz w:val="40"/>
      <w:szCs w:val="28"/>
    </w:rPr>
  </w:style>
  <w:style w:type="paragraph" w:customStyle="1" w:styleId="SectionheadingX0">
    <w:name w:val="Section heading X."/>
    <w:basedOn w:val="Normal"/>
    <w:qFormat/>
    <w:rsid w:val="0064691B"/>
    <w:pPr>
      <w:tabs>
        <w:tab w:val="num" w:pos="432"/>
      </w:tabs>
      <w:ind w:left="504" w:hanging="504"/>
      <w:contextualSpacing/>
    </w:pPr>
    <w:rPr>
      <w:rFonts w:ascii="Lexend" w:hAnsi="Lexend"/>
    </w:rPr>
  </w:style>
  <w:style w:type="paragraph" w:customStyle="1" w:styleId="sectionsubheadingXX">
    <w:name w:val="section subheading X.X"/>
    <w:basedOn w:val="SectionheadingX0"/>
    <w:link w:val="sectionsubheadingXXChar"/>
    <w:qFormat/>
    <w:rsid w:val="0064691B"/>
    <w:pPr>
      <w:tabs>
        <w:tab w:val="clear" w:pos="432"/>
        <w:tab w:val="num" w:pos="1152"/>
      </w:tabs>
      <w:ind w:left="1152" w:hanging="720"/>
    </w:pPr>
  </w:style>
  <w:style w:type="character" w:customStyle="1" w:styleId="sectionsubheadingXXChar">
    <w:name w:val="section subheading X.X Char"/>
    <w:basedOn w:val="DefaultParagraphFont"/>
    <w:link w:val="sectionsubheadingXX"/>
    <w:rsid w:val="0064691B"/>
    <w:rPr>
      <w:rFonts w:ascii="Lexend" w:hAnsi="Lexend"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6C5EE2"/>
    <w:pPr>
      <w:tabs>
        <w:tab w:val="left" w:pos="480"/>
        <w:tab w:val="right" w:leader="dot" w:pos="9350"/>
      </w:tabs>
      <w:ind w:left="475" w:hanging="475"/>
    </w:pPr>
    <w:rPr>
      <w:rFonts w:ascii="Lexend" w:hAnsi="Lexend"/>
    </w:rPr>
  </w:style>
  <w:style w:type="character" w:customStyle="1" w:styleId="Heading1Char">
    <w:name w:val="Heading 1 Char"/>
    <w:basedOn w:val="DefaultParagraphFont"/>
    <w:link w:val="Heading1"/>
    <w:rsid w:val="004B3BAA"/>
    <w:rPr>
      <w:rFonts w:ascii="Lexend" w:eastAsia="Times New Roman" w:hAnsi="Lexend"/>
      <w:b/>
      <w:bCs/>
      <w:kern w:val="32"/>
      <w:sz w:val="32"/>
      <w:szCs w:val="32"/>
    </w:rPr>
  </w:style>
  <w:style w:type="paragraph" w:customStyle="1" w:styleId="sectionheadingX">
    <w:name w:val="section heading X"/>
    <w:basedOn w:val="ColorfulList-Accent11"/>
    <w:link w:val="sectionheadingXChar"/>
    <w:qFormat/>
    <w:rsid w:val="004B3BAA"/>
    <w:pPr>
      <w:numPr>
        <w:numId w:val="1"/>
      </w:numPr>
    </w:pPr>
    <w:rPr>
      <w:rFonts w:ascii="Lexend" w:hAnsi="Lexend"/>
    </w:rPr>
  </w:style>
  <w:style w:type="character" w:customStyle="1" w:styleId="ColorfulList-Accent1Char">
    <w:name w:val="Colorful List - Accent 1 Char"/>
    <w:basedOn w:val="DefaultParagraphFont"/>
    <w:link w:val="ColorfulList-Accent11"/>
    <w:uiPriority w:val="34"/>
    <w:rsid w:val="004B3BAA"/>
    <w:rPr>
      <w:rFonts w:ascii="Times New Roman" w:hAnsi="Times New Roman"/>
      <w:sz w:val="24"/>
      <w:szCs w:val="24"/>
    </w:rPr>
  </w:style>
  <w:style w:type="character" w:customStyle="1" w:styleId="sectionheadingXChar">
    <w:name w:val="section heading X Char"/>
    <w:basedOn w:val="ColorfulList-Accent1Char"/>
    <w:link w:val="sectionheadingX"/>
    <w:rsid w:val="004B3BAA"/>
    <w:rPr>
      <w:rFonts w:ascii="Lexend" w:hAnsi="Lexend"/>
      <w:sz w:val="24"/>
      <w:szCs w:val="24"/>
    </w:rPr>
  </w:style>
  <w:style w:type="character" w:customStyle="1" w:styleId="Heading2Char">
    <w:name w:val="Heading 2 Char"/>
    <w:basedOn w:val="DefaultParagraphFont"/>
    <w:link w:val="Heading2"/>
    <w:semiHidden/>
    <w:rsid w:val="00AA4ED4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AA4ED4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customStyle="1" w:styleId="Style1">
    <w:name w:val="Style1"/>
    <w:basedOn w:val="Normal"/>
    <w:qFormat/>
    <w:rsid w:val="00841A9E"/>
    <w:pPr>
      <w:tabs>
        <w:tab w:val="num" w:pos="432"/>
      </w:tabs>
      <w:ind w:left="504" w:hanging="504"/>
      <w:contextualSpacing/>
    </w:pPr>
    <w:rPr>
      <w:rFonts w:ascii="Lexend" w:hAnsi="Lexen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  <w:pixelsPerInch w:val="72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1FCF1-F660-4DB2-A35C-45093BD8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27</Pages>
  <Words>2708</Words>
  <Characters>15439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Florida</Company>
  <LinksUpToDate>false</LinksUpToDate>
  <CharactersWithSpaces>18111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Nicholas Rudawski</dc:creator>
  <cp:keywords/>
  <cp:lastModifiedBy>Rudawski,Nicholas G</cp:lastModifiedBy>
  <cp:revision>18</cp:revision>
  <cp:lastPrinted>2021-11-03T18:13:00Z</cp:lastPrinted>
  <dcterms:created xsi:type="dcterms:W3CDTF">2026-02-26T20:34:00Z</dcterms:created>
  <dcterms:modified xsi:type="dcterms:W3CDTF">2026-08-18T22:36:00Z</dcterms:modified>
</cp:coreProperties>
</file>